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A2174" w:rsidRDefault="00CA2174">
      <w:bookmarkStart w:id="0" w:name="_heading=h.gjdgxs" w:colFirst="0" w:colLast="0"/>
      <w:bookmarkEnd w:id="0"/>
    </w:p>
    <w:p w14:paraId="00000002" w14:textId="77777777" w:rsidR="00CA2174" w:rsidRDefault="00CA2174"/>
    <w:p w14:paraId="00000003" w14:textId="77777777" w:rsidR="00CA2174" w:rsidRDefault="00CA2174"/>
    <w:p w14:paraId="00000004" w14:textId="77777777" w:rsidR="00CA2174" w:rsidRDefault="00CA2174"/>
    <w:p w14:paraId="00000005" w14:textId="77777777" w:rsidR="00CA2174" w:rsidRDefault="00CA2174"/>
    <w:p w14:paraId="00000006" w14:textId="77777777" w:rsidR="00CA2174" w:rsidRDefault="00CA2174"/>
    <w:p w14:paraId="00000007" w14:textId="77777777" w:rsidR="00CA2174" w:rsidRDefault="00CA2174"/>
    <w:p w14:paraId="00000008" w14:textId="77777777" w:rsidR="00CA2174" w:rsidRDefault="00CA2174"/>
    <w:p w14:paraId="00000009" w14:textId="77777777" w:rsidR="00CA2174" w:rsidRDefault="00056252">
      <w:pPr>
        <w:pBdr>
          <w:top w:val="nil"/>
          <w:left w:val="nil"/>
          <w:bottom w:val="nil"/>
          <w:right w:val="nil"/>
          <w:between w:val="nil"/>
        </w:pBdr>
        <w:spacing w:after="240"/>
        <w:jc w:val="center"/>
        <w:rPr>
          <w:rFonts w:ascii="Arial" w:eastAsia="Arial" w:hAnsi="Arial" w:cs="Arial"/>
          <w:b/>
          <w:i/>
          <w:color w:val="000000"/>
          <w:sz w:val="20"/>
          <w:szCs w:val="20"/>
        </w:rPr>
      </w:pPr>
      <w:r>
        <w:rPr>
          <w:rFonts w:ascii="Arial" w:eastAsia="Arial" w:hAnsi="Arial" w:cs="Arial"/>
          <w:b/>
          <w:color w:val="0070C0"/>
          <w:sz w:val="40"/>
          <w:szCs w:val="40"/>
        </w:rPr>
        <w:t>Measure Documentation: Low Priority Device Switching During Peak Hours</w:t>
      </w:r>
    </w:p>
    <w:p w14:paraId="0000000A" w14:textId="77777777" w:rsidR="00CA2174" w:rsidRDefault="00CA2174">
      <w:pPr>
        <w:pBdr>
          <w:top w:val="nil"/>
          <w:left w:val="nil"/>
          <w:bottom w:val="nil"/>
          <w:right w:val="nil"/>
          <w:between w:val="nil"/>
        </w:pBdr>
        <w:spacing w:before="240" w:after="240"/>
        <w:rPr>
          <w:rFonts w:ascii="Times" w:eastAsia="Times" w:hAnsi="Times" w:cs="Times"/>
          <w:color w:val="FF0000"/>
        </w:rPr>
      </w:pPr>
    </w:p>
    <w:p w14:paraId="0000000B" w14:textId="77777777" w:rsidR="00CA2174" w:rsidRDefault="00056252">
      <w:pPr>
        <w:keepNext/>
        <w:pBdr>
          <w:top w:val="nil"/>
          <w:left w:val="nil"/>
          <w:bottom w:val="nil"/>
          <w:right w:val="nil"/>
          <w:between w:val="nil"/>
        </w:pBdr>
        <w:spacing w:before="240" w:after="60"/>
        <w:rPr>
          <w:rFonts w:ascii="Arial" w:eastAsia="Arial" w:hAnsi="Arial" w:cs="Arial"/>
          <w:b/>
          <w:color w:val="0079C1"/>
          <w:sz w:val="36"/>
          <w:szCs w:val="36"/>
        </w:rPr>
        <w:sectPr w:rsidR="00CA217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432" w:gutter="0"/>
          <w:pgNumType w:start="3"/>
          <w:cols w:space="720"/>
        </w:sectPr>
      </w:pPr>
      <w:bookmarkStart w:id="1" w:name="_heading=h.30j0zll" w:colFirst="0" w:colLast="0"/>
      <w:bookmarkEnd w:id="1"/>
      <w:r>
        <w:rPr>
          <w:rFonts w:ascii="Arial" w:eastAsia="Arial" w:hAnsi="Arial" w:cs="Arial"/>
          <w:b/>
          <w:noProof/>
          <w:color w:val="0079C1"/>
          <w:sz w:val="36"/>
          <w:szCs w:val="36"/>
        </w:rPr>
        <w:drawing>
          <wp:anchor distT="0" distB="0" distL="114300" distR="114300" simplePos="0" relativeHeight="251658240" behindDoc="0" locked="0" layoutInCell="1" hidden="0" allowOverlap="1" wp14:anchorId="24C0DA2D" wp14:editId="157EAF84">
            <wp:simplePos x="0" y="0"/>
            <wp:positionH relativeFrom="margin">
              <wp:posOffset>-271777</wp:posOffset>
            </wp:positionH>
            <wp:positionV relativeFrom="margin">
              <wp:posOffset>8268333</wp:posOffset>
            </wp:positionV>
            <wp:extent cx="1856740" cy="397510"/>
            <wp:effectExtent l="0" t="0" r="0" b="0"/>
            <wp:wrapSquare wrapText="bothSides" distT="0" distB="0" distL="114300" distR="114300"/>
            <wp:docPr id="1490087825" name="image1.jp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text, clipart&#10;&#10;Description automatically generated"/>
                    <pic:cNvPicPr preferRelativeResize="0"/>
                  </pic:nvPicPr>
                  <pic:blipFill>
                    <a:blip r:embed="rId18"/>
                    <a:srcRect/>
                    <a:stretch>
                      <a:fillRect/>
                    </a:stretch>
                  </pic:blipFill>
                  <pic:spPr>
                    <a:xfrm>
                      <a:off x="0" y="0"/>
                      <a:ext cx="1856740" cy="397510"/>
                    </a:xfrm>
                    <a:prstGeom prst="rect">
                      <a:avLst/>
                    </a:prstGeom>
                    <a:ln/>
                  </pic:spPr>
                </pic:pic>
              </a:graphicData>
            </a:graphic>
          </wp:anchor>
        </w:drawing>
      </w:r>
    </w:p>
    <w:p w14:paraId="0000000C" w14:textId="77777777" w:rsidR="00CA2174" w:rsidRDefault="00056252">
      <w:pPr>
        <w:pStyle w:val="Heading1"/>
      </w:pPr>
      <w:bookmarkStart w:id="2" w:name="_Toc214938435"/>
      <w:r>
        <w:lastRenderedPageBreak/>
        <w:t>List of Acronyms</w:t>
      </w:r>
      <w:bookmarkEnd w:id="2"/>
    </w:p>
    <w:p w14:paraId="0000000D" w14:textId="77777777" w:rsidR="00CA2174" w:rsidRDefault="00056252">
      <w:pPr>
        <w:pBdr>
          <w:top w:val="nil"/>
          <w:left w:val="nil"/>
          <w:bottom w:val="nil"/>
          <w:right w:val="nil"/>
          <w:between w:val="nil"/>
        </w:pBdr>
        <w:tabs>
          <w:tab w:val="left" w:pos="4320"/>
        </w:tabs>
        <w:ind w:left="2160" w:hanging="2160"/>
        <w:rPr>
          <w:color w:val="000000"/>
        </w:rPr>
      </w:pPr>
      <w:r>
        <w:rPr>
          <w:rFonts w:eastAsia="Times New Roman"/>
          <w:color w:val="000000"/>
        </w:rPr>
        <w:t>HVAC</w:t>
      </w:r>
      <w:r>
        <w:rPr>
          <w:rFonts w:eastAsia="Times New Roman"/>
          <w:color w:val="000000"/>
        </w:rPr>
        <w:tab/>
        <w:t>heating, ventilating, and air conditioning</w:t>
      </w:r>
    </w:p>
    <w:p w14:paraId="0000000E" w14:textId="77777777" w:rsidR="00CA2174" w:rsidRDefault="00056252">
      <w:pPr>
        <w:pBdr>
          <w:top w:val="nil"/>
          <w:left w:val="nil"/>
          <w:bottom w:val="nil"/>
          <w:right w:val="nil"/>
          <w:between w:val="nil"/>
        </w:pBdr>
        <w:tabs>
          <w:tab w:val="left" w:pos="4320"/>
        </w:tabs>
        <w:ind w:left="2160" w:hanging="2160"/>
        <w:rPr>
          <w:color w:val="000000"/>
        </w:rPr>
      </w:pPr>
      <w:r>
        <w:rPr>
          <w:rFonts w:eastAsia="Times New Roman"/>
          <w:color w:val="000000"/>
        </w:rPr>
        <w:t>kW</w:t>
      </w:r>
      <w:r>
        <w:rPr>
          <w:rFonts w:eastAsia="Times New Roman"/>
          <w:color w:val="000000"/>
        </w:rPr>
        <w:tab/>
        <w:t>kilowatt</w:t>
      </w:r>
    </w:p>
    <w:p w14:paraId="0000000F" w14:textId="77777777" w:rsidR="00CA2174" w:rsidRDefault="00056252">
      <w:pPr>
        <w:pBdr>
          <w:top w:val="nil"/>
          <w:left w:val="nil"/>
          <w:bottom w:val="nil"/>
          <w:right w:val="nil"/>
          <w:between w:val="nil"/>
        </w:pBdr>
        <w:tabs>
          <w:tab w:val="left" w:pos="4320"/>
        </w:tabs>
        <w:ind w:left="2160" w:hanging="2160"/>
      </w:pPr>
      <w:r>
        <w:t>GWh</w:t>
      </w:r>
      <w:r>
        <w:tab/>
        <w:t>gigawatt hour</w:t>
      </w:r>
    </w:p>
    <w:p w14:paraId="00000010" w14:textId="77777777" w:rsidR="00CA2174" w:rsidRDefault="00056252">
      <w:pPr>
        <w:pBdr>
          <w:top w:val="nil"/>
          <w:left w:val="nil"/>
          <w:bottom w:val="nil"/>
          <w:right w:val="nil"/>
          <w:between w:val="nil"/>
        </w:pBdr>
        <w:tabs>
          <w:tab w:val="left" w:pos="4320"/>
        </w:tabs>
        <w:ind w:left="2160" w:hanging="2160"/>
        <w:rPr>
          <w:color w:val="000000"/>
        </w:rPr>
      </w:pPr>
      <w:r>
        <w:rPr>
          <w:rFonts w:eastAsia="Times New Roman"/>
          <w:color w:val="000000"/>
        </w:rPr>
        <w:t>NREL</w:t>
      </w:r>
      <w:r>
        <w:rPr>
          <w:rFonts w:eastAsia="Times New Roman"/>
          <w:color w:val="000000"/>
        </w:rPr>
        <w:tab/>
        <w:t>National Renewable Energy Laboratory</w:t>
      </w:r>
    </w:p>
    <w:p w14:paraId="00000011" w14:textId="77777777" w:rsidR="00CA2174" w:rsidRDefault="00056252">
      <w:pPr>
        <w:pBdr>
          <w:top w:val="nil"/>
          <w:left w:val="nil"/>
          <w:bottom w:val="nil"/>
          <w:right w:val="nil"/>
          <w:between w:val="nil"/>
        </w:pBdr>
        <w:tabs>
          <w:tab w:val="left" w:pos="4320"/>
        </w:tabs>
        <w:ind w:left="2160" w:hanging="2160"/>
        <w:rPr>
          <w:color w:val="000000"/>
        </w:rPr>
      </w:pPr>
      <w:r>
        <w:t>LBNL</w:t>
      </w:r>
      <w:r>
        <w:rPr>
          <w:rFonts w:eastAsia="Times New Roman"/>
          <w:color w:val="000000"/>
        </w:rPr>
        <w:tab/>
      </w:r>
      <w:r>
        <w:t>Lawrence Berkeley</w:t>
      </w:r>
      <w:r>
        <w:rPr>
          <w:rFonts w:eastAsia="Times New Roman"/>
          <w:color w:val="000000"/>
        </w:rPr>
        <w:t xml:space="preserve"> National Laboratory</w:t>
      </w:r>
    </w:p>
    <w:p w14:paraId="00000012" w14:textId="77777777" w:rsidR="00CA2174" w:rsidRDefault="00056252">
      <w:pPr>
        <w:pBdr>
          <w:top w:val="nil"/>
          <w:left w:val="nil"/>
          <w:bottom w:val="nil"/>
          <w:right w:val="nil"/>
          <w:between w:val="nil"/>
        </w:pBdr>
        <w:tabs>
          <w:tab w:val="left" w:pos="4320"/>
        </w:tabs>
        <w:ind w:left="2160" w:hanging="2160"/>
      </w:pPr>
      <w:r>
        <w:t>DF</w:t>
      </w:r>
      <w:r>
        <w:rPr>
          <w:rFonts w:eastAsia="Times New Roman"/>
          <w:color w:val="000000"/>
        </w:rPr>
        <w:tab/>
      </w:r>
      <w:r>
        <w:t>demand flexibility</w:t>
      </w:r>
    </w:p>
    <w:p w14:paraId="00000013" w14:textId="77777777" w:rsidR="00CA2174" w:rsidRDefault="00056252">
      <w:pPr>
        <w:pBdr>
          <w:top w:val="nil"/>
          <w:left w:val="nil"/>
          <w:bottom w:val="nil"/>
          <w:right w:val="nil"/>
          <w:between w:val="nil"/>
        </w:pBdr>
        <w:tabs>
          <w:tab w:val="left" w:pos="4320"/>
        </w:tabs>
        <w:ind w:left="2160" w:hanging="2160"/>
      </w:pPr>
      <w:r>
        <w:t>DR</w:t>
      </w:r>
      <w:r>
        <w:tab/>
        <w:t>demand response</w:t>
      </w:r>
    </w:p>
    <w:p w14:paraId="00000014" w14:textId="77777777" w:rsidR="00CA2174" w:rsidRDefault="00056252">
      <w:pPr>
        <w:pBdr>
          <w:top w:val="nil"/>
          <w:left w:val="nil"/>
          <w:bottom w:val="nil"/>
          <w:right w:val="nil"/>
          <w:between w:val="nil"/>
        </w:pBdr>
        <w:tabs>
          <w:tab w:val="left" w:pos="4320"/>
        </w:tabs>
        <w:ind w:left="2160" w:hanging="2160"/>
      </w:pPr>
      <w:r>
        <w:t>GEB</w:t>
      </w:r>
      <w:r>
        <w:rPr>
          <w:rFonts w:eastAsia="Times New Roman"/>
          <w:color w:val="000000"/>
        </w:rPr>
        <w:tab/>
      </w:r>
      <w:r>
        <w:t>grid-interactive efficient building</w:t>
      </w:r>
    </w:p>
    <w:p w14:paraId="00000015" w14:textId="77777777" w:rsidR="00CA2174" w:rsidRDefault="00056252">
      <w:pPr>
        <w:pBdr>
          <w:top w:val="nil"/>
          <w:left w:val="nil"/>
          <w:bottom w:val="nil"/>
          <w:right w:val="nil"/>
          <w:between w:val="nil"/>
        </w:pBdr>
        <w:tabs>
          <w:tab w:val="left" w:pos="4320"/>
        </w:tabs>
        <w:ind w:left="2160" w:hanging="2160"/>
        <w:rPr>
          <w:color w:val="000000"/>
        </w:rPr>
      </w:pPr>
      <w:r>
        <w:t>ASHRAE</w:t>
      </w:r>
      <w:r>
        <w:tab/>
        <w:t>American Society of Heating, Refrigerating and Air-Conditioning Engineers</w:t>
      </w:r>
      <w:r>
        <w:rPr>
          <w:rFonts w:eastAsia="Times New Roman"/>
          <w:color w:val="000000"/>
        </w:rPr>
        <w:tab/>
      </w:r>
    </w:p>
    <w:p w14:paraId="00000016" w14:textId="77777777" w:rsidR="00CA2174" w:rsidRDefault="00056252">
      <w:pPr>
        <w:pBdr>
          <w:top w:val="nil"/>
          <w:left w:val="nil"/>
          <w:bottom w:val="nil"/>
          <w:right w:val="nil"/>
          <w:between w:val="nil"/>
        </w:pBdr>
        <w:tabs>
          <w:tab w:val="left" w:pos="4320"/>
        </w:tabs>
        <w:ind w:left="2160" w:hanging="2160"/>
      </w:pPr>
      <w:r>
        <w:t>BSS</w:t>
      </w:r>
      <w:r>
        <w:tab/>
        <w:t>Building Standard Scenarios</w:t>
      </w:r>
    </w:p>
    <w:p w14:paraId="00000017" w14:textId="77777777" w:rsidR="00CA2174" w:rsidRDefault="00CA2174">
      <w:pPr>
        <w:pBdr>
          <w:top w:val="nil"/>
          <w:left w:val="nil"/>
          <w:bottom w:val="nil"/>
          <w:right w:val="nil"/>
          <w:between w:val="nil"/>
        </w:pBdr>
        <w:tabs>
          <w:tab w:val="left" w:pos="4320"/>
        </w:tabs>
        <w:rPr>
          <w:color w:val="000000"/>
        </w:rPr>
      </w:pPr>
    </w:p>
    <w:p w14:paraId="00000018" w14:textId="77777777" w:rsidR="00CA2174" w:rsidRDefault="00056252">
      <w:pPr>
        <w:pBdr>
          <w:top w:val="nil"/>
          <w:left w:val="nil"/>
          <w:bottom w:val="nil"/>
          <w:right w:val="nil"/>
          <w:between w:val="nil"/>
        </w:pBdr>
        <w:tabs>
          <w:tab w:val="left" w:pos="4320"/>
        </w:tabs>
        <w:ind w:left="2160" w:hanging="2160"/>
        <w:rPr>
          <w:color w:val="000000"/>
        </w:rPr>
      </w:pPr>
      <w:r>
        <w:rPr>
          <w:rFonts w:eastAsia="Times New Roman"/>
          <w:color w:val="000000"/>
        </w:rPr>
        <w:tab/>
      </w:r>
      <w:r>
        <w:rPr>
          <w:rFonts w:eastAsia="Times New Roman"/>
          <w:color w:val="000000"/>
        </w:rPr>
        <w:tab/>
      </w:r>
    </w:p>
    <w:p w14:paraId="00000019" w14:textId="77777777" w:rsidR="00CA2174" w:rsidRDefault="00CA2174">
      <w:pPr>
        <w:pBdr>
          <w:top w:val="nil"/>
          <w:left w:val="nil"/>
          <w:bottom w:val="nil"/>
          <w:right w:val="nil"/>
          <w:between w:val="nil"/>
        </w:pBdr>
        <w:tabs>
          <w:tab w:val="left" w:pos="4320"/>
        </w:tabs>
        <w:ind w:left="2160" w:hanging="2160"/>
        <w:rPr>
          <w:color w:val="000000"/>
        </w:rPr>
      </w:pPr>
    </w:p>
    <w:p w14:paraId="0000001A" w14:textId="77777777" w:rsidR="00CA2174" w:rsidRDefault="00056252">
      <w:pPr>
        <w:pStyle w:val="Heading1"/>
        <w:rPr>
          <w:rFonts w:eastAsia="Arial"/>
          <w:sz w:val="36"/>
          <w:szCs w:val="36"/>
        </w:rPr>
      </w:pPr>
      <w:r>
        <w:br w:type="page"/>
      </w:r>
      <w:bookmarkStart w:id="3" w:name="_Toc214938436"/>
      <w:r>
        <w:rPr>
          <w:rFonts w:eastAsia="Arial"/>
        </w:rPr>
        <w:lastRenderedPageBreak/>
        <w:t>Executive Summary</w:t>
      </w:r>
      <w:bookmarkEnd w:id="3"/>
    </w:p>
    <w:p w14:paraId="0000001B" w14:textId="77777777" w:rsidR="00CA2174" w:rsidRDefault="00056252">
      <w:pPr>
        <w:spacing w:after="240"/>
      </w:pPr>
      <w:r>
        <w:t xml:space="preserve">Building on the 3-year effort to calibrate and validate the U.S. Department of Energy’s ResStock™ and ComStock™ models, this work produces national data sets that empower analysts working for federal, state, utility, city, and manufacturer stakeholders to answer a broad range of questions regarding their commercial building stock. </w:t>
      </w:r>
    </w:p>
    <w:p w14:paraId="0000001C" w14:textId="77777777" w:rsidR="00CA2174" w:rsidRDefault="00056252">
      <w:pPr>
        <w:spacing w:after="240"/>
      </w:pPr>
      <w:r>
        <w:t xml:space="preserve">ComStock is a highly granular, bottom-up model that uses multiple data sources, statistical sampling methods, and advanced building energy simulations to estimate the annual </w:t>
      </w:r>
      <w:proofErr w:type="spellStart"/>
      <w:r>
        <w:t>subhourly</w:t>
      </w:r>
      <w:proofErr w:type="spellEnd"/>
      <w:r>
        <w:t xml:space="preserve"> energy consumption of the commercial building stock across the United States. The baseline model intends to represent the U.S. commercial building stock as it existed in 2018. The methodology and results of the baseline model are discussed in the final technical report of the End-Use Load Profiles project.</w:t>
      </w:r>
    </w:p>
    <w:p w14:paraId="0000001D" w14:textId="77777777" w:rsidR="00CA2174" w:rsidRDefault="00056252">
      <w:pPr>
        <w:spacing w:after="240"/>
      </w:pPr>
      <w:r>
        <w:t>The goal of this work is to develop energy efficiency, electrification, and demand flexibility end-use load shapes that cover high-impact, market-ready (or nearly market-ready) measures. “Measures” refers to various “what-if” scenarios that can be applied to buildings.</w:t>
      </w:r>
    </w:p>
    <w:p w14:paraId="0000001E" w14:textId="77777777" w:rsidR="00CA2174" w:rsidRDefault="00056252">
      <w:pPr>
        <w:spacing w:after="240"/>
      </w:pPr>
      <w:r>
        <w:t xml:space="preserve">An end-use savings shape is the difference in energy consumption between a baseline building (or collection of buildings) and a building with an energy efficiency, electrification, or demand flexibility measure applied. The end-use savings shape is represented </w:t>
      </w:r>
      <w:proofErr w:type="spellStart"/>
      <w:r>
        <w:t>asIt</w:t>
      </w:r>
      <w:proofErr w:type="spellEnd"/>
      <w:r>
        <w:t xml:space="preserve"> results in a time-series profile broken down by end use and fuel (electricity or on-site gas, propane, or fuel oil use) at each time step, as well as annual aggregations. </w:t>
      </w:r>
    </w:p>
    <w:p w14:paraId="0000001F" w14:textId="77777777" w:rsidR="00CA2174" w:rsidRDefault="00056252">
      <w:pPr>
        <w:spacing w:after="240"/>
      </w:pPr>
      <w:r>
        <w:t xml:space="preserve">This report describes the modeling methodology for a single end-use savings shape measure – low priority device switching during peak hours - and briefly introduces key results. The full public data set can be accessed on the ComStock™ data lake or via the Data Viewer at comstock.nrel.gov. The public data set enables users to create custom aggregations of results for their use case (e.g., filter to a specific county). </w:t>
      </w:r>
    </w:p>
    <w:p w14:paraId="669E65B5" w14:textId="17A98194" w:rsidR="00DE7540" w:rsidRDefault="00056252" w:rsidP="00E81D08">
      <w:pPr>
        <w:spacing w:line="276" w:lineRule="auto"/>
      </w:pPr>
      <w:r>
        <w:t xml:space="preserve">The low priority device switching during peak hours measure is a measure represented in the Building Standard Scenarios (BSS) Demand Flexibility (DF) dataset. </w:t>
      </w:r>
      <w:r w:rsidR="004E5402">
        <w:t xml:space="preserve">The project aims to </w:t>
      </w:r>
      <w:r w:rsidR="004E5402" w:rsidRPr="00D6038F">
        <w:t>estimate hourly demand flexibility</w:t>
      </w:r>
      <w:r w:rsidR="004E5402">
        <w:t xml:space="preserve"> potential of building stock by measures targeting various end uses. </w:t>
      </w:r>
      <w:r>
        <w:t>Th</w:t>
      </w:r>
      <w:r w:rsidR="004E5402">
        <w:t>is</w:t>
      </w:r>
      <w:r>
        <w:t xml:space="preserve"> measure switches off low-priority devices (e.g., unused PCs, office equipment) during peak hours in the commercial building to reduce the plug load</w:t>
      </w:r>
      <w:r w:rsidR="00DE7540">
        <w:t xml:space="preserve"> in office-like spaces</w:t>
      </w:r>
      <w:r>
        <w:t xml:space="preserve">. </w:t>
      </w:r>
      <w:r w:rsidR="00DE7540">
        <w:t xml:space="preserve">It is flexible and allows users to define the start and end time for the peak period, as well as the percentage reduction of the plug load. For this study, the peak period is identified by the state-level projected 2050 </w:t>
      </w:r>
      <w:r w:rsidR="004E5402">
        <w:t>grid</w:t>
      </w:r>
      <w:r w:rsidR="00DE7540">
        <w:t xml:space="preserve"> system net load profile</w:t>
      </w:r>
      <w:r>
        <w:t xml:space="preserve">, </w:t>
      </w:r>
      <w:r w:rsidR="004E5402">
        <w:t>indicating the time period when the grid system needs demand flexibility most. By</w:t>
      </w:r>
      <w:r>
        <w:t xml:space="preserve"> </w:t>
      </w:r>
      <w:r w:rsidR="004E5402">
        <w:t>default,</w:t>
      </w:r>
      <w:r>
        <w:t xml:space="preserve"> the measure reduces the electric equipment load by 20</w:t>
      </w:r>
      <w:r w:rsidR="002A74D9">
        <w:t>% during</w:t>
      </w:r>
      <w:r>
        <w:t xml:space="preserve"> the peak period. </w:t>
      </w:r>
    </w:p>
    <w:p w14:paraId="0000002D" w14:textId="29451564" w:rsidR="00CA2174" w:rsidRPr="00E81D08" w:rsidRDefault="00DE7540" w:rsidP="00E81D08">
      <w:pPr>
        <w:spacing w:line="276" w:lineRule="auto"/>
      </w:pPr>
      <w:r w:rsidRPr="00DE7540">
        <w:t xml:space="preserve">The demand flexibility measure is applied on each day, not taking actual dispatch strategies into consideration. The daily percentage </w:t>
      </w:r>
      <w:r w:rsidR="003A0D37">
        <w:t xml:space="preserve">electric equipment </w:t>
      </w:r>
      <w:r w:rsidRPr="00DE7540">
        <w:t>load reduction</w:t>
      </w:r>
      <w:r w:rsidR="003A0D37">
        <w:t xml:space="preserve"> (D3)</w:t>
      </w:r>
      <w:r w:rsidRPr="00DE7540">
        <w:t xml:space="preserve"> is calculated during the peak period, and the 75th percentile will be used for further DR analysis in another tool DR-Path. </w:t>
      </w:r>
      <w:r w:rsidR="003A0D37">
        <w:t>The 75</w:t>
      </w:r>
      <w:r w:rsidR="003A0D37" w:rsidRPr="003A0D37">
        <w:rPr>
          <w:vertAlign w:val="superscript"/>
        </w:rPr>
        <w:t>th</w:t>
      </w:r>
      <w:r w:rsidR="003A0D37">
        <w:t xml:space="preserve"> percentile of daily D3 ranges from 4% to 14% across states, depending on the fraction of applicable space area in each state. </w:t>
      </w:r>
      <w:r w:rsidRPr="00DE7540">
        <w:t xml:space="preserve">The object of the measure is demand </w:t>
      </w:r>
      <w:proofErr w:type="gramStart"/>
      <w:r w:rsidRPr="00DE7540">
        <w:t>flexibility</w:t>
      </w:r>
      <w:proofErr w:type="gramEnd"/>
      <w:r>
        <w:t xml:space="preserve"> </w:t>
      </w:r>
      <w:r>
        <w:lastRenderedPageBreak/>
        <w:t>and the applicable spaces are limited</w:t>
      </w:r>
      <w:r w:rsidRPr="00DE7540">
        <w:t>, so the impact on annual site energy consumption is expected to be trivial, as 0.</w:t>
      </w:r>
      <w:r>
        <w:t>1</w:t>
      </w:r>
      <w:r w:rsidR="00C2381E">
        <w:t>3</w:t>
      </w:r>
      <w:r w:rsidRPr="00DE7540">
        <w:t>%</w:t>
      </w:r>
      <w:r>
        <w:t xml:space="preserve"> for the whole commercial stock</w:t>
      </w:r>
      <w:r w:rsidRPr="00DE7540">
        <w:t xml:space="preserve">. Apart from the savings in the </w:t>
      </w:r>
      <w:r>
        <w:t>electric equipment</w:t>
      </w:r>
      <w:r w:rsidRPr="00DE7540">
        <w:t xml:space="preserve"> electricity consumption, the heating load is increased and the cooling load is decreased due to the internal load reduction. </w:t>
      </w:r>
    </w:p>
    <w:p w14:paraId="0000002E" w14:textId="77777777" w:rsidR="00CA2174" w:rsidRDefault="00CA2174">
      <w:pPr>
        <w:pBdr>
          <w:top w:val="nil"/>
          <w:left w:val="nil"/>
          <w:bottom w:val="nil"/>
          <w:right w:val="nil"/>
          <w:between w:val="nil"/>
        </w:pBdr>
        <w:spacing w:after="240"/>
        <w:rPr>
          <w:color w:val="000000"/>
        </w:rPr>
      </w:pPr>
    </w:p>
    <w:p w14:paraId="0000002F" w14:textId="77777777" w:rsidR="00CA2174" w:rsidRDefault="00CA2174">
      <w:pPr>
        <w:pBdr>
          <w:top w:val="nil"/>
          <w:left w:val="nil"/>
          <w:bottom w:val="nil"/>
          <w:right w:val="nil"/>
          <w:between w:val="nil"/>
        </w:pBdr>
        <w:spacing w:after="240"/>
        <w:rPr>
          <w:color w:val="000000"/>
        </w:rPr>
      </w:pPr>
    </w:p>
    <w:p w14:paraId="00000030" w14:textId="77777777" w:rsidR="00CA2174" w:rsidRDefault="00CA2174">
      <w:pPr>
        <w:pBdr>
          <w:top w:val="nil"/>
          <w:left w:val="nil"/>
          <w:bottom w:val="nil"/>
          <w:right w:val="nil"/>
          <w:between w:val="nil"/>
        </w:pBdr>
        <w:spacing w:after="240"/>
        <w:rPr>
          <w:color w:val="000000"/>
        </w:rPr>
      </w:pPr>
    </w:p>
    <w:p w14:paraId="00000031" w14:textId="77777777" w:rsidR="00CA2174" w:rsidRDefault="00CA2174">
      <w:pPr>
        <w:pBdr>
          <w:top w:val="nil"/>
          <w:left w:val="nil"/>
          <w:bottom w:val="nil"/>
          <w:right w:val="nil"/>
          <w:between w:val="nil"/>
        </w:pBdr>
        <w:spacing w:after="240"/>
        <w:rPr>
          <w:color w:val="000000"/>
        </w:rPr>
      </w:pPr>
    </w:p>
    <w:p w14:paraId="00000032" w14:textId="77777777" w:rsidR="00CA2174" w:rsidRDefault="00CA2174">
      <w:pPr>
        <w:pBdr>
          <w:top w:val="nil"/>
          <w:left w:val="nil"/>
          <w:bottom w:val="nil"/>
          <w:right w:val="nil"/>
          <w:between w:val="nil"/>
        </w:pBdr>
        <w:spacing w:after="240"/>
        <w:rPr>
          <w:color w:val="000000"/>
        </w:rPr>
      </w:pPr>
    </w:p>
    <w:p w14:paraId="00000033" w14:textId="77777777" w:rsidR="00CA2174" w:rsidRDefault="00CA2174">
      <w:pPr>
        <w:pBdr>
          <w:top w:val="nil"/>
          <w:left w:val="nil"/>
          <w:bottom w:val="nil"/>
          <w:right w:val="nil"/>
          <w:between w:val="nil"/>
        </w:pBdr>
        <w:spacing w:after="240"/>
        <w:rPr>
          <w:color w:val="000000"/>
        </w:rPr>
      </w:pPr>
    </w:p>
    <w:p w14:paraId="00000034" w14:textId="77777777" w:rsidR="00CA2174" w:rsidRDefault="00CA2174">
      <w:pPr>
        <w:pBdr>
          <w:top w:val="nil"/>
          <w:left w:val="nil"/>
          <w:bottom w:val="nil"/>
          <w:right w:val="nil"/>
          <w:between w:val="nil"/>
        </w:pBdr>
        <w:spacing w:after="240"/>
        <w:rPr>
          <w:color w:val="000000"/>
        </w:rPr>
      </w:pPr>
    </w:p>
    <w:p w14:paraId="00000035" w14:textId="77777777" w:rsidR="00CA2174" w:rsidRDefault="00CA2174">
      <w:pPr>
        <w:pBdr>
          <w:top w:val="nil"/>
          <w:left w:val="nil"/>
          <w:bottom w:val="nil"/>
          <w:right w:val="nil"/>
          <w:between w:val="nil"/>
        </w:pBdr>
        <w:spacing w:after="240"/>
        <w:rPr>
          <w:color w:val="000000"/>
        </w:rPr>
      </w:pPr>
    </w:p>
    <w:p w14:paraId="00000036" w14:textId="77777777" w:rsidR="00CA2174" w:rsidRDefault="00CA2174">
      <w:pPr>
        <w:pBdr>
          <w:top w:val="nil"/>
          <w:left w:val="nil"/>
          <w:bottom w:val="nil"/>
          <w:right w:val="nil"/>
          <w:between w:val="nil"/>
        </w:pBdr>
        <w:spacing w:after="240"/>
        <w:rPr>
          <w:color w:val="000000"/>
        </w:rPr>
      </w:pPr>
    </w:p>
    <w:p w14:paraId="00000037" w14:textId="77777777" w:rsidR="00CA2174" w:rsidRDefault="00CA2174">
      <w:pPr>
        <w:pBdr>
          <w:top w:val="nil"/>
          <w:left w:val="nil"/>
          <w:bottom w:val="nil"/>
          <w:right w:val="nil"/>
          <w:between w:val="nil"/>
        </w:pBdr>
        <w:spacing w:after="240"/>
        <w:rPr>
          <w:color w:val="000000"/>
        </w:rPr>
      </w:pPr>
    </w:p>
    <w:p w14:paraId="00000038" w14:textId="77777777" w:rsidR="00CA2174" w:rsidRDefault="00CA2174">
      <w:pPr>
        <w:pBdr>
          <w:top w:val="nil"/>
          <w:left w:val="nil"/>
          <w:bottom w:val="nil"/>
          <w:right w:val="nil"/>
          <w:between w:val="nil"/>
        </w:pBdr>
        <w:spacing w:after="240"/>
        <w:rPr>
          <w:color w:val="000000"/>
        </w:rPr>
      </w:pPr>
    </w:p>
    <w:p w14:paraId="00000039" w14:textId="77777777" w:rsidR="00CA2174" w:rsidRDefault="00CA2174">
      <w:pPr>
        <w:pBdr>
          <w:top w:val="nil"/>
          <w:left w:val="nil"/>
          <w:bottom w:val="nil"/>
          <w:right w:val="nil"/>
          <w:between w:val="nil"/>
        </w:pBdr>
        <w:spacing w:after="240"/>
        <w:rPr>
          <w:color w:val="000000"/>
        </w:rPr>
      </w:pPr>
    </w:p>
    <w:p w14:paraId="0000003A" w14:textId="77777777" w:rsidR="00CA2174" w:rsidRDefault="00CA2174">
      <w:pPr>
        <w:pBdr>
          <w:top w:val="nil"/>
          <w:left w:val="nil"/>
          <w:bottom w:val="nil"/>
          <w:right w:val="nil"/>
          <w:between w:val="nil"/>
        </w:pBdr>
        <w:spacing w:after="240"/>
        <w:rPr>
          <w:color w:val="000000"/>
        </w:rPr>
      </w:pPr>
    </w:p>
    <w:p w14:paraId="0000003B" w14:textId="77777777" w:rsidR="00CA2174" w:rsidRDefault="00CA2174">
      <w:pPr>
        <w:pBdr>
          <w:top w:val="nil"/>
          <w:left w:val="nil"/>
          <w:bottom w:val="nil"/>
          <w:right w:val="nil"/>
          <w:between w:val="nil"/>
        </w:pBdr>
        <w:spacing w:after="240"/>
        <w:rPr>
          <w:color w:val="000000"/>
        </w:rPr>
      </w:pPr>
    </w:p>
    <w:p w14:paraId="0000003C" w14:textId="77777777" w:rsidR="00CA2174" w:rsidRDefault="00CA2174">
      <w:pPr>
        <w:pBdr>
          <w:top w:val="nil"/>
          <w:left w:val="nil"/>
          <w:bottom w:val="nil"/>
          <w:right w:val="nil"/>
          <w:between w:val="nil"/>
        </w:pBdr>
        <w:spacing w:after="240"/>
        <w:rPr>
          <w:color w:val="000000"/>
        </w:rPr>
      </w:pPr>
    </w:p>
    <w:p w14:paraId="0000003D" w14:textId="77777777" w:rsidR="00CA2174" w:rsidRDefault="00CA2174">
      <w:pPr>
        <w:pBdr>
          <w:top w:val="nil"/>
          <w:left w:val="nil"/>
          <w:bottom w:val="nil"/>
          <w:right w:val="nil"/>
          <w:between w:val="nil"/>
        </w:pBdr>
        <w:spacing w:after="240"/>
        <w:rPr>
          <w:color w:val="000000"/>
        </w:rPr>
      </w:pPr>
    </w:p>
    <w:p w14:paraId="0000003E" w14:textId="77777777" w:rsidR="00CA2174" w:rsidRDefault="00056252">
      <w:pPr>
        <w:pStyle w:val="Heading1"/>
      </w:pPr>
      <w:bookmarkStart w:id="4" w:name="_Toc214938437"/>
      <w:r>
        <w:t>Acknowledgments</w:t>
      </w:r>
      <w:bookmarkEnd w:id="4"/>
    </w:p>
    <w:p w14:paraId="0000003F" w14:textId="77777777" w:rsidR="00CA2174" w:rsidRDefault="00056252">
      <w:pPr>
        <w:keepNext/>
        <w:spacing w:before="240" w:after="60"/>
        <w:rPr>
          <w:color w:val="000000"/>
        </w:rPr>
      </w:pPr>
      <w:r>
        <w:t xml:space="preserve">The work described in this study was funded by the U.S. Department of Energy’s Building Technologies Office (BTO) under Lawrence Berkeley National Laboratory Contract No. DE-AC02-05CH11231 and National Renewable Energy Laboratory Contract No. DE-AC36-08GO28308. The authors would like to thank Amir Roth and Sydney Applegate (BTO) for their support of this work. </w:t>
      </w:r>
      <w:r>
        <w:rPr>
          <w:rFonts w:eastAsia="Times New Roman"/>
          <w:color w:val="000000"/>
        </w:rPr>
        <w:t xml:space="preserve">The authors would also like to acknowledge the valuable guidance and input provided by [ANYONE WHO HELPED YOU WITH THE </w:t>
      </w:r>
      <w:r>
        <w:t>MEASURE</w:t>
      </w:r>
      <w:r>
        <w:rPr>
          <w:rFonts w:eastAsia="Times New Roman"/>
          <w:color w:val="000000"/>
        </w:rPr>
        <w:t xml:space="preserve"> OR INDUSTRY FOLK WHO GAVE YOU DATA]. Any remaining errors or</w:t>
      </w:r>
      <w:r>
        <w:t xml:space="preserve"> omissions are our own.</w:t>
      </w:r>
    </w:p>
    <w:p w14:paraId="00000040" w14:textId="77777777" w:rsidR="00CA2174" w:rsidRDefault="00056252">
      <w:pPr>
        <w:pStyle w:val="Heading1"/>
      </w:pPr>
      <w:r>
        <w:br w:type="page"/>
      </w:r>
      <w:bookmarkStart w:id="5" w:name="_Toc214938438"/>
      <w:r>
        <w:lastRenderedPageBreak/>
        <w:t>Table of Contents</w:t>
      </w:r>
      <w:bookmarkEnd w:id="5"/>
    </w:p>
    <w:p w14:paraId="00000041" w14:textId="77777777" w:rsidR="00CA2174" w:rsidRDefault="00CA2174">
      <w:pPr>
        <w:pStyle w:val="Heading1"/>
        <w:spacing w:after="240"/>
      </w:pPr>
      <w:bookmarkStart w:id="6" w:name="_heading=h.mr3l8qhtt0du" w:colFirst="0" w:colLast="0"/>
      <w:bookmarkEnd w:id="6"/>
    </w:p>
    <w:sdt>
      <w:sdtPr>
        <w:rPr>
          <w:rFonts w:ascii="Times New Roman" w:eastAsia="SimSun" w:hAnsi="Times New Roman"/>
          <w:b w:val="0"/>
          <w:color w:val="auto"/>
          <w:kern w:val="0"/>
        </w:rPr>
        <w:id w:val="-647128798"/>
        <w:docPartObj>
          <w:docPartGallery w:val="Table of Contents"/>
          <w:docPartUnique/>
        </w:docPartObj>
      </w:sdtPr>
      <w:sdtContent>
        <w:p w14:paraId="6305C86B" w14:textId="7DD5BE15" w:rsidR="001D5D08" w:rsidRDefault="00056252">
          <w:pPr>
            <w:pStyle w:val="TOC1"/>
            <w:rPr>
              <w:rFonts w:asciiTheme="minorHAnsi" w:eastAsiaTheme="minorEastAsia" w:hAnsiTheme="minorHAnsi" w:cstheme="minorBidi"/>
              <w:b w:val="0"/>
              <w:noProof/>
              <w:color w:val="auto"/>
              <w:kern w:val="0"/>
            </w:rPr>
          </w:pPr>
          <w:r>
            <w:fldChar w:fldCharType="begin"/>
          </w:r>
          <w:r>
            <w:instrText xml:space="preserve"> TOC \h \u \z \t "Heading 1,1,Heading 2,2,Heading 3,3,Heading 4,4,Heading 5,5,Heading 6,6,"</w:instrText>
          </w:r>
          <w:r>
            <w:fldChar w:fldCharType="separate"/>
          </w:r>
          <w:hyperlink w:anchor="_Toc214938435" w:history="1">
            <w:r w:rsidR="001D5D08" w:rsidRPr="00C02CC4">
              <w:rPr>
                <w:rStyle w:val="Hyperlink"/>
                <w:noProof/>
              </w:rPr>
              <w:t>List of Acronyms</w:t>
            </w:r>
            <w:r w:rsidR="001D5D08">
              <w:rPr>
                <w:noProof/>
                <w:webHidden/>
              </w:rPr>
              <w:tab/>
            </w:r>
            <w:r w:rsidR="001D5D08">
              <w:rPr>
                <w:noProof/>
                <w:webHidden/>
              </w:rPr>
              <w:fldChar w:fldCharType="begin"/>
            </w:r>
            <w:r w:rsidR="001D5D08">
              <w:rPr>
                <w:noProof/>
                <w:webHidden/>
              </w:rPr>
              <w:instrText xml:space="preserve"> PAGEREF _Toc214938435 \h </w:instrText>
            </w:r>
            <w:r w:rsidR="001D5D08">
              <w:rPr>
                <w:noProof/>
                <w:webHidden/>
              </w:rPr>
            </w:r>
            <w:r w:rsidR="001D5D08">
              <w:rPr>
                <w:noProof/>
                <w:webHidden/>
              </w:rPr>
              <w:fldChar w:fldCharType="separate"/>
            </w:r>
            <w:r w:rsidR="001D5D08">
              <w:rPr>
                <w:noProof/>
                <w:webHidden/>
              </w:rPr>
              <w:t>3</w:t>
            </w:r>
            <w:r w:rsidR="001D5D08">
              <w:rPr>
                <w:noProof/>
                <w:webHidden/>
              </w:rPr>
              <w:fldChar w:fldCharType="end"/>
            </w:r>
          </w:hyperlink>
        </w:p>
        <w:p w14:paraId="6FE68EC1" w14:textId="142F80BB" w:rsidR="001D5D08" w:rsidRDefault="001D5D08">
          <w:pPr>
            <w:pStyle w:val="TOC1"/>
            <w:rPr>
              <w:rFonts w:asciiTheme="minorHAnsi" w:eastAsiaTheme="minorEastAsia" w:hAnsiTheme="minorHAnsi" w:cstheme="minorBidi"/>
              <w:b w:val="0"/>
              <w:noProof/>
              <w:color w:val="auto"/>
              <w:kern w:val="0"/>
            </w:rPr>
          </w:pPr>
          <w:hyperlink w:anchor="_Toc214938436" w:history="1">
            <w:r w:rsidRPr="00C02CC4">
              <w:rPr>
                <w:rStyle w:val="Hyperlink"/>
                <w:rFonts w:eastAsia="Arial"/>
                <w:noProof/>
              </w:rPr>
              <w:t>Executive Summary</w:t>
            </w:r>
            <w:r>
              <w:rPr>
                <w:noProof/>
                <w:webHidden/>
              </w:rPr>
              <w:tab/>
            </w:r>
            <w:r>
              <w:rPr>
                <w:noProof/>
                <w:webHidden/>
              </w:rPr>
              <w:fldChar w:fldCharType="begin"/>
            </w:r>
            <w:r>
              <w:rPr>
                <w:noProof/>
                <w:webHidden/>
              </w:rPr>
              <w:instrText xml:space="preserve"> PAGEREF _Toc214938436 \h </w:instrText>
            </w:r>
            <w:r>
              <w:rPr>
                <w:noProof/>
                <w:webHidden/>
              </w:rPr>
            </w:r>
            <w:r>
              <w:rPr>
                <w:noProof/>
                <w:webHidden/>
              </w:rPr>
              <w:fldChar w:fldCharType="separate"/>
            </w:r>
            <w:r>
              <w:rPr>
                <w:noProof/>
                <w:webHidden/>
              </w:rPr>
              <w:t>4</w:t>
            </w:r>
            <w:r>
              <w:rPr>
                <w:noProof/>
                <w:webHidden/>
              </w:rPr>
              <w:fldChar w:fldCharType="end"/>
            </w:r>
          </w:hyperlink>
        </w:p>
        <w:p w14:paraId="7AFF72CD" w14:textId="39238605" w:rsidR="001D5D08" w:rsidRDefault="001D5D08">
          <w:pPr>
            <w:pStyle w:val="TOC1"/>
            <w:rPr>
              <w:rFonts w:asciiTheme="minorHAnsi" w:eastAsiaTheme="minorEastAsia" w:hAnsiTheme="minorHAnsi" w:cstheme="minorBidi"/>
              <w:b w:val="0"/>
              <w:noProof/>
              <w:color w:val="auto"/>
              <w:kern w:val="0"/>
            </w:rPr>
          </w:pPr>
          <w:hyperlink w:anchor="_Toc214938437" w:history="1">
            <w:r w:rsidRPr="00C02CC4">
              <w:rPr>
                <w:rStyle w:val="Hyperlink"/>
                <w:noProof/>
              </w:rPr>
              <w:t>Acknowledgments</w:t>
            </w:r>
            <w:r>
              <w:rPr>
                <w:noProof/>
                <w:webHidden/>
              </w:rPr>
              <w:tab/>
            </w:r>
            <w:r>
              <w:rPr>
                <w:noProof/>
                <w:webHidden/>
              </w:rPr>
              <w:fldChar w:fldCharType="begin"/>
            </w:r>
            <w:r>
              <w:rPr>
                <w:noProof/>
                <w:webHidden/>
              </w:rPr>
              <w:instrText xml:space="preserve"> PAGEREF _Toc214938437 \h </w:instrText>
            </w:r>
            <w:r>
              <w:rPr>
                <w:noProof/>
                <w:webHidden/>
              </w:rPr>
            </w:r>
            <w:r>
              <w:rPr>
                <w:noProof/>
                <w:webHidden/>
              </w:rPr>
              <w:fldChar w:fldCharType="separate"/>
            </w:r>
            <w:r>
              <w:rPr>
                <w:noProof/>
                <w:webHidden/>
              </w:rPr>
              <w:t>5</w:t>
            </w:r>
            <w:r>
              <w:rPr>
                <w:noProof/>
                <w:webHidden/>
              </w:rPr>
              <w:fldChar w:fldCharType="end"/>
            </w:r>
          </w:hyperlink>
        </w:p>
        <w:p w14:paraId="34E429DE" w14:textId="58874AAF" w:rsidR="001D5D08" w:rsidRDefault="001D5D08">
          <w:pPr>
            <w:pStyle w:val="TOC1"/>
            <w:rPr>
              <w:rFonts w:asciiTheme="minorHAnsi" w:eastAsiaTheme="minorEastAsia" w:hAnsiTheme="minorHAnsi" w:cstheme="minorBidi"/>
              <w:b w:val="0"/>
              <w:noProof/>
              <w:color w:val="auto"/>
              <w:kern w:val="0"/>
            </w:rPr>
          </w:pPr>
          <w:hyperlink w:anchor="_Toc214938438" w:history="1">
            <w:r w:rsidRPr="00C02CC4">
              <w:rPr>
                <w:rStyle w:val="Hyperlink"/>
                <w:noProof/>
              </w:rPr>
              <w:t>Table of Contents</w:t>
            </w:r>
            <w:r>
              <w:rPr>
                <w:noProof/>
                <w:webHidden/>
              </w:rPr>
              <w:tab/>
            </w:r>
            <w:r>
              <w:rPr>
                <w:noProof/>
                <w:webHidden/>
              </w:rPr>
              <w:fldChar w:fldCharType="begin"/>
            </w:r>
            <w:r>
              <w:rPr>
                <w:noProof/>
                <w:webHidden/>
              </w:rPr>
              <w:instrText xml:space="preserve"> PAGEREF _Toc214938438 \h </w:instrText>
            </w:r>
            <w:r>
              <w:rPr>
                <w:noProof/>
                <w:webHidden/>
              </w:rPr>
            </w:r>
            <w:r>
              <w:rPr>
                <w:noProof/>
                <w:webHidden/>
              </w:rPr>
              <w:fldChar w:fldCharType="separate"/>
            </w:r>
            <w:r>
              <w:rPr>
                <w:noProof/>
                <w:webHidden/>
              </w:rPr>
              <w:t>6</w:t>
            </w:r>
            <w:r>
              <w:rPr>
                <w:noProof/>
                <w:webHidden/>
              </w:rPr>
              <w:fldChar w:fldCharType="end"/>
            </w:r>
          </w:hyperlink>
        </w:p>
        <w:p w14:paraId="30270C2E" w14:textId="2FF64145" w:rsidR="001D5D08" w:rsidRDefault="001D5D08">
          <w:pPr>
            <w:pStyle w:val="TOC1"/>
            <w:rPr>
              <w:rFonts w:asciiTheme="minorHAnsi" w:eastAsiaTheme="minorEastAsia" w:hAnsiTheme="minorHAnsi" w:cstheme="minorBidi"/>
              <w:b w:val="0"/>
              <w:noProof/>
              <w:color w:val="auto"/>
              <w:kern w:val="0"/>
            </w:rPr>
          </w:pPr>
          <w:hyperlink w:anchor="_Toc214938439" w:history="1">
            <w:r w:rsidRPr="00C02CC4">
              <w:rPr>
                <w:rStyle w:val="Hyperlink"/>
                <w:noProof/>
              </w:rPr>
              <w:t>List of Figures</w:t>
            </w:r>
            <w:r>
              <w:rPr>
                <w:noProof/>
                <w:webHidden/>
              </w:rPr>
              <w:tab/>
            </w:r>
            <w:r>
              <w:rPr>
                <w:noProof/>
                <w:webHidden/>
              </w:rPr>
              <w:fldChar w:fldCharType="begin"/>
            </w:r>
            <w:r>
              <w:rPr>
                <w:noProof/>
                <w:webHidden/>
              </w:rPr>
              <w:instrText xml:space="preserve"> PAGEREF _Toc214938439 \h </w:instrText>
            </w:r>
            <w:r>
              <w:rPr>
                <w:noProof/>
                <w:webHidden/>
              </w:rPr>
            </w:r>
            <w:r>
              <w:rPr>
                <w:noProof/>
                <w:webHidden/>
              </w:rPr>
              <w:fldChar w:fldCharType="separate"/>
            </w:r>
            <w:r>
              <w:rPr>
                <w:noProof/>
                <w:webHidden/>
              </w:rPr>
              <w:t>7</w:t>
            </w:r>
            <w:r>
              <w:rPr>
                <w:noProof/>
                <w:webHidden/>
              </w:rPr>
              <w:fldChar w:fldCharType="end"/>
            </w:r>
          </w:hyperlink>
        </w:p>
        <w:p w14:paraId="650B1514" w14:textId="3F21155E" w:rsidR="001D5D08" w:rsidRDefault="001D5D08">
          <w:pPr>
            <w:pStyle w:val="TOC1"/>
            <w:rPr>
              <w:rFonts w:asciiTheme="minorHAnsi" w:eastAsiaTheme="minorEastAsia" w:hAnsiTheme="minorHAnsi" w:cstheme="minorBidi"/>
              <w:b w:val="0"/>
              <w:noProof/>
              <w:color w:val="auto"/>
              <w:kern w:val="0"/>
            </w:rPr>
          </w:pPr>
          <w:hyperlink w:anchor="_Toc214938440" w:history="1">
            <w:r w:rsidRPr="00C02CC4">
              <w:rPr>
                <w:rStyle w:val="Hyperlink"/>
                <w:noProof/>
              </w:rPr>
              <w:t>List of Tables</w:t>
            </w:r>
            <w:r>
              <w:rPr>
                <w:noProof/>
                <w:webHidden/>
              </w:rPr>
              <w:tab/>
            </w:r>
            <w:r>
              <w:rPr>
                <w:noProof/>
                <w:webHidden/>
              </w:rPr>
              <w:fldChar w:fldCharType="begin"/>
            </w:r>
            <w:r>
              <w:rPr>
                <w:noProof/>
                <w:webHidden/>
              </w:rPr>
              <w:instrText xml:space="preserve"> PAGEREF _Toc214938440 \h </w:instrText>
            </w:r>
            <w:r>
              <w:rPr>
                <w:noProof/>
                <w:webHidden/>
              </w:rPr>
            </w:r>
            <w:r>
              <w:rPr>
                <w:noProof/>
                <w:webHidden/>
              </w:rPr>
              <w:fldChar w:fldCharType="separate"/>
            </w:r>
            <w:r>
              <w:rPr>
                <w:noProof/>
                <w:webHidden/>
              </w:rPr>
              <w:t>7</w:t>
            </w:r>
            <w:r>
              <w:rPr>
                <w:noProof/>
                <w:webHidden/>
              </w:rPr>
              <w:fldChar w:fldCharType="end"/>
            </w:r>
          </w:hyperlink>
        </w:p>
        <w:p w14:paraId="75348E55" w14:textId="468C294F" w:rsidR="001D5D08" w:rsidRDefault="001D5D08">
          <w:pPr>
            <w:pStyle w:val="TOC1"/>
            <w:rPr>
              <w:rFonts w:asciiTheme="minorHAnsi" w:eastAsiaTheme="minorEastAsia" w:hAnsiTheme="minorHAnsi" w:cstheme="minorBidi"/>
              <w:b w:val="0"/>
              <w:noProof/>
              <w:color w:val="auto"/>
              <w:kern w:val="0"/>
            </w:rPr>
          </w:pPr>
          <w:hyperlink w:anchor="_Toc214938441" w:history="1">
            <w:r w:rsidRPr="00C02CC4">
              <w:rPr>
                <w:rStyle w:val="Hyperlink"/>
                <w:noProof/>
              </w:rPr>
              <w:t>1.</w:t>
            </w:r>
            <w:r>
              <w:rPr>
                <w:rFonts w:asciiTheme="minorHAnsi" w:eastAsiaTheme="minorEastAsia" w:hAnsiTheme="minorHAnsi" w:cstheme="minorBidi"/>
                <w:b w:val="0"/>
                <w:noProof/>
                <w:color w:val="auto"/>
                <w:kern w:val="0"/>
              </w:rPr>
              <w:tab/>
            </w:r>
            <w:r w:rsidRPr="00C02CC4">
              <w:rPr>
                <w:rStyle w:val="Hyperlink"/>
                <w:noProof/>
              </w:rPr>
              <w:t>Technology Summary</w:t>
            </w:r>
            <w:r>
              <w:rPr>
                <w:noProof/>
                <w:webHidden/>
              </w:rPr>
              <w:tab/>
            </w:r>
            <w:r>
              <w:rPr>
                <w:noProof/>
                <w:webHidden/>
              </w:rPr>
              <w:fldChar w:fldCharType="begin"/>
            </w:r>
            <w:r>
              <w:rPr>
                <w:noProof/>
                <w:webHidden/>
              </w:rPr>
              <w:instrText xml:space="preserve"> PAGEREF _Toc214938441 \h </w:instrText>
            </w:r>
            <w:r>
              <w:rPr>
                <w:noProof/>
                <w:webHidden/>
              </w:rPr>
            </w:r>
            <w:r>
              <w:rPr>
                <w:noProof/>
                <w:webHidden/>
              </w:rPr>
              <w:fldChar w:fldCharType="separate"/>
            </w:r>
            <w:r>
              <w:rPr>
                <w:noProof/>
                <w:webHidden/>
              </w:rPr>
              <w:t>1</w:t>
            </w:r>
            <w:r>
              <w:rPr>
                <w:noProof/>
                <w:webHidden/>
              </w:rPr>
              <w:fldChar w:fldCharType="end"/>
            </w:r>
          </w:hyperlink>
        </w:p>
        <w:p w14:paraId="7C454C8F" w14:textId="25D6D2AD" w:rsidR="001D5D08" w:rsidRDefault="001D5D08">
          <w:pPr>
            <w:pStyle w:val="TOC2"/>
            <w:tabs>
              <w:tab w:val="left" w:pos="1584"/>
            </w:tabs>
            <w:rPr>
              <w:rFonts w:asciiTheme="minorHAnsi" w:eastAsiaTheme="minorEastAsia" w:hAnsiTheme="minorHAnsi" w:cstheme="minorBidi"/>
              <w:noProof/>
              <w:color w:val="auto"/>
              <w:kern w:val="0"/>
              <w:sz w:val="24"/>
              <w:szCs w:val="24"/>
            </w:rPr>
          </w:pPr>
          <w:hyperlink w:anchor="_Toc214938442" w:history="1">
            <w:r w:rsidRPr="00C02CC4">
              <w:rPr>
                <w:rStyle w:val="Hyperlink"/>
                <w:noProof/>
              </w:rPr>
              <w:t>1.1.</w:t>
            </w:r>
            <w:r>
              <w:rPr>
                <w:rFonts w:asciiTheme="minorHAnsi" w:eastAsiaTheme="minorEastAsia" w:hAnsiTheme="minorHAnsi" w:cstheme="minorBidi"/>
                <w:noProof/>
                <w:color w:val="auto"/>
                <w:kern w:val="0"/>
                <w:sz w:val="24"/>
                <w:szCs w:val="24"/>
              </w:rPr>
              <w:tab/>
            </w:r>
            <w:r w:rsidRPr="00C02CC4">
              <w:rPr>
                <w:rStyle w:val="Hyperlink"/>
                <w:noProof/>
              </w:rPr>
              <w:t>Project Background</w:t>
            </w:r>
            <w:r>
              <w:rPr>
                <w:noProof/>
                <w:webHidden/>
              </w:rPr>
              <w:tab/>
            </w:r>
            <w:r>
              <w:rPr>
                <w:noProof/>
                <w:webHidden/>
              </w:rPr>
              <w:fldChar w:fldCharType="begin"/>
            </w:r>
            <w:r>
              <w:rPr>
                <w:noProof/>
                <w:webHidden/>
              </w:rPr>
              <w:instrText xml:space="preserve"> PAGEREF _Toc214938442 \h </w:instrText>
            </w:r>
            <w:r>
              <w:rPr>
                <w:noProof/>
                <w:webHidden/>
              </w:rPr>
            </w:r>
            <w:r>
              <w:rPr>
                <w:noProof/>
                <w:webHidden/>
              </w:rPr>
              <w:fldChar w:fldCharType="separate"/>
            </w:r>
            <w:r>
              <w:rPr>
                <w:noProof/>
                <w:webHidden/>
              </w:rPr>
              <w:t>1</w:t>
            </w:r>
            <w:r>
              <w:rPr>
                <w:noProof/>
                <w:webHidden/>
              </w:rPr>
              <w:fldChar w:fldCharType="end"/>
            </w:r>
          </w:hyperlink>
        </w:p>
        <w:p w14:paraId="0997098E" w14:textId="66CCA934" w:rsidR="001D5D08" w:rsidRDefault="001D5D08">
          <w:pPr>
            <w:pStyle w:val="TOC2"/>
            <w:tabs>
              <w:tab w:val="left" w:pos="1584"/>
            </w:tabs>
            <w:rPr>
              <w:rFonts w:asciiTheme="minorHAnsi" w:eastAsiaTheme="minorEastAsia" w:hAnsiTheme="minorHAnsi" w:cstheme="minorBidi"/>
              <w:noProof/>
              <w:color w:val="auto"/>
              <w:kern w:val="0"/>
              <w:sz w:val="24"/>
              <w:szCs w:val="24"/>
            </w:rPr>
          </w:pPr>
          <w:hyperlink w:anchor="_Toc214938443" w:history="1">
            <w:r w:rsidRPr="00C02CC4">
              <w:rPr>
                <w:rStyle w:val="Hyperlink"/>
                <w:noProof/>
              </w:rPr>
              <w:t>1.2.</w:t>
            </w:r>
            <w:r>
              <w:rPr>
                <w:rFonts w:asciiTheme="minorHAnsi" w:eastAsiaTheme="minorEastAsia" w:hAnsiTheme="minorHAnsi" w:cstheme="minorBidi"/>
                <w:noProof/>
                <w:color w:val="auto"/>
                <w:kern w:val="0"/>
                <w:sz w:val="24"/>
                <w:szCs w:val="24"/>
              </w:rPr>
              <w:tab/>
            </w:r>
            <w:r w:rsidRPr="00C02CC4">
              <w:rPr>
                <w:rStyle w:val="Hyperlink"/>
                <w:noProof/>
              </w:rPr>
              <w:t>Plug Load Reduction for Demand Flexibility</w:t>
            </w:r>
            <w:r>
              <w:rPr>
                <w:noProof/>
                <w:webHidden/>
              </w:rPr>
              <w:tab/>
            </w:r>
            <w:r>
              <w:rPr>
                <w:noProof/>
                <w:webHidden/>
              </w:rPr>
              <w:fldChar w:fldCharType="begin"/>
            </w:r>
            <w:r>
              <w:rPr>
                <w:noProof/>
                <w:webHidden/>
              </w:rPr>
              <w:instrText xml:space="preserve"> PAGEREF _Toc214938443 \h </w:instrText>
            </w:r>
            <w:r>
              <w:rPr>
                <w:noProof/>
                <w:webHidden/>
              </w:rPr>
            </w:r>
            <w:r>
              <w:rPr>
                <w:noProof/>
                <w:webHidden/>
              </w:rPr>
              <w:fldChar w:fldCharType="separate"/>
            </w:r>
            <w:r>
              <w:rPr>
                <w:noProof/>
                <w:webHidden/>
              </w:rPr>
              <w:t>1</w:t>
            </w:r>
            <w:r>
              <w:rPr>
                <w:noProof/>
                <w:webHidden/>
              </w:rPr>
              <w:fldChar w:fldCharType="end"/>
            </w:r>
          </w:hyperlink>
        </w:p>
        <w:p w14:paraId="02564CF4" w14:textId="01244207" w:rsidR="001D5D08" w:rsidRDefault="001D5D08">
          <w:pPr>
            <w:pStyle w:val="TOC1"/>
            <w:rPr>
              <w:rFonts w:asciiTheme="minorHAnsi" w:eastAsiaTheme="minorEastAsia" w:hAnsiTheme="minorHAnsi" w:cstheme="minorBidi"/>
              <w:b w:val="0"/>
              <w:noProof/>
              <w:color w:val="auto"/>
              <w:kern w:val="0"/>
            </w:rPr>
          </w:pPr>
          <w:hyperlink w:anchor="_Toc214938444" w:history="1">
            <w:r w:rsidRPr="00C02CC4">
              <w:rPr>
                <w:rStyle w:val="Hyperlink"/>
                <w:noProof/>
              </w:rPr>
              <w:t>2.</w:t>
            </w:r>
            <w:r>
              <w:rPr>
                <w:rFonts w:asciiTheme="minorHAnsi" w:eastAsiaTheme="minorEastAsia" w:hAnsiTheme="minorHAnsi" w:cstheme="minorBidi"/>
                <w:b w:val="0"/>
                <w:noProof/>
                <w:color w:val="auto"/>
                <w:kern w:val="0"/>
              </w:rPr>
              <w:tab/>
            </w:r>
            <w:r w:rsidRPr="00C02CC4">
              <w:rPr>
                <w:rStyle w:val="Hyperlink"/>
                <w:noProof/>
              </w:rPr>
              <w:t>ComStock Baseline Approach</w:t>
            </w:r>
            <w:r>
              <w:rPr>
                <w:noProof/>
                <w:webHidden/>
              </w:rPr>
              <w:tab/>
            </w:r>
            <w:r>
              <w:rPr>
                <w:noProof/>
                <w:webHidden/>
              </w:rPr>
              <w:fldChar w:fldCharType="begin"/>
            </w:r>
            <w:r>
              <w:rPr>
                <w:noProof/>
                <w:webHidden/>
              </w:rPr>
              <w:instrText xml:space="preserve"> PAGEREF _Toc214938444 \h </w:instrText>
            </w:r>
            <w:r>
              <w:rPr>
                <w:noProof/>
                <w:webHidden/>
              </w:rPr>
            </w:r>
            <w:r>
              <w:rPr>
                <w:noProof/>
                <w:webHidden/>
              </w:rPr>
              <w:fldChar w:fldCharType="separate"/>
            </w:r>
            <w:r>
              <w:rPr>
                <w:noProof/>
                <w:webHidden/>
              </w:rPr>
              <w:t>2</w:t>
            </w:r>
            <w:r>
              <w:rPr>
                <w:noProof/>
                <w:webHidden/>
              </w:rPr>
              <w:fldChar w:fldCharType="end"/>
            </w:r>
          </w:hyperlink>
        </w:p>
        <w:p w14:paraId="43D2E13E" w14:textId="2C9DADA7" w:rsidR="001D5D08" w:rsidRDefault="001D5D08">
          <w:pPr>
            <w:pStyle w:val="TOC1"/>
            <w:rPr>
              <w:rFonts w:asciiTheme="minorHAnsi" w:eastAsiaTheme="minorEastAsia" w:hAnsiTheme="minorHAnsi" w:cstheme="minorBidi"/>
              <w:b w:val="0"/>
              <w:noProof/>
              <w:color w:val="auto"/>
              <w:kern w:val="0"/>
            </w:rPr>
          </w:pPr>
          <w:hyperlink w:anchor="_Toc214938445" w:history="1">
            <w:r w:rsidRPr="00C02CC4">
              <w:rPr>
                <w:rStyle w:val="Hyperlink"/>
                <w:noProof/>
              </w:rPr>
              <w:t>3.</w:t>
            </w:r>
            <w:r>
              <w:rPr>
                <w:rFonts w:asciiTheme="minorHAnsi" w:eastAsiaTheme="minorEastAsia" w:hAnsiTheme="minorHAnsi" w:cstheme="minorBidi"/>
                <w:b w:val="0"/>
                <w:noProof/>
                <w:color w:val="auto"/>
                <w:kern w:val="0"/>
              </w:rPr>
              <w:tab/>
            </w:r>
            <w:r w:rsidRPr="00C02CC4">
              <w:rPr>
                <w:rStyle w:val="Hyperlink"/>
                <w:noProof/>
              </w:rPr>
              <w:t>Modeling Approach</w:t>
            </w:r>
            <w:r>
              <w:rPr>
                <w:noProof/>
                <w:webHidden/>
              </w:rPr>
              <w:tab/>
            </w:r>
            <w:r>
              <w:rPr>
                <w:noProof/>
                <w:webHidden/>
              </w:rPr>
              <w:fldChar w:fldCharType="begin"/>
            </w:r>
            <w:r>
              <w:rPr>
                <w:noProof/>
                <w:webHidden/>
              </w:rPr>
              <w:instrText xml:space="preserve"> PAGEREF _Toc214938445 \h </w:instrText>
            </w:r>
            <w:r>
              <w:rPr>
                <w:noProof/>
                <w:webHidden/>
              </w:rPr>
            </w:r>
            <w:r>
              <w:rPr>
                <w:noProof/>
                <w:webHidden/>
              </w:rPr>
              <w:fldChar w:fldCharType="separate"/>
            </w:r>
            <w:r>
              <w:rPr>
                <w:noProof/>
                <w:webHidden/>
              </w:rPr>
              <w:t>2</w:t>
            </w:r>
            <w:r>
              <w:rPr>
                <w:noProof/>
                <w:webHidden/>
              </w:rPr>
              <w:fldChar w:fldCharType="end"/>
            </w:r>
          </w:hyperlink>
        </w:p>
        <w:p w14:paraId="0C17CEA3" w14:textId="3DE626C7" w:rsidR="001D5D08" w:rsidRDefault="001D5D08">
          <w:pPr>
            <w:pStyle w:val="TOC2"/>
            <w:tabs>
              <w:tab w:val="left" w:pos="1584"/>
            </w:tabs>
            <w:rPr>
              <w:rFonts w:asciiTheme="minorHAnsi" w:eastAsiaTheme="minorEastAsia" w:hAnsiTheme="minorHAnsi" w:cstheme="minorBidi"/>
              <w:noProof/>
              <w:color w:val="auto"/>
              <w:kern w:val="0"/>
              <w:sz w:val="24"/>
              <w:szCs w:val="24"/>
            </w:rPr>
          </w:pPr>
          <w:hyperlink w:anchor="_Toc214938446" w:history="1">
            <w:r w:rsidRPr="00C02CC4">
              <w:rPr>
                <w:rStyle w:val="Hyperlink"/>
                <w:rFonts w:eastAsia="Arial"/>
                <w:noProof/>
              </w:rPr>
              <w:t>3.1.</w:t>
            </w:r>
            <w:r>
              <w:rPr>
                <w:rFonts w:asciiTheme="minorHAnsi" w:eastAsiaTheme="minorEastAsia" w:hAnsiTheme="minorHAnsi" w:cstheme="minorBidi"/>
                <w:noProof/>
                <w:color w:val="auto"/>
                <w:kern w:val="0"/>
                <w:sz w:val="24"/>
                <w:szCs w:val="24"/>
              </w:rPr>
              <w:tab/>
            </w:r>
            <w:r w:rsidRPr="00C02CC4">
              <w:rPr>
                <w:rStyle w:val="Hyperlink"/>
                <w:noProof/>
              </w:rPr>
              <w:t>Applicability</w:t>
            </w:r>
            <w:r>
              <w:rPr>
                <w:noProof/>
                <w:webHidden/>
              </w:rPr>
              <w:tab/>
            </w:r>
            <w:r>
              <w:rPr>
                <w:noProof/>
                <w:webHidden/>
              </w:rPr>
              <w:fldChar w:fldCharType="begin"/>
            </w:r>
            <w:r>
              <w:rPr>
                <w:noProof/>
                <w:webHidden/>
              </w:rPr>
              <w:instrText xml:space="preserve"> PAGEREF _Toc214938446 \h </w:instrText>
            </w:r>
            <w:r>
              <w:rPr>
                <w:noProof/>
                <w:webHidden/>
              </w:rPr>
            </w:r>
            <w:r>
              <w:rPr>
                <w:noProof/>
                <w:webHidden/>
              </w:rPr>
              <w:fldChar w:fldCharType="separate"/>
            </w:r>
            <w:r>
              <w:rPr>
                <w:noProof/>
                <w:webHidden/>
              </w:rPr>
              <w:t>2</w:t>
            </w:r>
            <w:r>
              <w:rPr>
                <w:noProof/>
                <w:webHidden/>
              </w:rPr>
              <w:fldChar w:fldCharType="end"/>
            </w:r>
          </w:hyperlink>
        </w:p>
        <w:p w14:paraId="085EF5CC" w14:textId="51A4C327" w:rsidR="001D5D08" w:rsidRDefault="001D5D08">
          <w:pPr>
            <w:pStyle w:val="TOC2"/>
            <w:tabs>
              <w:tab w:val="left" w:pos="1584"/>
            </w:tabs>
            <w:rPr>
              <w:rFonts w:asciiTheme="minorHAnsi" w:eastAsiaTheme="minorEastAsia" w:hAnsiTheme="minorHAnsi" w:cstheme="minorBidi"/>
              <w:noProof/>
              <w:color w:val="auto"/>
              <w:kern w:val="0"/>
              <w:sz w:val="24"/>
              <w:szCs w:val="24"/>
            </w:rPr>
          </w:pPr>
          <w:hyperlink w:anchor="_Toc214938447" w:history="1">
            <w:r w:rsidRPr="00C02CC4">
              <w:rPr>
                <w:rStyle w:val="Hyperlink"/>
                <w:noProof/>
              </w:rPr>
              <w:t>3.2.</w:t>
            </w:r>
            <w:r>
              <w:rPr>
                <w:rFonts w:asciiTheme="minorHAnsi" w:eastAsiaTheme="minorEastAsia" w:hAnsiTheme="minorHAnsi" w:cstheme="minorBidi"/>
                <w:noProof/>
                <w:color w:val="auto"/>
                <w:kern w:val="0"/>
                <w:sz w:val="24"/>
                <w:szCs w:val="24"/>
              </w:rPr>
              <w:tab/>
            </w:r>
            <w:r w:rsidRPr="00C02CC4">
              <w:rPr>
                <w:rStyle w:val="Hyperlink"/>
                <w:noProof/>
              </w:rPr>
              <w:t>Technology Specifics</w:t>
            </w:r>
            <w:r>
              <w:rPr>
                <w:noProof/>
                <w:webHidden/>
              </w:rPr>
              <w:tab/>
            </w:r>
            <w:r>
              <w:rPr>
                <w:noProof/>
                <w:webHidden/>
              </w:rPr>
              <w:fldChar w:fldCharType="begin"/>
            </w:r>
            <w:r>
              <w:rPr>
                <w:noProof/>
                <w:webHidden/>
              </w:rPr>
              <w:instrText xml:space="preserve"> PAGEREF _Toc214938447 \h </w:instrText>
            </w:r>
            <w:r>
              <w:rPr>
                <w:noProof/>
                <w:webHidden/>
              </w:rPr>
            </w:r>
            <w:r>
              <w:rPr>
                <w:noProof/>
                <w:webHidden/>
              </w:rPr>
              <w:fldChar w:fldCharType="separate"/>
            </w:r>
            <w:r>
              <w:rPr>
                <w:noProof/>
                <w:webHidden/>
              </w:rPr>
              <w:t>3</w:t>
            </w:r>
            <w:r>
              <w:rPr>
                <w:noProof/>
                <w:webHidden/>
              </w:rPr>
              <w:fldChar w:fldCharType="end"/>
            </w:r>
          </w:hyperlink>
        </w:p>
        <w:p w14:paraId="3E083786" w14:textId="169E48DF" w:rsidR="001D5D08" w:rsidRDefault="001D5D08">
          <w:pPr>
            <w:pStyle w:val="TOC2"/>
            <w:tabs>
              <w:tab w:val="left" w:pos="1584"/>
            </w:tabs>
            <w:rPr>
              <w:rFonts w:asciiTheme="minorHAnsi" w:eastAsiaTheme="minorEastAsia" w:hAnsiTheme="minorHAnsi" w:cstheme="minorBidi"/>
              <w:noProof/>
              <w:color w:val="auto"/>
              <w:kern w:val="0"/>
              <w:sz w:val="24"/>
              <w:szCs w:val="24"/>
            </w:rPr>
          </w:pPr>
          <w:hyperlink w:anchor="_Toc214938448" w:history="1">
            <w:r w:rsidRPr="00C02CC4">
              <w:rPr>
                <w:rStyle w:val="Hyperlink"/>
                <w:noProof/>
              </w:rPr>
              <w:t>3.3.</w:t>
            </w:r>
            <w:r>
              <w:rPr>
                <w:rFonts w:asciiTheme="minorHAnsi" w:eastAsiaTheme="minorEastAsia" w:hAnsiTheme="minorHAnsi" w:cstheme="minorBidi"/>
                <w:noProof/>
                <w:color w:val="auto"/>
                <w:kern w:val="0"/>
                <w:sz w:val="24"/>
                <w:szCs w:val="24"/>
              </w:rPr>
              <w:tab/>
            </w:r>
            <w:r w:rsidRPr="00C02CC4">
              <w:rPr>
                <w:rStyle w:val="Hyperlink"/>
                <w:noProof/>
              </w:rPr>
              <w:t>Limitations and Concerns</w:t>
            </w:r>
            <w:r>
              <w:rPr>
                <w:noProof/>
                <w:webHidden/>
              </w:rPr>
              <w:tab/>
            </w:r>
            <w:r>
              <w:rPr>
                <w:noProof/>
                <w:webHidden/>
              </w:rPr>
              <w:fldChar w:fldCharType="begin"/>
            </w:r>
            <w:r>
              <w:rPr>
                <w:noProof/>
                <w:webHidden/>
              </w:rPr>
              <w:instrText xml:space="preserve"> PAGEREF _Toc214938448 \h </w:instrText>
            </w:r>
            <w:r>
              <w:rPr>
                <w:noProof/>
                <w:webHidden/>
              </w:rPr>
            </w:r>
            <w:r>
              <w:rPr>
                <w:noProof/>
                <w:webHidden/>
              </w:rPr>
              <w:fldChar w:fldCharType="separate"/>
            </w:r>
            <w:r>
              <w:rPr>
                <w:noProof/>
                <w:webHidden/>
              </w:rPr>
              <w:t>4</w:t>
            </w:r>
            <w:r>
              <w:rPr>
                <w:noProof/>
                <w:webHidden/>
              </w:rPr>
              <w:fldChar w:fldCharType="end"/>
            </w:r>
          </w:hyperlink>
        </w:p>
        <w:p w14:paraId="5C46F428" w14:textId="523DCD7F" w:rsidR="001D5D08" w:rsidRDefault="001D5D08">
          <w:pPr>
            <w:pStyle w:val="TOC1"/>
            <w:rPr>
              <w:rFonts w:asciiTheme="minorHAnsi" w:eastAsiaTheme="minorEastAsia" w:hAnsiTheme="minorHAnsi" w:cstheme="minorBidi"/>
              <w:b w:val="0"/>
              <w:noProof/>
              <w:color w:val="auto"/>
              <w:kern w:val="0"/>
            </w:rPr>
          </w:pPr>
          <w:hyperlink w:anchor="_Toc214938449" w:history="1">
            <w:r w:rsidRPr="00C02CC4">
              <w:rPr>
                <w:rStyle w:val="Hyperlink"/>
                <w:noProof/>
              </w:rPr>
              <w:t>4.</w:t>
            </w:r>
            <w:r>
              <w:rPr>
                <w:rFonts w:asciiTheme="minorHAnsi" w:eastAsiaTheme="minorEastAsia" w:hAnsiTheme="minorHAnsi" w:cstheme="minorBidi"/>
                <w:b w:val="0"/>
                <w:noProof/>
                <w:color w:val="auto"/>
                <w:kern w:val="0"/>
              </w:rPr>
              <w:tab/>
            </w:r>
            <w:r w:rsidRPr="00C02CC4">
              <w:rPr>
                <w:rStyle w:val="Hyperlink"/>
                <w:noProof/>
              </w:rPr>
              <w:t>Output Variables</w:t>
            </w:r>
            <w:r>
              <w:rPr>
                <w:noProof/>
                <w:webHidden/>
              </w:rPr>
              <w:tab/>
            </w:r>
            <w:r>
              <w:rPr>
                <w:noProof/>
                <w:webHidden/>
              </w:rPr>
              <w:fldChar w:fldCharType="begin"/>
            </w:r>
            <w:r>
              <w:rPr>
                <w:noProof/>
                <w:webHidden/>
              </w:rPr>
              <w:instrText xml:space="preserve"> PAGEREF _Toc214938449 \h </w:instrText>
            </w:r>
            <w:r>
              <w:rPr>
                <w:noProof/>
                <w:webHidden/>
              </w:rPr>
            </w:r>
            <w:r>
              <w:rPr>
                <w:noProof/>
                <w:webHidden/>
              </w:rPr>
              <w:fldChar w:fldCharType="separate"/>
            </w:r>
            <w:r>
              <w:rPr>
                <w:noProof/>
                <w:webHidden/>
              </w:rPr>
              <w:t>5</w:t>
            </w:r>
            <w:r>
              <w:rPr>
                <w:noProof/>
                <w:webHidden/>
              </w:rPr>
              <w:fldChar w:fldCharType="end"/>
            </w:r>
          </w:hyperlink>
        </w:p>
        <w:p w14:paraId="291192A0" w14:textId="03D5329C" w:rsidR="001D5D08" w:rsidRDefault="001D5D08">
          <w:pPr>
            <w:pStyle w:val="TOC1"/>
            <w:rPr>
              <w:rFonts w:asciiTheme="minorHAnsi" w:eastAsiaTheme="minorEastAsia" w:hAnsiTheme="minorHAnsi" w:cstheme="minorBidi"/>
              <w:b w:val="0"/>
              <w:noProof/>
              <w:color w:val="auto"/>
              <w:kern w:val="0"/>
            </w:rPr>
          </w:pPr>
          <w:hyperlink w:anchor="_Toc214938450" w:history="1">
            <w:r w:rsidRPr="00C02CC4">
              <w:rPr>
                <w:rStyle w:val="Hyperlink"/>
                <w:noProof/>
              </w:rPr>
              <w:t>5.</w:t>
            </w:r>
            <w:r>
              <w:rPr>
                <w:rFonts w:asciiTheme="minorHAnsi" w:eastAsiaTheme="minorEastAsia" w:hAnsiTheme="minorHAnsi" w:cstheme="minorBidi"/>
                <w:b w:val="0"/>
                <w:noProof/>
                <w:color w:val="auto"/>
                <w:kern w:val="0"/>
              </w:rPr>
              <w:tab/>
            </w:r>
            <w:r w:rsidRPr="00C02CC4">
              <w:rPr>
                <w:rStyle w:val="Hyperlink"/>
                <w:noProof/>
              </w:rPr>
              <w:t>Results</w:t>
            </w:r>
            <w:r>
              <w:rPr>
                <w:noProof/>
                <w:webHidden/>
              </w:rPr>
              <w:tab/>
            </w:r>
            <w:r>
              <w:rPr>
                <w:noProof/>
                <w:webHidden/>
              </w:rPr>
              <w:fldChar w:fldCharType="begin"/>
            </w:r>
            <w:r>
              <w:rPr>
                <w:noProof/>
                <w:webHidden/>
              </w:rPr>
              <w:instrText xml:space="preserve"> PAGEREF _Toc214938450 \h </w:instrText>
            </w:r>
            <w:r>
              <w:rPr>
                <w:noProof/>
                <w:webHidden/>
              </w:rPr>
            </w:r>
            <w:r>
              <w:rPr>
                <w:noProof/>
                <w:webHidden/>
              </w:rPr>
              <w:fldChar w:fldCharType="separate"/>
            </w:r>
            <w:r>
              <w:rPr>
                <w:noProof/>
                <w:webHidden/>
              </w:rPr>
              <w:t>5</w:t>
            </w:r>
            <w:r>
              <w:rPr>
                <w:noProof/>
                <w:webHidden/>
              </w:rPr>
              <w:fldChar w:fldCharType="end"/>
            </w:r>
          </w:hyperlink>
        </w:p>
        <w:p w14:paraId="2232D3C7" w14:textId="75B8C7B5" w:rsidR="001D5D08" w:rsidRDefault="001D5D08">
          <w:pPr>
            <w:pStyle w:val="TOC2"/>
            <w:tabs>
              <w:tab w:val="left" w:pos="1584"/>
            </w:tabs>
            <w:rPr>
              <w:rFonts w:asciiTheme="minorHAnsi" w:eastAsiaTheme="minorEastAsia" w:hAnsiTheme="minorHAnsi" w:cstheme="minorBidi"/>
              <w:noProof/>
              <w:color w:val="auto"/>
              <w:kern w:val="0"/>
              <w:sz w:val="24"/>
              <w:szCs w:val="24"/>
            </w:rPr>
          </w:pPr>
          <w:hyperlink w:anchor="_Toc214938451" w:history="1">
            <w:r w:rsidRPr="00C02CC4">
              <w:rPr>
                <w:rStyle w:val="Hyperlink"/>
                <w:noProof/>
              </w:rPr>
              <w:t>5.1.</w:t>
            </w:r>
            <w:r>
              <w:rPr>
                <w:rFonts w:asciiTheme="minorHAnsi" w:eastAsiaTheme="minorEastAsia" w:hAnsiTheme="minorHAnsi" w:cstheme="minorBidi"/>
                <w:noProof/>
                <w:color w:val="auto"/>
                <w:kern w:val="0"/>
                <w:sz w:val="24"/>
                <w:szCs w:val="24"/>
              </w:rPr>
              <w:tab/>
            </w:r>
            <w:r w:rsidRPr="00C02CC4">
              <w:rPr>
                <w:rStyle w:val="Hyperlink"/>
                <w:noProof/>
              </w:rPr>
              <w:t>Individual Building Test</w:t>
            </w:r>
            <w:r>
              <w:rPr>
                <w:noProof/>
                <w:webHidden/>
              </w:rPr>
              <w:tab/>
            </w:r>
            <w:r>
              <w:rPr>
                <w:noProof/>
                <w:webHidden/>
              </w:rPr>
              <w:fldChar w:fldCharType="begin"/>
            </w:r>
            <w:r>
              <w:rPr>
                <w:noProof/>
                <w:webHidden/>
              </w:rPr>
              <w:instrText xml:space="preserve"> PAGEREF _Toc214938451 \h </w:instrText>
            </w:r>
            <w:r>
              <w:rPr>
                <w:noProof/>
                <w:webHidden/>
              </w:rPr>
            </w:r>
            <w:r>
              <w:rPr>
                <w:noProof/>
                <w:webHidden/>
              </w:rPr>
              <w:fldChar w:fldCharType="separate"/>
            </w:r>
            <w:r>
              <w:rPr>
                <w:noProof/>
                <w:webHidden/>
              </w:rPr>
              <w:t>6</w:t>
            </w:r>
            <w:r>
              <w:rPr>
                <w:noProof/>
                <w:webHidden/>
              </w:rPr>
              <w:fldChar w:fldCharType="end"/>
            </w:r>
          </w:hyperlink>
        </w:p>
        <w:p w14:paraId="12F32FFE" w14:textId="21C8152F" w:rsidR="001D5D08" w:rsidRDefault="001D5D08">
          <w:pPr>
            <w:pStyle w:val="TOC2"/>
            <w:tabs>
              <w:tab w:val="left" w:pos="1584"/>
            </w:tabs>
            <w:rPr>
              <w:rFonts w:asciiTheme="minorHAnsi" w:eastAsiaTheme="minorEastAsia" w:hAnsiTheme="minorHAnsi" w:cstheme="minorBidi"/>
              <w:noProof/>
              <w:color w:val="auto"/>
              <w:kern w:val="0"/>
              <w:sz w:val="24"/>
              <w:szCs w:val="24"/>
            </w:rPr>
          </w:pPr>
          <w:hyperlink w:anchor="_Toc214938452" w:history="1">
            <w:r w:rsidRPr="00C02CC4">
              <w:rPr>
                <w:rStyle w:val="Hyperlink"/>
                <w:noProof/>
              </w:rPr>
              <w:t>5.2.</w:t>
            </w:r>
            <w:r>
              <w:rPr>
                <w:rFonts w:asciiTheme="minorHAnsi" w:eastAsiaTheme="minorEastAsia" w:hAnsiTheme="minorHAnsi" w:cstheme="minorBidi"/>
                <w:noProof/>
                <w:color w:val="auto"/>
                <w:kern w:val="0"/>
                <w:sz w:val="24"/>
                <w:szCs w:val="24"/>
              </w:rPr>
              <w:tab/>
            </w:r>
            <w:r w:rsidRPr="00C02CC4">
              <w:rPr>
                <w:rStyle w:val="Hyperlink"/>
                <w:noProof/>
              </w:rPr>
              <w:t>Demand Flexibility Performance</w:t>
            </w:r>
            <w:r>
              <w:rPr>
                <w:noProof/>
                <w:webHidden/>
              </w:rPr>
              <w:tab/>
            </w:r>
            <w:r>
              <w:rPr>
                <w:noProof/>
                <w:webHidden/>
              </w:rPr>
              <w:fldChar w:fldCharType="begin"/>
            </w:r>
            <w:r>
              <w:rPr>
                <w:noProof/>
                <w:webHidden/>
              </w:rPr>
              <w:instrText xml:space="preserve"> PAGEREF _Toc214938452 \h </w:instrText>
            </w:r>
            <w:r>
              <w:rPr>
                <w:noProof/>
                <w:webHidden/>
              </w:rPr>
            </w:r>
            <w:r>
              <w:rPr>
                <w:noProof/>
                <w:webHidden/>
              </w:rPr>
              <w:fldChar w:fldCharType="separate"/>
            </w:r>
            <w:r>
              <w:rPr>
                <w:noProof/>
                <w:webHidden/>
              </w:rPr>
              <w:t>7</w:t>
            </w:r>
            <w:r>
              <w:rPr>
                <w:noProof/>
                <w:webHidden/>
              </w:rPr>
              <w:fldChar w:fldCharType="end"/>
            </w:r>
          </w:hyperlink>
        </w:p>
        <w:p w14:paraId="1684EDAE" w14:textId="38D09B21" w:rsidR="001D5D08" w:rsidRDefault="001D5D08">
          <w:pPr>
            <w:pStyle w:val="TOC2"/>
            <w:tabs>
              <w:tab w:val="left" w:pos="1584"/>
            </w:tabs>
            <w:rPr>
              <w:rFonts w:asciiTheme="minorHAnsi" w:eastAsiaTheme="minorEastAsia" w:hAnsiTheme="minorHAnsi" w:cstheme="minorBidi"/>
              <w:noProof/>
              <w:color w:val="auto"/>
              <w:kern w:val="0"/>
              <w:sz w:val="24"/>
              <w:szCs w:val="24"/>
            </w:rPr>
          </w:pPr>
          <w:hyperlink w:anchor="_Toc214938453" w:history="1">
            <w:r w:rsidRPr="00C02CC4">
              <w:rPr>
                <w:rStyle w:val="Hyperlink"/>
                <w:noProof/>
              </w:rPr>
              <w:t>5.3.</w:t>
            </w:r>
            <w:r>
              <w:rPr>
                <w:rFonts w:asciiTheme="minorHAnsi" w:eastAsiaTheme="minorEastAsia" w:hAnsiTheme="minorHAnsi" w:cstheme="minorBidi"/>
                <w:noProof/>
                <w:color w:val="auto"/>
                <w:kern w:val="0"/>
                <w:sz w:val="24"/>
                <w:szCs w:val="24"/>
              </w:rPr>
              <w:tab/>
            </w:r>
            <w:r w:rsidRPr="00C02CC4">
              <w:rPr>
                <w:rStyle w:val="Hyperlink"/>
                <w:noProof/>
              </w:rPr>
              <w:t>Stock Energy Impacts</w:t>
            </w:r>
            <w:r>
              <w:rPr>
                <w:noProof/>
                <w:webHidden/>
              </w:rPr>
              <w:tab/>
            </w:r>
            <w:r>
              <w:rPr>
                <w:noProof/>
                <w:webHidden/>
              </w:rPr>
              <w:fldChar w:fldCharType="begin"/>
            </w:r>
            <w:r>
              <w:rPr>
                <w:noProof/>
                <w:webHidden/>
              </w:rPr>
              <w:instrText xml:space="preserve"> PAGEREF _Toc214938453 \h </w:instrText>
            </w:r>
            <w:r>
              <w:rPr>
                <w:noProof/>
                <w:webHidden/>
              </w:rPr>
            </w:r>
            <w:r>
              <w:rPr>
                <w:noProof/>
                <w:webHidden/>
              </w:rPr>
              <w:fldChar w:fldCharType="separate"/>
            </w:r>
            <w:r>
              <w:rPr>
                <w:noProof/>
                <w:webHidden/>
              </w:rPr>
              <w:t>9</w:t>
            </w:r>
            <w:r>
              <w:rPr>
                <w:noProof/>
                <w:webHidden/>
              </w:rPr>
              <w:fldChar w:fldCharType="end"/>
            </w:r>
          </w:hyperlink>
        </w:p>
        <w:p w14:paraId="049EEDDA" w14:textId="161C59B7" w:rsidR="001D5D08" w:rsidRDefault="001D5D08">
          <w:pPr>
            <w:pStyle w:val="TOC1"/>
            <w:rPr>
              <w:rFonts w:asciiTheme="minorHAnsi" w:eastAsiaTheme="minorEastAsia" w:hAnsiTheme="minorHAnsi" w:cstheme="minorBidi"/>
              <w:b w:val="0"/>
              <w:noProof/>
              <w:color w:val="auto"/>
              <w:kern w:val="0"/>
            </w:rPr>
          </w:pPr>
          <w:hyperlink w:anchor="_Toc214938454" w:history="1">
            <w:r w:rsidRPr="00C02CC4">
              <w:rPr>
                <w:rStyle w:val="Hyperlink"/>
                <w:noProof/>
              </w:rPr>
              <w:t>References</w:t>
            </w:r>
            <w:r>
              <w:rPr>
                <w:noProof/>
                <w:webHidden/>
              </w:rPr>
              <w:tab/>
            </w:r>
            <w:r>
              <w:rPr>
                <w:noProof/>
                <w:webHidden/>
              </w:rPr>
              <w:fldChar w:fldCharType="begin"/>
            </w:r>
            <w:r>
              <w:rPr>
                <w:noProof/>
                <w:webHidden/>
              </w:rPr>
              <w:instrText xml:space="preserve"> PAGEREF _Toc214938454 \h </w:instrText>
            </w:r>
            <w:r>
              <w:rPr>
                <w:noProof/>
                <w:webHidden/>
              </w:rPr>
            </w:r>
            <w:r>
              <w:rPr>
                <w:noProof/>
                <w:webHidden/>
              </w:rPr>
              <w:fldChar w:fldCharType="separate"/>
            </w:r>
            <w:r>
              <w:rPr>
                <w:noProof/>
                <w:webHidden/>
              </w:rPr>
              <w:t>13</w:t>
            </w:r>
            <w:r>
              <w:rPr>
                <w:noProof/>
                <w:webHidden/>
              </w:rPr>
              <w:fldChar w:fldCharType="end"/>
            </w:r>
          </w:hyperlink>
        </w:p>
        <w:p w14:paraId="00000056" w14:textId="56FA7FCD" w:rsidR="00CA2174" w:rsidRDefault="00056252">
          <w:pPr>
            <w:widowControl w:val="0"/>
            <w:tabs>
              <w:tab w:val="right" w:leader="dot" w:pos="12000"/>
            </w:tabs>
            <w:spacing w:before="60"/>
            <w:rPr>
              <w:rFonts w:ascii="Arial" w:eastAsia="Arial" w:hAnsi="Arial" w:cs="Arial"/>
              <w:b/>
              <w:color w:val="000000"/>
              <w:sz w:val="22"/>
              <w:szCs w:val="22"/>
            </w:rPr>
          </w:pPr>
          <w:r>
            <w:fldChar w:fldCharType="end"/>
          </w:r>
        </w:p>
      </w:sdtContent>
    </w:sdt>
    <w:p w14:paraId="00000057" w14:textId="77777777" w:rsidR="00CA2174" w:rsidRDefault="00CA2174">
      <w:pPr>
        <w:pStyle w:val="Heading1"/>
        <w:spacing w:after="240"/>
      </w:pPr>
      <w:bookmarkStart w:id="7" w:name="_heading=h.s9f15xw47woq" w:colFirst="0" w:colLast="0"/>
      <w:bookmarkEnd w:id="7"/>
    </w:p>
    <w:p w14:paraId="00000058" w14:textId="77777777" w:rsidR="00CA2174" w:rsidRDefault="00CA2174">
      <w:pPr>
        <w:pStyle w:val="Heading1"/>
        <w:spacing w:after="240"/>
      </w:pPr>
      <w:bookmarkStart w:id="8" w:name="_heading=h.vlamkp1la5d6" w:colFirst="0" w:colLast="0"/>
      <w:bookmarkEnd w:id="8"/>
    </w:p>
    <w:p w14:paraId="00000059" w14:textId="77777777" w:rsidR="00CA2174" w:rsidRDefault="00CA2174">
      <w:pPr>
        <w:pBdr>
          <w:top w:val="nil"/>
          <w:left w:val="nil"/>
          <w:bottom w:val="nil"/>
          <w:right w:val="nil"/>
          <w:between w:val="nil"/>
        </w:pBdr>
        <w:spacing w:before="240" w:after="240"/>
        <w:rPr>
          <w:rFonts w:ascii="Times" w:eastAsia="Times" w:hAnsi="Times" w:cs="Times"/>
          <w:color w:val="FF0000"/>
        </w:rPr>
      </w:pPr>
    </w:p>
    <w:p w14:paraId="0000005A" w14:textId="77777777" w:rsidR="00CA2174" w:rsidRDefault="00056252">
      <w:pPr>
        <w:pStyle w:val="Heading1"/>
      </w:pPr>
      <w:r>
        <w:br w:type="page"/>
      </w:r>
      <w:bookmarkStart w:id="9" w:name="_Toc214938439"/>
      <w:r>
        <w:lastRenderedPageBreak/>
        <w:t>List of Figures</w:t>
      </w:r>
      <w:bookmarkEnd w:id="9"/>
    </w:p>
    <w:p w14:paraId="01F17B04" w14:textId="67317E0B" w:rsidR="001D5D08" w:rsidRDefault="001D5D08">
      <w:pPr>
        <w:pStyle w:val="TableofFigures"/>
        <w:rPr>
          <w:rFonts w:asciiTheme="minorHAnsi" w:eastAsiaTheme="minorEastAsia" w:hAnsiTheme="minorHAnsi" w:cstheme="minorBidi"/>
          <w:noProof/>
          <w:color w:val="auto"/>
          <w:kern w:val="0"/>
          <w:sz w:val="24"/>
        </w:rPr>
      </w:pPr>
      <w:r>
        <w:rPr>
          <w:rFonts w:ascii="Calibri" w:eastAsia="Calibri" w:hAnsi="Calibri" w:cs="Calibri"/>
          <w:szCs w:val="22"/>
        </w:rPr>
        <w:fldChar w:fldCharType="begin"/>
      </w:r>
      <w:r>
        <w:rPr>
          <w:rFonts w:ascii="Calibri" w:eastAsia="Calibri" w:hAnsi="Calibri" w:cs="Calibri"/>
          <w:szCs w:val="22"/>
        </w:rPr>
        <w:instrText xml:space="preserve"> TOC \h \z \c "Figure" </w:instrText>
      </w:r>
      <w:r>
        <w:rPr>
          <w:rFonts w:ascii="Calibri" w:eastAsia="Calibri" w:hAnsi="Calibri" w:cs="Calibri"/>
          <w:szCs w:val="22"/>
        </w:rPr>
        <w:fldChar w:fldCharType="separate"/>
      </w:r>
      <w:hyperlink w:anchor="_Toc214938405" w:history="1">
        <w:r w:rsidRPr="00B51BE0">
          <w:rPr>
            <w:rStyle w:val="Hyperlink"/>
            <w:noProof/>
          </w:rPr>
          <w:t>Figure 1. Building Standard Scenarios Demand Flexibility Project Workflow</w:t>
        </w:r>
        <w:r>
          <w:rPr>
            <w:noProof/>
            <w:webHidden/>
          </w:rPr>
          <w:tab/>
        </w:r>
        <w:r>
          <w:rPr>
            <w:noProof/>
            <w:webHidden/>
          </w:rPr>
          <w:fldChar w:fldCharType="begin"/>
        </w:r>
        <w:r>
          <w:rPr>
            <w:noProof/>
            <w:webHidden/>
          </w:rPr>
          <w:instrText xml:space="preserve"> PAGEREF _Toc214938405 \h </w:instrText>
        </w:r>
        <w:r>
          <w:rPr>
            <w:noProof/>
            <w:webHidden/>
          </w:rPr>
        </w:r>
        <w:r>
          <w:rPr>
            <w:noProof/>
            <w:webHidden/>
          </w:rPr>
          <w:fldChar w:fldCharType="separate"/>
        </w:r>
        <w:r>
          <w:rPr>
            <w:noProof/>
            <w:webHidden/>
          </w:rPr>
          <w:t>1</w:t>
        </w:r>
        <w:r>
          <w:rPr>
            <w:noProof/>
            <w:webHidden/>
          </w:rPr>
          <w:fldChar w:fldCharType="end"/>
        </w:r>
      </w:hyperlink>
    </w:p>
    <w:p w14:paraId="280905AC" w14:textId="3A5D4CFD" w:rsidR="001D5D08" w:rsidRDefault="001D5D08">
      <w:pPr>
        <w:pStyle w:val="TableofFigures"/>
        <w:rPr>
          <w:rFonts w:asciiTheme="minorHAnsi" w:eastAsiaTheme="minorEastAsia" w:hAnsiTheme="minorHAnsi" w:cstheme="minorBidi"/>
          <w:noProof/>
          <w:color w:val="auto"/>
          <w:kern w:val="0"/>
          <w:sz w:val="24"/>
        </w:rPr>
      </w:pPr>
      <w:hyperlink w:anchor="_Toc214938406" w:history="1">
        <w:r w:rsidRPr="00B51BE0">
          <w:rPr>
            <w:rStyle w:val="Hyperlink"/>
            <w:noProof/>
          </w:rPr>
          <w:t>Figure 2. Default 4-hour peak (load shedding) period of each season and each state for the measures</w:t>
        </w:r>
        <w:r>
          <w:rPr>
            <w:noProof/>
            <w:webHidden/>
          </w:rPr>
          <w:tab/>
        </w:r>
        <w:r>
          <w:rPr>
            <w:noProof/>
            <w:webHidden/>
          </w:rPr>
          <w:fldChar w:fldCharType="begin"/>
        </w:r>
        <w:r>
          <w:rPr>
            <w:noProof/>
            <w:webHidden/>
          </w:rPr>
          <w:instrText xml:space="preserve"> PAGEREF _Toc214938406 \h </w:instrText>
        </w:r>
        <w:r>
          <w:rPr>
            <w:noProof/>
            <w:webHidden/>
          </w:rPr>
        </w:r>
        <w:r>
          <w:rPr>
            <w:noProof/>
            <w:webHidden/>
          </w:rPr>
          <w:fldChar w:fldCharType="separate"/>
        </w:r>
        <w:r>
          <w:rPr>
            <w:noProof/>
            <w:webHidden/>
          </w:rPr>
          <w:t>4</w:t>
        </w:r>
        <w:r>
          <w:rPr>
            <w:noProof/>
            <w:webHidden/>
          </w:rPr>
          <w:fldChar w:fldCharType="end"/>
        </w:r>
      </w:hyperlink>
    </w:p>
    <w:p w14:paraId="7D2B5A52" w14:textId="13684A14" w:rsidR="001D5D08" w:rsidRDefault="001D5D08">
      <w:pPr>
        <w:pStyle w:val="TableofFigures"/>
        <w:rPr>
          <w:rFonts w:asciiTheme="minorHAnsi" w:eastAsiaTheme="minorEastAsia" w:hAnsiTheme="minorHAnsi" w:cstheme="minorBidi"/>
          <w:noProof/>
          <w:color w:val="auto"/>
          <w:kern w:val="0"/>
          <w:sz w:val="24"/>
        </w:rPr>
      </w:pPr>
      <w:hyperlink w:anchor="_Toc214938407" w:history="1">
        <w:r w:rsidRPr="00B51BE0">
          <w:rPr>
            <w:rStyle w:val="Hyperlink"/>
            <w:noProof/>
          </w:rPr>
          <w:t>Figure 3. Electric equipment end use for applicable and non-applicable spaces within a large office building on August 1st, comparing the baseline result and the results after this measure is applied.</w:t>
        </w:r>
        <w:r>
          <w:rPr>
            <w:noProof/>
            <w:webHidden/>
          </w:rPr>
          <w:tab/>
        </w:r>
        <w:r>
          <w:rPr>
            <w:noProof/>
            <w:webHidden/>
          </w:rPr>
          <w:fldChar w:fldCharType="begin"/>
        </w:r>
        <w:r>
          <w:rPr>
            <w:noProof/>
            <w:webHidden/>
          </w:rPr>
          <w:instrText xml:space="preserve"> PAGEREF _Toc214938407 \h </w:instrText>
        </w:r>
        <w:r>
          <w:rPr>
            <w:noProof/>
            <w:webHidden/>
          </w:rPr>
        </w:r>
        <w:r>
          <w:rPr>
            <w:noProof/>
            <w:webHidden/>
          </w:rPr>
          <w:fldChar w:fldCharType="separate"/>
        </w:r>
        <w:r>
          <w:rPr>
            <w:noProof/>
            <w:webHidden/>
          </w:rPr>
          <w:t>6</w:t>
        </w:r>
        <w:r>
          <w:rPr>
            <w:noProof/>
            <w:webHidden/>
          </w:rPr>
          <w:fldChar w:fldCharType="end"/>
        </w:r>
      </w:hyperlink>
    </w:p>
    <w:p w14:paraId="0334ED89" w14:textId="459E602D" w:rsidR="001D5D08" w:rsidRDefault="001D5D08">
      <w:pPr>
        <w:pStyle w:val="TableofFigures"/>
        <w:rPr>
          <w:rFonts w:asciiTheme="minorHAnsi" w:eastAsiaTheme="minorEastAsia" w:hAnsiTheme="minorHAnsi" w:cstheme="minorBidi"/>
          <w:noProof/>
          <w:color w:val="auto"/>
          <w:kern w:val="0"/>
          <w:sz w:val="24"/>
        </w:rPr>
      </w:pPr>
      <w:hyperlink w:anchor="_Toc214938408" w:history="1">
        <w:r w:rsidRPr="00B51BE0">
          <w:rPr>
            <w:rStyle w:val="Hyperlink"/>
            <w:noProof/>
          </w:rPr>
          <w:t>Figure 4. Electricity consumption for a large office building in California in winter, summer and intermediate season respectively.</w:t>
        </w:r>
        <w:r>
          <w:rPr>
            <w:noProof/>
            <w:webHidden/>
          </w:rPr>
          <w:tab/>
        </w:r>
        <w:r>
          <w:rPr>
            <w:noProof/>
            <w:webHidden/>
          </w:rPr>
          <w:fldChar w:fldCharType="begin"/>
        </w:r>
        <w:r>
          <w:rPr>
            <w:noProof/>
            <w:webHidden/>
          </w:rPr>
          <w:instrText xml:space="preserve"> PAGEREF _Toc214938408 \h </w:instrText>
        </w:r>
        <w:r>
          <w:rPr>
            <w:noProof/>
            <w:webHidden/>
          </w:rPr>
        </w:r>
        <w:r>
          <w:rPr>
            <w:noProof/>
            <w:webHidden/>
          </w:rPr>
          <w:fldChar w:fldCharType="separate"/>
        </w:r>
        <w:r>
          <w:rPr>
            <w:noProof/>
            <w:webHidden/>
          </w:rPr>
          <w:t>7</w:t>
        </w:r>
        <w:r>
          <w:rPr>
            <w:noProof/>
            <w:webHidden/>
          </w:rPr>
          <w:fldChar w:fldCharType="end"/>
        </w:r>
      </w:hyperlink>
    </w:p>
    <w:p w14:paraId="20894A0F" w14:textId="5C044CF5" w:rsidR="001D5D08" w:rsidRDefault="001D5D08">
      <w:pPr>
        <w:pStyle w:val="TableofFigures"/>
        <w:rPr>
          <w:rFonts w:asciiTheme="minorHAnsi" w:eastAsiaTheme="minorEastAsia" w:hAnsiTheme="minorHAnsi" w:cstheme="minorBidi"/>
          <w:noProof/>
          <w:color w:val="auto"/>
          <w:kern w:val="0"/>
          <w:sz w:val="24"/>
        </w:rPr>
      </w:pPr>
      <w:hyperlink w:anchor="_Toc214938409" w:history="1">
        <w:r w:rsidRPr="00B51BE0">
          <w:rPr>
            <w:rStyle w:val="Hyperlink"/>
            <w:noProof/>
          </w:rPr>
          <w:t>Figure 5. Aggregated electric equipment electricity load profile for California for an example day in winter, summer and intermediate season</w:t>
        </w:r>
        <w:r>
          <w:rPr>
            <w:noProof/>
            <w:webHidden/>
          </w:rPr>
          <w:tab/>
        </w:r>
        <w:r>
          <w:rPr>
            <w:noProof/>
            <w:webHidden/>
          </w:rPr>
          <w:fldChar w:fldCharType="begin"/>
        </w:r>
        <w:r>
          <w:rPr>
            <w:noProof/>
            <w:webHidden/>
          </w:rPr>
          <w:instrText xml:space="preserve"> PAGEREF _Toc214938409 \h </w:instrText>
        </w:r>
        <w:r>
          <w:rPr>
            <w:noProof/>
            <w:webHidden/>
          </w:rPr>
        </w:r>
        <w:r>
          <w:rPr>
            <w:noProof/>
            <w:webHidden/>
          </w:rPr>
          <w:fldChar w:fldCharType="separate"/>
        </w:r>
        <w:r>
          <w:rPr>
            <w:noProof/>
            <w:webHidden/>
          </w:rPr>
          <w:t>8</w:t>
        </w:r>
        <w:r>
          <w:rPr>
            <w:noProof/>
            <w:webHidden/>
          </w:rPr>
          <w:fldChar w:fldCharType="end"/>
        </w:r>
      </w:hyperlink>
    </w:p>
    <w:p w14:paraId="4DEAD826" w14:textId="2F84B726" w:rsidR="001D5D08" w:rsidRDefault="001D5D08">
      <w:pPr>
        <w:pStyle w:val="TableofFigures"/>
        <w:rPr>
          <w:rFonts w:asciiTheme="minorHAnsi" w:eastAsiaTheme="minorEastAsia" w:hAnsiTheme="minorHAnsi" w:cstheme="minorBidi"/>
          <w:noProof/>
          <w:color w:val="auto"/>
          <w:kern w:val="0"/>
          <w:sz w:val="24"/>
        </w:rPr>
      </w:pPr>
      <w:hyperlink w:anchor="_Toc214938410" w:history="1">
        <w:r w:rsidRPr="00B51BE0">
          <w:rPr>
            <w:rStyle w:val="Hyperlink"/>
            <w:noProof/>
          </w:rPr>
          <w:t>Figure 6. Distribution of daily percentage electric equipment load reduction during the peak period for each state</w:t>
        </w:r>
        <w:r>
          <w:rPr>
            <w:noProof/>
            <w:webHidden/>
          </w:rPr>
          <w:tab/>
        </w:r>
        <w:r>
          <w:rPr>
            <w:noProof/>
            <w:webHidden/>
          </w:rPr>
          <w:fldChar w:fldCharType="begin"/>
        </w:r>
        <w:r>
          <w:rPr>
            <w:noProof/>
            <w:webHidden/>
          </w:rPr>
          <w:instrText xml:space="preserve"> PAGEREF _Toc214938410 \h </w:instrText>
        </w:r>
        <w:r>
          <w:rPr>
            <w:noProof/>
            <w:webHidden/>
          </w:rPr>
        </w:r>
        <w:r>
          <w:rPr>
            <w:noProof/>
            <w:webHidden/>
          </w:rPr>
          <w:fldChar w:fldCharType="separate"/>
        </w:r>
        <w:r>
          <w:rPr>
            <w:noProof/>
            <w:webHidden/>
          </w:rPr>
          <w:t>9</w:t>
        </w:r>
        <w:r>
          <w:rPr>
            <w:noProof/>
            <w:webHidden/>
          </w:rPr>
          <w:fldChar w:fldCharType="end"/>
        </w:r>
      </w:hyperlink>
    </w:p>
    <w:p w14:paraId="45730B36" w14:textId="6D5D5F37" w:rsidR="001D5D08" w:rsidRDefault="001D5D08">
      <w:pPr>
        <w:pStyle w:val="TableofFigures"/>
        <w:rPr>
          <w:rFonts w:asciiTheme="minorHAnsi" w:eastAsiaTheme="minorEastAsia" w:hAnsiTheme="minorHAnsi" w:cstheme="minorBidi"/>
          <w:noProof/>
          <w:color w:val="auto"/>
          <w:kern w:val="0"/>
          <w:sz w:val="24"/>
        </w:rPr>
      </w:pPr>
      <w:hyperlink w:anchor="_Toc214938411" w:history="1">
        <w:r w:rsidRPr="00B51BE0">
          <w:rPr>
            <w:rStyle w:val="Hyperlink"/>
            <w:noProof/>
          </w:rPr>
          <w:t>Figure 7. End uses comparison for applicable buildings (left) and all buildings (right)</w:t>
        </w:r>
        <w:r>
          <w:rPr>
            <w:noProof/>
            <w:webHidden/>
          </w:rPr>
          <w:tab/>
        </w:r>
        <w:r>
          <w:rPr>
            <w:noProof/>
            <w:webHidden/>
          </w:rPr>
          <w:fldChar w:fldCharType="begin"/>
        </w:r>
        <w:r>
          <w:rPr>
            <w:noProof/>
            <w:webHidden/>
          </w:rPr>
          <w:instrText xml:space="preserve"> PAGEREF _Toc214938411 \h </w:instrText>
        </w:r>
        <w:r>
          <w:rPr>
            <w:noProof/>
            <w:webHidden/>
          </w:rPr>
        </w:r>
        <w:r>
          <w:rPr>
            <w:noProof/>
            <w:webHidden/>
          </w:rPr>
          <w:fldChar w:fldCharType="separate"/>
        </w:r>
        <w:r>
          <w:rPr>
            <w:noProof/>
            <w:webHidden/>
          </w:rPr>
          <w:t>10</w:t>
        </w:r>
        <w:r>
          <w:rPr>
            <w:noProof/>
            <w:webHidden/>
          </w:rPr>
          <w:fldChar w:fldCharType="end"/>
        </w:r>
      </w:hyperlink>
    </w:p>
    <w:p w14:paraId="6981F58D" w14:textId="3F04A2ED" w:rsidR="001D5D08" w:rsidRDefault="001D5D08">
      <w:pPr>
        <w:pStyle w:val="TableofFigures"/>
        <w:rPr>
          <w:rFonts w:asciiTheme="minorHAnsi" w:eastAsiaTheme="minorEastAsia" w:hAnsiTheme="minorHAnsi" w:cstheme="minorBidi"/>
          <w:noProof/>
          <w:color w:val="auto"/>
          <w:kern w:val="0"/>
          <w:sz w:val="24"/>
        </w:rPr>
      </w:pPr>
      <w:hyperlink w:anchor="_Toc214938412" w:history="1">
        <w:r w:rsidRPr="00B51BE0">
          <w:rPr>
            <w:rStyle w:val="Hyperlink"/>
            <w:noProof/>
          </w:rPr>
          <w:t>Figure 8. Distributions of stock-level site energy savings by end use types</w:t>
        </w:r>
        <w:r>
          <w:rPr>
            <w:noProof/>
            <w:webHidden/>
          </w:rPr>
          <w:tab/>
        </w:r>
        <w:r>
          <w:rPr>
            <w:noProof/>
            <w:webHidden/>
          </w:rPr>
          <w:fldChar w:fldCharType="begin"/>
        </w:r>
        <w:r>
          <w:rPr>
            <w:noProof/>
            <w:webHidden/>
          </w:rPr>
          <w:instrText xml:space="preserve"> PAGEREF _Toc214938412 \h </w:instrText>
        </w:r>
        <w:r>
          <w:rPr>
            <w:noProof/>
            <w:webHidden/>
          </w:rPr>
        </w:r>
        <w:r>
          <w:rPr>
            <w:noProof/>
            <w:webHidden/>
          </w:rPr>
          <w:fldChar w:fldCharType="separate"/>
        </w:r>
        <w:r>
          <w:rPr>
            <w:noProof/>
            <w:webHidden/>
          </w:rPr>
          <w:t>11</w:t>
        </w:r>
        <w:r>
          <w:rPr>
            <w:noProof/>
            <w:webHidden/>
          </w:rPr>
          <w:fldChar w:fldCharType="end"/>
        </w:r>
      </w:hyperlink>
    </w:p>
    <w:p w14:paraId="39B60162" w14:textId="6B24B719" w:rsidR="001D5D08" w:rsidRDefault="001D5D08">
      <w:pPr>
        <w:pStyle w:val="TableofFigures"/>
        <w:rPr>
          <w:rFonts w:asciiTheme="minorHAnsi" w:eastAsiaTheme="minorEastAsia" w:hAnsiTheme="minorHAnsi" w:cstheme="minorBidi"/>
          <w:noProof/>
          <w:color w:val="auto"/>
          <w:kern w:val="0"/>
          <w:sz w:val="24"/>
        </w:rPr>
      </w:pPr>
      <w:hyperlink w:anchor="_Toc214938413" w:history="1">
        <w:r w:rsidRPr="00B51BE0">
          <w:rPr>
            <w:rStyle w:val="Hyperlink"/>
            <w:noProof/>
          </w:rPr>
          <w:t>Figure 9. Distributions of stock-level site energy savings by climate zone</w:t>
        </w:r>
        <w:r>
          <w:rPr>
            <w:noProof/>
            <w:webHidden/>
          </w:rPr>
          <w:tab/>
        </w:r>
        <w:r>
          <w:rPr>
            <w:noProof/>
            <w:webHidden/>
          </w:rPr>
          <w:fldChar w:fldCharType="begin"/>
        </w:r>
        <w:r>
          <w:rPr>
            <w:noProof/>
            <w:webHidden/>
          </w:rPr>
          <w:instrText xml:space="preserve"> PAGEREF _Toc214938413 \h </w:instrText>
        </w:r>
        <w:r>
          <w:rPr>
            <w:noProof/>
            <w:webHidden/>
          </w:rPr>
        </w:r>
        <w:r>
          <w:rPr>
            <w:noProof/>
            <w:webHidden/>
          </w:rPr>
          <w:fldChar w:fldCharType="separate"/>
        </w:r>
        <w:r>
          <w:rPr>
            <w:noProof/>
            <w:webHidden/>
          </w:rPr>
          <w:t>12</w:t>
        </w:r>
        <w:r>
          <w:rPr>
            <w:noProof/>
            <w:webHidden/>
          </w:rPr>
          <w:fldChar w:fldCharType="end"/>
        </w:r>
      </w:hyperlink>
    </w:p>
    <w:p w14:paraId="0000005B" w14:textId="38251E95" w:rsidR="00CA2174" w:rsidRDefault="001D5D08">
      <w:pPr>
        <w:widowControl w:val="0"/>
        <w:spacing w:line="276" w:lineRule="auto"/>
        <w:rPr>
          <w:rFonts w:ascii="Calibri" w:eastAsia="Calibri" w:hAnsi="Calibri" w:cs="Calibri"/>
          <w:sz w:val="22"/>
          <w:szCs w:val="22"/>
        </w:rPr>
      </w:pPr>
      <w:r>
        <w:rPr>
          <w:rFonts w:ascii="Calibri" w:eastAsia="Calibri" w:hAnsi="Calibri" w:cs="Calibri"/>
          <w:sz w:val="22"/>
          <w:szCs w:val="22"/>
        </w:rPr>
        <w:fldChar w:fldCharType="end"/>
      </w:r>
    </w:p>
    <w:p w14:paraId="0000005C" w14:textId="77777777" w:rsidR="00CA2174" w:rsidRDefault="00CA2174">
      <w:pPr>
        <w:pBdr>
          <w:top w:val="nil"/>
          <w:left w:val="nil"/>
          <w:bottom w:val="nil"/>
          <w:right w:val="nil"/>
          <w:between w:val="nil"/>
        </w:pBdr>
        <w:spacing w:before="240" w:after="240"/>
        <w:rPr>
          <w:rFonts w:ascii="Times" w:eastAsia="Times" w:hAnsi="Times" w:cs="Times"/>
          <w:color w:val="FF0000"/>
        </w:rPr>
      </w:pPr>
    </w:p>
    <w:p w14:paraId="0000005D" w14:textId="77777777" w:rsidR="00CA2174" w:rsidRDefault="00CA2174"/>
    <w:p w14:paraId="0000005E" w14:textId="77777777" w:rsidR="00CA2174" w:rsidRDefault="00056252">
      <w:pPr>
        <w:pStyle w:val="Heading1"/>
      </w:pPr>
      <w:bookmarkStart w:id="10" w:name="_Toc214938440"/>
      <w:r>
        <w:t>List of Tables</w:t>
      </w:r>
      <w:bookmarkEnd w:id="10"/>
    </w:p>
    <w:sdt>
      <w:sdtPr>
        <w:id w:val="-1991697355"/>
        <w:docPartObj>
          <w:docPartGallery w:val="Table of Contents"/>
          <w:docPartUnique/>
        </w:docPartObj>
      </w:sdtPr>
      <w:sdtContent>
        <w:p w14:paraId="45FF9E19" w14:textId="77777777" w:rsidR="001D5D08" w:rsidRDefault="00056252">
          <w:pPr>
            <w:widowControl w:val="0"/>
            <w:pBdr>
              <w:top w:val="nil"/>
              <w:left w:val="nil"/>
              <w:bottom w:val="nil"/>
              <w:right w:val="nil"/>
              <w:between w:val="nil"/>
            </w:pBdr>
            <w:spacing w:line="276" w:lineRule="auto"/>
            <w:rPr>
              <w:noProof/>
            </w:rPr>
          </w:pPr>
          <w:r>
            <w:fldChar w:fldCharType="begin"/>
          </w:r>
          <w:r>
            <w:instrText xml:space="preserve"> TOC \h \u \z \t "Heading 1,1,Heading 2,2,Heading 3,3,Heading 4,4,Heading 5,5,Heading 6,6,"</w:instrText>
          </w:r>
          <w:r>
            <w:fldChar w:fldCharType="end"/>
          </w:r>
          <w:r w:rsidR="001D5D08">
            <w:fldChar w:fldCharType="begin"/>
          </w:r>
          <w:r w:rsidR="001D5D08">
            <w:instrText xml:space="preserve"> TOC \h \z \c "Table" </w:instrText>
          </w:r>
          <w:r w:rsidR="001D5D08">
            <w:fldChar w:fldCharType="separate"/>
          </w:r>
        </w:p>
        <w:p w14:paraId="7A60EC8F" w14:textId="3C79F781" w:rsidR="001D5D08" w:rsidRDefault="001D5D08">
          <w:pPr>
            <w:pStyle w:val="TableofFigures"/>
            <w:rPr>
              <w:rFonts w:asciiTheme="minorHAnsi" w:eastAsiaTheme="minorEastAsia" w:hAnsiTheme="minorHAnsi" w:cstheme="minorBidi"/>
              <w:noProof/>
              <w:color w:val="auto"/>
              <w:kern w:val="0"/>
              <w:sz w:val="24"/>
            </w:rPr>
          </w:pPr>
          <w:hyperlink w:anchor="_Toc214938422" w:history="1">
            <w:r w:rsidRPr="001411FB">
              <w:rPr>
                <w:rStyle w:val="Hyperlink"/>
                <w:noProof/>
              </w:rPr>
              <w:t>Table 1. Major Changes in End Uses for Applicable Buildings</w:t>
            </w:r>
            <w:r>
              <w:rPr>
                <w:noProof/>
                <w:webHidden/>
              </w:rPr>
              <w:tab/>
            </w:r>
            <w:r>
              <w:rPr>
                <w:noProof/>
                <w:webHidden/>
              </w:rPr>
              <w:fldChar w:fldCharType="begin"/>
            </w:r>
            <w:r>
              <w:rPr>
                <w:noProof/>
                <w:webHidden/>
              </w:rPr>
              <w:instrText xml:space="preserve"> PAGEREF _Toc214938422 \h </w:instrText>
            </w:r>
            <w:r>
              <w:rPr>
                <w:noProof/>
                <w:webHidden/>
              </w:rPr>
            </w:r>
            <w:r>
              <w:rPr>
                <w:noProof/>
                <w:webHidden/>
              </w:rPr>
              <w:fldChar w:fldCharType="separate"/>
            </w:r>
            <w:r>
              <w:rPr>
                <w:noProof/>
                <w:webHidden/>
              </w:rPr>
              <w:t>10</w:t>
            </w:r>
            <w:r>
              <w:rPr>
                <w:noProof/>
                <w:webHidden/>
              </w:rPr>
              <w:fldChar w:fldCharType="end"/>
            </w:r>
          </w:hyperlink>
        </w:p>
        <w:p w14:paraId="00000061" w14:textId="637CCE34" w:rsidR="00CA2174" w:rsidRDefault="001D5D08">
          <w:pPr>
            <w:widowControl w:val="0"/>
            <w:pBdr>
              <w:top w:val="nil"/>
              <w:left w:val="nil"/>
              <w:bottom w:val="nil"/>
              <w:right w:val="nil"/>
              <w:between w:val="nil"/>
            </w:pBdr>
            <w:spacing w:line="276" w:lineRule="auto"/>
            <w:rPr>
              <w:rFonts w:ascii="Calibri" w:eastAsia="Calibri" w:hAnsi="Calibri" w:cs="Calibri"/>
              <w:color w:val="000000"/>
              <w:sz w:val="22"/>
              <w:szCs w:val="22"/>
            </w:rPr>
          </w:pPr>
          <w:r>
            <w:fldChar w:fldCharType="end"/>
          </w:r>
        </w:p>
      </w:sdtContent>
    </w:sdt>
    <w:p w14:paraId="00000062" w14:textId="77777777" w:rsidR="00CA2174" w:rsidRDefault="00CA2174">
      <w:pPr>
        <w:pBdr>
          <w:top w:val="nil"/>
          <w:left w:val="nil"/>
          <w:bottom w:val="nil"/>
          <w:right w:val="nil"/>
          <w:between w:val="nil"/>
        </w:pBdr>
        <w:spacing w:before="240" w:after="240"/>
        <w:rPr>
          <w:rFonts w:ascii="Times" w:eastAsia="Times" w:hAnsi="Times" w:cs="Times"/>
          <w:color w:val="FF0000"/>
        </w:rPr>
      </w:pPr>
    </w:p>
    <w:p w14:paraId="00000063" w14:textId="77777777" w:rsidR="00CA2174" w:rsidRDefault="00056252">
      <w:pPr>
        <w:keepNext/>
        <w:pBdr>
          <w:top w:val="nil"/>
          <w:left w:val="nil"/>
          <w:bottom w:val="nil"/>
          <w:right w:val="nil"/>
          <w:between w:val="nil"/>
        </w:pBdr>
        <w:spacing w:before="240" w:after="60"/>
        <w:rPr>
          <w:rFonts w:ascii="Arial" w:eastAsia="Arial" w:hAnsi="Arial" w:cs="Arial"/>
          <w:b/>
          <w:color w:val="0079C1"/>
          <w:sz w:val="36"/>
          <w:szCs w:val="36"/>
        </w:rPr>
        <w:sectPr w:rsidR="00CA2174">
          <w:headerReference w:type="even" r:id="rId19"/>
          <w:headerReference w:type="default" r:id="rId20"/>
          <w:footerReference w:type="default" r:id="rId21"/>
          <w:headerReference w:type="first" r:id="rId22"/>
          <w:pgSz w:w="12240" w:h="15840"/>
          <w:pgMar w:top="1440" w:right="1440" w:bottom="1440" w:left="1440" w:header="720" w:footer="432" w:gutter="0"/>
          <w:pgNumType w:start="3"/>
          <w:cols w:space="720"/>
        </w:sectPr>
      </w:pPr>
      <w:bookmarkStart w:id="11" w:name="_heading=h.17dp8vu" w:colFirst="0" w:colLast="0"/>
      <w:bookmarkEnd w:id="11"/>
      <w:r>
        <w:br w:type="page"/>
      </w:r>
    </w:p>
    <w:p w14:paraId="00000064" w14:textId="77777777" w:rsidR="00CA2174" w:rsidRDefault="00056252">
      <w:pPr>
        <w:pStyle w:val="Heading1"/>
        <w:numPr>
          <w:ilvl w:val="0"/>
          <w:numId w:val="5"/>
        </w:numPr>
      </w:pPr>
      <w:bookmarkStart w:id="12" w:name="_Toc214938441"/>
      <w:r>
        <w:lastRenderedPageBreak/>
        <w:t>Technology Summary</w:t>
      </w:r>
      <w:bookmarkEnd w:id="12"/>
    </w:p>
    <w:p w14:paraId="00000065" w14:textId="77777777" w:rsidR="00CA2174" w:rsidRDefault="00056252">
      <w:pPr>
        <w:pStyle w:val="Heading2"/>
        <w:numPr>
          <w:ilvl w:val="1"/>
          <w:numId w:val="5"/>
        </w:numPr>
      </w:pPr>
      <w:bookmarkStart w:id="13" w:name="_Toc214938442"/>
      <w:r>
        <w:t>Project Background</w:t>
      </w:r>
      <w:bookmarkEnd w:id="13"/>
    </w:p>
    <w:p w14:paraId="00000066" w14:textId="28685F0B" w:rsidR="00CA2174" w:rsidRDefault="00056252">
      <w:pPr>
        <w:keepNext/>
        <w:pBdr>
          <w:top w:val="nil"/>
          <w:left w:val="nil"/>
          <w:bottom w:val="nil"/>
          <w:right w:val="nil"/>
          <w:between w:val="nil"/>
        </w:pBdr>
        <w:spacing w:before="240" w:after="60"/>
      </w:pPr>
      <w:bookmarkStart w:id="14" w:name="_heading=h.l17d8wlbs8ie" w:colFirst="0" w:colLast="0"/>
      <w:bookmarkEnd w:id="14"/>
      <w:r>
        <w:t>This measure is represented in the Building Standard Scenarios (BSS) Demand Flexibility (DF) project, which aims to provide credible estimates of the current and future DF potential for both commercial and residential building stocks. For commercial building analysis and to inform assumptions of the fraction of commercial building end-use load that can shed or shift (“DF fractions”), demand flexibility measures developed by LBNL in the</w:t>
      </w:r>
      <w:hyperlink r:id="rId23">
        <w:r>
          <w:rPr>
            <w:color w:val="1155CC"/>
            <w:u w:val="single"/>
          </w:rPr>
          <w:t xml:space="preserve"> OpenStudio-GEB</w:t>
        </w:r>
      </w:hyperlink>
      <w:r>
        <w:t xml:space="preserve"> gem </w:t>
      </w:r>
      <w:sdt>
        <w:sdtPr>
          <w:tag w:val="goog_rdk_1"/>
          <w:id w:val="1909029958"/>
          <w:showingPlcHdr/>
        </w:sdtPr>
        <w:sdtContent>
          <w:r w:rsidR="001D5D08">
            <w:t xml:space="preserve">     </w:t>
          </w:r>
        </w:sdtContent>
      </w:sdt>
      <w:r w:rsidR="004E1C45">
        <w:fldChar w:fldCharType="begin"/>
      </w:r>
      <w:r w:rsidR="004E1C45">
        <w:instrText xml:space="preserve"> ADDIN ZOTERO_ITEM CSL_CITATION {"citationID":"82Pi7sdW","properties":{"formattedCitation":"[1]","plainCitation":"[1]","noteIndex":0},"citationItems":[{"id":446,"uris":["http://zotero.org/users/14972138/items/RFBYAQFX"],"itemData":{"id":446,"type":"software","publisher":"Lawrence Berkeley National Laboratory","title":"OpenStudio GEB Gem","URL":"https://github.com/LBNL-ETA/Openstudio-GEB-gem","version":"0.6.0","author":[{"family":"Kaiyu","given":"Sun"},{"family":"Wanni","given":"Zhang"},{"family":"Nathan","given":"Moore"},{"family":"Katherine","given":"Fleming"}]}}],"schema":"https://github.com/citation-style-language/schema/raw/master/csl-citation.json"} </w:instrText>
      </w:r>
      <w:r w:rsidR="004E1C45">
        <w:fldChar w:fldCharType="separate"/>
      </w:r>
      <w:r w:rsidR="004E1C45">
        <w:rPr>
          <w:noProof/>
        </w:rPr>
        <w:t>[1]</w:t>
      </w:r>
      <w:r w:rsidR="004E1C45">
        <w:fldChar w:fldCharType="end"/>
      </w:r>
      <w:r w:rsidR="004E1C45">
        <w:t xml:space="preserve"> </w:t>
      </w:r>
      <w:r>
        <w:t>are integrated in ComStock. The OpenStudio-GEB gem provides modeling of technologies and controls to evaluate demand flexibility and electrification of grid-interactive efficient buildings (GEB). The gem includes existing OpenStudio measures from Building Technologies Office (BTO) funded GEB projects with revision and update, as well as new measures developed by LBNL based on priority. Currently the gem has 24 measures covering upgrades for HVAC systems, envelopes, internal loads, electric vehicles, etc., and it is actively updated to expand the coverage.</w:t>
      </w:r>
    </w:p>
    <w:p w14:paraId="00000067" w14:textId="5C8FB9A0" w:rsidR="00CA2174" w:rsidRDefault="00056252">
      <w:pPr>
        <w:keepNext/>
        <w:pBdr>
          <w:top w:val="nil"/>
          <w:left w:val="nil"/>
          <w:bottom w:val="nil"/>
          <w:right w:val="nil"/>
          <w:between w:val="nil"/>
        </w:pBdr>
        <w:spacing w:before="240" w:after="60"/>
      </w:pPr>
      <w:bookmarkStart w:id="15" w:name="_heading=h.5lmtnucxzv60" w:colFirst="0" w:colLast="0"/>
      <w:bookmarkEnd w:id="15"/>
      <w:r>
        <w:t>The simulation outputs from ComStock inform further analysis by LBNL’s DR-Path model. In addition to DF fractions for load shedding and shifting, DR-Path also incorporates assumptions about technology fixed and variable costs, and probability of a system operator dispatching the DF events to produce estimates of the technical, economic, and achievable (market) demand response potential for a given end-use/technology, building/customer type, and geographic locations</w:t>
      </w:r>
      <w:r w:rsidR="004E1C45">
        <w:t xml:space="preserve"> </w:t>
      </w:r>
      <w:r w:rsidR="004E1C45">
        <w:fldChar w:fldCharType="begin"/>
      </w:r>
      <w:r w:rsidR="004E1C45">
        <w:instrText xml:space="preserve"> ADDIN ZOTERO_ITEM CSL_CITATION {"citationID":"F2EfTgdW","properties":{"formattedCitation":"[2]","plainCitation":"[2]","noteIndex":0},"citationItems":[{"id":461,"uris":["http://zotero.org/users/14972138/items/AG8FIKNH"],"itemData":{"id":461,"type":"report","title":"The California Demand Response Potential Study, Phase 4: Report on Shed and Shift Resources Through 2050","author":[{"family":"Gerke","given":"Brian"},{"family":"Smith","given":"Sarah"},{"family":"Murthy","given":"Samanvitha"},{"family":"Baik","given":"Sun Hee"},{"family":"Agarwal","given":"Shreya"},{"family":"Alstone","given":"Peter"},{"family":"Khandekar","given":"Aditya"},{"family":"Zhang","given":"Cong"},{"family":"Brown","given":"Richard E"},{"family":"Liu","given":"Jingjing"},{"literal":"others"}],"issued":{"date-parts":[["2024"]]}}}],"schema":"https://github.com/citation-style-language/schema/raw/master/csl-citation.json"} </w:instrText>
      </w:r>
      <w:r w:rsidR="004E1C45">
        <w:fldChar w:fldCharType="separate"/>
      </w:r>
      <w:r w:rsidR="004E1C45">
        <w:rPr>
          <w:noProof/>
        </w:rPr>
        <w:t>[2]</w:t>
      </w:r>
      <w:r w:rsidR="004E1C45">
        <w:fldChar w:fldCharType="end"/>
      </w:r>
      <w:r>
        <w:t xml:space="preserve">. </w:t>
      </w:r>
      <w:r w:rsidR="00D4218D">
        <w:fldChar w:fldCharType="begin"/>
      </w:r>
      <w:r w:rsidR="00D4218D">
        <w:instrText xml:space="preserve"> REF _Ref214938088 \h </w:instrText>
      </w:r>
      <w:r w:rsidR="00D4218D">
        <w:fldChar w:fldCharType="separate"/>
      </w:r>
      <w:r w:rsidR="00D4218D">
        <w:t xml:space="preserve">Figure </w:t>
      </w:r>
      <w:r w:rsidR="00D4218D">
        <w:rPr>
          <w:noProof/>
        </w:rPr>
        <w:t>1</w:t>
      </w:r>
      <w:r w:rsidR="00D4218D">
        <w:fldChar w:fldCharType="end"/>
      </w:r>
      <w:r>
        <w:t xml:space="preserve"> depicts the BSS DF workflow.</w:t>
      </w:r>
    </w:p>
    <w:p w14:paraId="00000068" w14:textId="77777777" w:rsidR="00CA2174" w:rsidRDefault="00056252">
      <w:pPr>
        <w:keepNext/>
        <w:pBdr>
          <w:top w:val="nil"/>
          <w:left w:val="nil"/>
          <w:bottom w:val="nil"/>
          <w:right w:val="nil"/>
          <w:between w:val="nil"/>
        </w:pBdr>
        <w:spacing w:before="240" w:after="60"/>
      </w:pPr>
      <w:bookmarkStart w:id="16" w:name="_heading=h.qxks9qyjm3gz" w:colFirst="0" w:colLast="0"/>
      <w:bookmarkEnd w:id="16"/>
      <w:r>
        <w:rPr>
          <w:noProof/>
        </w:rPr>
        <w:drawing>
          <wp:inline distT="114300" distB="114300" distL="114300" distR="114300" wp14:anchorId="38201326" wp14:editId="418B7B7C">
            <wp:extent cx="5943600" cy="2527300"/>
            <wp:effectExtent l="0" t="0" r="0" b="0"/>
            <wp:docPr id="14900878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943600" cy="2527300"/>
                    </a:xfrm>
                    <a:prstGeom prst="rect">
                      <a:avLst/>
                    </a:prstGeom>
                    <a:ln/>
                  </pic:spPr>
                </pic:pic>
              </a:graphicData>
            </a:graphic>
          </wp:inline>
        </w:drawing>
      </w:r>
    </w:p>
    <w:p w14:paraId="00000069" w14:textId="45170972" w:rsidR="00CA2174" w:rsidRDefault="00D4218D" w:rsidP="00D4218D">
      <w:pPr>
        <w:pStyle w:val="NRELFigureCaption"/>
        <w:rPr>
          <w:color w:val="FF0000"/>
        </w:rPr>
      </w:pPr>
      <w:bookmarkStart w:id="17" w:name="_heading=h.kjf5xio5votd" w:colFirst="0" w:colLast="0"/>
      <w:bookmarkStart w:id="18" w:name="_Ref214938088"/>
      <w:bookmarkStart w:id="19" w:name="_Toc214938405"/>
      <w:bookmarkEnd w:id="17"/>
      <w:r>
        <w:t xml:space="preserve">Figure </w:t>
      </w:r>
      <w:fldSimple w:instr=" SEQ Figure \* ARABIC ">
        <w:r>
          <w:rPr>
            <w:noProof/>
          </w:rPr>
          <w:t>1</w:t>
        </w:r>
      </w:fldSimple>
      <w:bookmarkEnd w:id="18"/>
      <w:r w:rsidR="00056252">
        <w:t>. Building Standard Scenarios Demand Flexibility Project Workflow</w:t>
      </w:r>
      <w:bookmarkEnd w:id="19"/>
    </w:p>
    <w:p w14:paraId="0000006A" w14:textId="77777777" w:rsidR="00CA2174" w:rsidRDefault="00056252">
      <w:pPr>
        <w:pStyle w:val="Heading2"/>
        <w:numPr>
          <w:ilvl w:val="1"/>
          <w:numId w:val="5"/>
        </w:numPr>
      </w:pPr>
      <w:bookmarkStart w:id="20" w:name="_Toc214938443"/>
      <w:r>
        <w:t>Plug Load Reduction for Demand Flexibility</w:t>
      </w:r>
      <w:bookmarkEnd w:id="20"/>
    </w:p>
    <w:p w14:paraId="0000006D" w14:textId="47E027B5" w:rsidR="00CA2174" w:rsidRPr="00EB1D43" w:rsidRDefault="00EB1D43" w:rsidP="00EB1D43">
      <w:pPr>
        <w:rPr>
          <w:rFonts w:eastAsia="Times New Roman"/>
        </w:rPr>
      </w:pPr>
      <w:r w:rsidRPr="00EB1D43">
        <w:rPr>
          <w:rFonts w:eastAsia="Times New Roman"/>
        </w:rPr>
        <w:t xml:space="preserve">Plug loads represent a significant and growing component of commercial energy profiles, </w:t>
      </w:r>
      <w:r w:rsidRPr="00EB1D43">
        <w:rPr>
          <w:rFonts w:eastAsia="Times New Roman"/>
          <w:bCs/>
        </w:rPr>
        <w:t>averaging approximately 30% of electricity use in office settings</w:t>
      </w:r>
      <w:r>
        <w:rPr>
          <w:rFonts w:eastAsia="Times New Roman"/>
        </w:rPr>
        <w:t>. While</w:t>
      </w:r>
      <w:r w:rsidRPr="00EB1D43">
        <w:rPr>
          <w:rFonts w:eastAsia="Times New Roman"/>
        </w:rPr>
        <w:t xml:space="preserve"> they may account for up to 25% of total energy consumption in minimally code-compliant buildings, their relative impact often increases in high-efficiency structures, where they can account for </w:t>
      </w:r>
      <w:r w:rsidRPr="00EB1D43">
        <w:rPr>
          <w:rFonts w:eastAsia="Times New Roman"/>
          <w:bCs/>
        </w:rPr>
        <w:t xml:space="preserve">more than 50% of total </w:t>
      </w:r>
      <w:r w:rsidRPr="00EB1D43">
        <w:rPr>
          <w:rFonts w:eastAsia="Times New Roman"/>
          <w:bCs/>
        </w:rPr>
        <w:lastRenderedPageBreak/>
        <w:t>energy consumption</w:t>
      </w:r>
      <w:r w:rsidRPr="00EB1D43">
        <w:rPr>
          <w:rFonts w:eastAsia="Times New Roman"/>
        </w:rPr>
        <w:t xml:space="preserve">. This challenge is forecasted to intensify, as the United States Energy Information Administration predicts that commercial end use for office equipment will grow by </w:t>
      </w:r>
      <w:r w:rsidRPr="00EB1D43">
        <w:rPr>
          <w:rFonts w:eastAsia="Times New Roman"/>
          <w:bCs/>
        </w:rPr>
        <w:t>44% by 2040</w:t>
      </w:r>
      <w:r w:rsidRPr="00EB1D43">
        <w:rPr>
          <w:rFonts w:eastAsia="Times New Roman"/>
        </w:rPr>
        <w:t>, significantly outpacing the 28% growth projected for other uses</w:t>
      </w:r>
      <w:r w:rsidR="00ED1539">
        <w:rPr>
          <w:rFonts w:eastAsia="Times New Roman"/>
        </w:rPr>
        <w:t xml:space="preserve"> </w:t>
      </w:r>
      <w:r w:rsidR="00ED1539">
        <w:rPr>
          <w:rFonts w:eastAsia="Times New Roman"/>
        </w:rPr>
        <w:fldChar w:fldCharType="begin"/>
      </w:r>
      <w:r w:rsidR="00ED1539">
        <w:rPr>
          <w:rFonts w:eastAsia="Times New Roman"/>
        </w:rPr>
        <w:instrText xml:space="preserve"> ADDIN ZOTERO_ITEM CSL_CITATION {"citationID":"4leMP5JV","properties":{"formattedCitation":"[3]","plainCitation":"[3]","noteIndex":0},"citationItems":[{"id":473,"uris":["http://zotero.org/users/14972138/items/RQVTG7SZ"],"itemData":{"id":473,"type":"report","abstract":"Plug loads as devices plugged into an electrical outlet, are becoming more widespread and consume an increasing share of commercial-building energy use. While other technologies like lighting have become more energy efficient, the diverse natures of plug-load devices have made it difficult to manage them for energy and demand savings. Plug-load devices range from specialized laboratory equipment to common-area appliances and individually assigned equipment like mobile devices.","language":"en","publisher":"Electric Power Research Institute","source":"Zotero","title":"Flexible Control Strategies for Plug Loads to Mitigate Electricity Waste and Support Demand Response","URL":"https://www.energy.ca.gov/sites/default/files/2023-03/CEC-500-2023-001.pdf","author":[{"family":"Angela","given":"Chuang"}],"issued":{"date-parts":[["2023",3]]}}}],"schema":"https://github.com/citation-style-language/schema/raw/master/csl-citation.json"} </w:instrText>
      </w:r>
      <w:r w:rsidR="00ED1539">
        <w:rPr>
          <w:rFonts w:eastAsia="Times New Roman"/>
        </w:rPr>
        <w:fldChar w:fldCharType="separate"/>
      </w:r>
      <w:r w:rsidR="00ED1539">
        <w:rPr>
          <w:rFonts w:eastAsia="Times New Roman"/>
          <w:noProof/>
        </w:rPr>
        <w:t>[3]</w:t>
      </w:r>
      <w:r w:rsidR="00ED1539">
        <w:rPr>
          <w:rFonts w:eastAsia="Times New Roman"/>
        </w:rPr>
        <w:fldChar w:fldCharType="end"/>
      </w:r>
      <w:r w:rsidR="00056252">
        <w:t>.</w:t>
      </w:r>
      <w:r>
        <w:rPr>
          <w:rFonts w:eastAsia="Times New Roman"/>
        </w:rPr>
        <w:t xml:space="preserve"> </w:t>
      </w:r>
      <w:r w:rsidR="00056252">
        <w:t>A large portion of it can be attributed to parasitic loads (or the power draw of a plug-load that is not performing useful work)</w:t>
      </w:r>
      <w:r w:rsidR="00ED1539">
        <w:t xml:space="preserve"> </w:t>
      </w:r>
      <w:r w:rsidR="00ED1539">
        <w:fldChar w:fldCharType="begin"/>
      </w:r>
      <w:r w:rsidR="00ED1539">
        <w:instrText xml:space="preserve"> ADDIN ZOTERO_ITEM CSL_CITATION {"citationID":"Ygxjp4wq","properties":{"formattedCitation":"[4]","plainCitation":"[4]","noteIndex":0},"citationItems":[{"id":475,"uris":["http://zotero.org/users/14972138/items/I6UG6RFH"],"itemData":{"id":475,"type":"report","language":"en","note":"DOI: 10.2172/1051936","number":"NREL/TP-5500-51708, 1051936","page":"NREL/TP-5500-51708, 1051936","source":"DOI.org (Crossref)","title":"Selecting a Control Strategy for Plug and Process Loads","URL":"http://www.osti.gov/servlets/purl/1051936/","author":[{"family":"Lobato","given":"C"},{"family":"Sheppy","given":"M"},{"family":"Brackney","given":"L"},{"family":"Pless","given":"S"},{"family":"Torcellini","given":"P"}],"accessed":{"date-parts":[["2025",11,25]]},"issued":{"date-parts":[["2012",9,1]]}}}],"schema":"https://github.com/citation-style-language/schema/raw/master/csl-citation.json"} </w:instrText>
      </w:r>
      <w:r w:rsidR="00ED1539">
        <w:fldChar w:fldCharType="separate"/>
      </w:r>
      <w:r w:rsidR="00ED1539">
        <w:rPr>
          <w:noProof/>
        </w:rPr>
        <w:t>[4]</w:t>
      </w:r>
      <w:r w:rsidR="00ED1539">
        <w:fldChar w:fldCharType="end"/>
      </w:r>
      <w:r w:rsidR="00056252">
        <w:t>.</w:t>
      </w:r>
      <w:r>
        <w:t xml:space="preserve"> </w:t>
      </w:r>
      <w:r w:rsidRPr="00EB1D43">
        <w:rPr>
          <w:rFonts w:eastAsia="Times New Roman"/>
        </w:rPr>
        <w:t>To counter this,</w:t>
      </w:r>
      <w:r>
        <w:rPr>
          <w:rFonts w:eastAsia="Times New Roman"/>
        </w:rPr>
        <w:t xml:space="preserve"> c</w:t>
      </w:r>
      <w:r w:rsidR="00056252">
        <w:t xml:space="preserve">ommon strategies to reduce plug load include </w:t>
      </w:r>
    </w:p>
    <w:p w14:paraId="0000006E" w14:textId="77777777" w:rsidR="00CA2174" w:rsidRDefault="00056252" w:rsidP="00EB1D43">
      <w:pPr>
        <w:pStyle w:val="ListParagraph"/>
        <w:numPr>
          <w:ilvl w:val="0"/>
          <w:numId w:val="12"/>
        </w:numPr>
      </w:pPr>
      <w:r>
        <w:t>using advanced power strips (APS) with occupancy sensors or foot pedals</w:t>
      </w:r>
    </w:p>
    <w:p w14:paraId="0000006F" w14:textId="77777777" w:rsidR="00CA2174" w:rsidRDefault="00056252" w:rsidP="00EB1D43">
      <w:pPr>
        <w:pStyle w:val="ListParagraph"/>
        <w:numPr>
          <w:ilvl w:val="0"/>
          <w:numId w:val="12"/>
        </w:numPr>
      </w:pPr>
      <w:r>
        <w:t xml:space="preserve">using computer power management that automatically puts computers into low-power states during inactivity, which is particularly effective in office environments </w:t>
      </w:r>
    </w:p>
    <w:p w14:paraId="00000070" w14:textId="77777777" w:rsidR="00CA2174" w:rsidRDefault="00056252" w:rsidP="00EB1D43">
      <w:pPr>
        <w:pStyle w:val="ListParagraph"/>
        <w:numPr>
          <w:ilvl w:val="0"/>
          <w:numId w:val="12"/>
        </w:numPr>
      </w:pPr>
      <w:r>
        <w:t>deploying behavioral interventions, such as education campaigns and competitions</w:t>
      </w:r>
    </w:p>
    <w:p w14:paraId="00000071" w14:textId="77777777" w:rsidR="00CA2174" w:rsidRDefault="00056252" w:rsidP="00EB1D43">
      <w:pPr>
        <w:pStyle w:val="ListParagraph"/>
        <w:numPr>
          <w:ilvl w:val="0"/>
          <w:numId w:val="12"/>
        </w:numPr>
      </w:pPr>
      <w:r>
        <w:t>using scheduled timers and smart outlets to turn off devices such as coffee makers, printers that are often left on during non-operational hours</w:t>
      </w:r>
    </w:p>
    <w:p w14:paraId="00000072" w14:textId="77777777" w:rsidR="00CA2174" w:rsidRDefault="00CA2174"/>
    <w:p w14:paraId="00000077" w14:textId="24BB1A76" w:rsidR="00CA2174" w:rsidRPr="00FC0053" w:rsidRDefault="00000000" w:rsidP="003E0D2A">
      <w:pPr>
        <w:rPr>
          <w:rFonts w:eastAsia="Times New Roman"/>
        </w:rPr>
      </w:pPr>
      <w:sdt>
        <w:sdtPr>
          <w:tag w:val="goog_rdk_5"/>
          <w:id w:val="1533459625"/>
        </w:sdtPr>
        <w:sdtContent/>
      </w:sdt>
      <w:r w:rsidR="00056252">
        <w:t>D</w:t>
      </w:r>
      <w:r w:rsidR="00EB1D43">
        <w:t>emand response</w:t>
      </w:r>
      <w:r w:rsidR="00056252">
        <w:t xml:space="preserve"> strategies that integrate plug load control have shown significant potential for reducing peak demand, proven by</w:t>
      </w:r>
      <w:sdt>
        <w:sdtPr>
          <w:tag w:val="goog_rdk_7"/>
          <w:id w:val="-1677108808"/>
        </w:sdtPr>
        <w:sdtContent/>
      </w:sdt>
      <w:sdt>
        <w:sdtPr>
          <w:tag w:val="goog_rdk_8"/>
          <w:id w:val="826859365"/>
        </w:sdtPr>
        <w:sdtContent/>
      </w:sdt>
      <w:r w:rsidR="00056252">
        <w:t xml:space="preserve"> many case studies.</w:t>
      </w:r>
      <w:r w:rsidR="00EB1D43">
        <w:t xml:space="preserve"> </w:t>
      </w:r>
      <w:r w:rsidR="002A74D9">
        <w:t xml:space="preserve">For example, </w:t>
      </w:r>
      <w:r w:rsidR="002A74D9">
        <w:rPr>
          <w:rFonts w:eastAsia="Times New Roman"/>
        </w:rPr>
        <w:t>t</w:t>
      </w:r>
      <w:r w:rsidR="003E0D2A" w:rsidRPr="003E0D2A">
        <w:rPr>
          <w:rFonts w:eastAsia="Times New Roman"/>
        </w:rPr>
        <w:t>h</w:t>
      </w:r>
      <w:r w:rsidR="003E0D2A">
        <w:rPr>
          <w:rFonts w:eastAsia="Times New Roman"/>
        </w:rPr>
        <w:t>e</w:t>
      </w:r>
      <w:r w:rsidR="003E0D2A" w:rsidRPr="003E0D2A">
        <w:rPr>
          <w:rFonts w:eastAsia="Times New Roman"/>
        </w:rPr>
        <w:t xml:space="preserve"> study </w:t>
      </w:r>
      <w:r w:rsidR="003E0D2A">
        <w:fldChar w:fldCharType="begin"/>
      </w:r>
      <w:r w:rsidR="003E0D2A">
        <w:instrText xml:space="preserve"> ADDIN ZOTERO_ITEM CSL_CITATION {"citationID":"R3zaIc3M","properties":{"formattedCitation":"[5]","plainCitation":"[5]","noteIndex":0},"citationItems":[{"id":479,"uris":["http://zotero.org/users/14972138/items/ZLIZIFFS"],"itemData":{"id":479,"type":"report","language":"en","publisher":"New Buildings Institute","source":"Zotero","title":"COMMERCIAL OFFICE PLUG LOAD SAVINGS AND ASSESSMENT","author":[{"family":"Catherine","given":"Mercier"},{"family":"Laura","given":"Moorefield"}],"issued":{"date-parts":[["2011",12]]}}}],"schema":"https://github.com/citation-style-language/schema/raw/master/csl-citation.json"} </w:instrText>
      </w:r>
      <w:r w:rsidR="003E0D2A">
        <w:fldChar w:fldCharType="separate"/>
      </w:r>
      <w:r w:rsidR="003E0D2A">
        <w:rPr>
          <w:noProof/>
        </w:rPr>
        <w:t>[5]</w:t>
      </w:r>
      <w:r w:rsidR="003E0D2A">
        <w:fldChar w:fldCharType="end"/>
      </w:r>
      <w:r w:rsidR="003E0D2A">
        <w:t xml:space="preserve"> </w:t>
      </w:r>
      <w:r w:rsidR="003E0D2A" w:rsidRPr="003E0D2A">
        <w:rPr>
          <w:rFonts w:eastAsia="Times New Roman"/>
        </w:rPr>
        <w:t>characterizes electricity consumption of plug load devices in two recently LEED-certified buildings</w:t>
      </w:r>
      <w:r w:rsidR="003E0D2A">
        <w:rPr>
          <w:rFonts w:eastAsia="Times New Roman"/>
        </w:rPr>
        <w:t xml:space="preserve"> </w:t>
      </w:r>
      <w:r w:rsidR="003E0D2A" w:rsidRPr="003E0D2A">
        <w:rPr>
          <w:rFonts w:eastAsia="Times New Roman"/>
        </w:rPr>
        <w:t>in California</w:t>
      </w:r>
      <w:r w:rsidR="003E0D2A">
        <w:rPr>
          <w:rFonts w:eastAsia="Times New Roman"/>
        </w:rPr>
        <w:t xml:space="preserve">, and reached </w:t>
      </w:r>
      <w:r w:rsidR="003E0D2A">
        <w:t>a plug load energy</w:t>
      </w:r>
      <w:r w:rsidR="00056252">
        <w:t xml:space="preserve"> reduction of 17% in </w:t>
      </w:r>
      <w:r w:rsidR="003E0D2A">
        <w:t>the</w:t>
      </w:r>
      <w:r w:rsidR="00056252">
        <w:t xml:space="preserve"> library and 46% in </w:t>
      </w:r>
      <w:r w:rsidR="003E0D2A">
        <w:t>the</w:t>
      </w:r>
      <w:r w:rsidR="00056252">
        <w:t xml:space="preserve"> small office​ through low-cost strategies</w:t>
      </w:r>
      <w:r w:rsidR="003E0D2A">
        <w:t>.</w:t>
      </w:r>
      <w:r w:rsidR="003E0D2A">
        <w:rPr>
          <w:rFonts w:eastAsia="Times New Roman"/>
        </w:rPr>
        <w:t xml:space="preserve"> </w:t>
      </w:r>
      <w:r w:rsidR="003E0D2A">
        <w:t xml:space="preserve">Another study in a LEED Gold certified office building showed the automated control system reduced energy use by 21%, with competitions contributing an additional 6% </w:t>
      </w:r>
      <w:r w:rsidR="003E0D2A">
        <w:fldChar w:fldCharType="begin"/>
      </w:r>
      <w:r w:rsidR="003E0D2A">
        <w:instrText xml:space="preserve"> ADDIN ZOTERO_ITEM CSL_CITATION {"citationID":"6Hc3zXwh","properties":{"formattedCitation":"[6]","plainCitation":"[6]","noteIndex":0},"citationItems":[{"id":481,"uris":["http://zotero.org/users/14972138/items/HTE72ABN"],"itemData":{"id":481,"type":"report","language":"en","note":"DOI: 10.2172/1023720","number":"NREL/TP-7A40-52248, 1023720","page":"NREL/TP-7A40-52248, 1023720","source":"DOI.org (Crossref)","title":"Plug Load Behavioral Change Demonstration Project","URL":"http://www.osti.gov/servlets/purl/1023720/","author":[{"family":"Metzger","given":"Ian"},{"family":"Kandt","given":"Alicen"},{"family":"VanGeet","given":"Otto"}],"accessed":{"date-parts":[["2025",11,25]]},"issued":{"date-parts":[["2011",8,1]]}}}],"schema":"https://github.com/citation-style-language/schema/raw/master/csl-citation.json"} </w:instrText>
      </w:r>
      <w:r w:rsidR="003E0D2A">
        <w:fldChar w:fldCharType="separate"/>
      </w:r>
      <w:r w:rsidR="003E0D2A">
        <w:rPr>
          <w:noProof/>
        </w:rPr>
        <w:t>[6]</w:t>
      </w:r>
      <w:r w:rsidR="003E0D2A">
        <w:fldChar w:fldCharType="end"/>
      </w:r>
      <w:r w:rsidR="003E0D2A">
        <w:t>. A</w:t>
      </w:r>
      <w:r w:rsidR="00056252">
        <w:t xml:space="preserve"> case study implemented in 8 office buildings in Minnesota found the most effective strategy is computer power management, saving an average of 29% of average workstation energy</w:t>
      </w:r>
      <w:r w:rsidR="003E0D2A">
        <w:t xml:space="preserve"> </w:t>
      </w:r>
      <w:r w:rsidR="003E0D2A">
        <w:fldChar w:fldCharType="begin"/>
      </w:r>
      <w:r w:rsidR="003E0D2A">
        <w:instrText xml:space="preserve"> ADDIN ZOTERO_ITEM CSL_CITATION {"citationID":"lECdhKAg","properties":{"formattedCitation":"[7]","plainCitation":"[7]","noteIndex":0},"citationItems":[{"id":485,"uris":["http://zotero.org/users/14972138/items/E8536M9H"],"itemData":{"id":485,"type":"report","language":"en","publisher":"Minnesota Department of Commerce","source":"Zotero","title":"Impacts of Office Plug Load Reduction Strategies","author":[{"family":"Scott","given":"Hackel"},{"family":"Chris","given":"Plum"},{"family":"Maureen","given":"Colburn"},{"family":"Greg","given":"Marsicek"}],"issued":{"date-parts":[["2016",10]]}}}],"schema":"https://github.com/citation-style-language/schema/raw/master/csl-citation.json"} </w:instrText>
      </w:r>
      <w:r w:rsidR="003E0D2A">
        <w:fldChar w:fldCharType="separate"/>
      </w:r>
      <w:r w:rsidR="003E0D2A">
        <w:rPr>
          <w:noProof/>
        </w:rPr>
        <w:t>[7]</w:t>
      </w:r>
      <w:r w:rsidR="003E0D2A">
        <w:fldChar w:fldCharType="end"/>
      </w:r>
      <w:r w:rsidR="00056252">
        <w:t xml:space="preserve">. </w:t>
      </w:r>
      <w:r w:rsidR="00FC0053">
        <w:t xml:space="preserve"> </w:t>
      </w:r>
      <w:r w:rsidR="002A74D9">
        <w:t>All these studies</w:t>
      </w:r>
      <w:r w:rsidR="002A74D9" w:rsidRPr="00EB1D43">
        <w:t xml:space="preserve"> used automated energy management systems to turn off idle equipment, or used information feedback</w:t>
      </w:r>
      <w:r w:rsidR="002A74D9">
        <w:t xml:space="preserve"> programs</w:t>
      </w:r>
      <w:r w:rsidR="002A74D9" w:rsidRPr="00EB1D43">
        <w:t xml:space="preserve"> to ask occupants to choose which equipment to turn off</w:t>
      </w:r>
      <w:r w:rsidR="002A74D9">
        <w:t>, which ensured the reduction was from the idle equipment.</w:t>
      </w:r>
    </w:p>
    <w:p w14:paraId="00000078" w14:textId="77777777" w:rsidR="00CA2174" w:rsidRDefault="00CA2174">
      <w:pPr>
        <w:ind w:left="720"/>
      </w:pPr>
    </w:p>
    <w:p w14:paraId="00000079" w14:textId="77777777" w:rsidR="00CA2174" w:rsidRDefault="00056252">
      <w:pPr>
        <w:pStyle w:val="Heading1"/>
        <w:numPr>
          <w:ilvl w:val="0"/>
          <w:numId w:val="5"/>
        </w:numPr>
      </w:pPr>
      <w:bookmarkStart w:id="21" w:name="_Toc214938444"/>
      <w:r>
        <w:t>ComStock Baseline Approach</w:t>
      </w:r>
      <w:bookmarkEnd w:id="21"/>
    </w:p>
    <w:p w14:paraId="0000007C" w14:textId="1283ADBD" w:rsidR="00CA2174" w:rsidRPr="00FC0053" w:rsidRDefault="00FC0053">
      <w:pPr>
        <w:rPr>
          <w:rFonts w:eastAsia="Times New Roman"/>
        </w:rPr>
      </w:pPr>
      <w:r w:rsidRPr="00FC0053">
        <w:rPr>
          <w:rFonts w:eastAsia="Times New Roman"/>
        </w:rPr>
        <w:t>ComStock uses an equipment power density (EPD) value for each space type, in watts per square foot. The EPDs are derived from the DOE prototype buildings</w:t>
      </w:r>
      <w:r>
        <w:rPr>
          <w:rFonts w:eastAsia="Times New Roman"/>
        </w:rPr>
        <w:t xml:space="preserve"> with some adjustments</w:t>
      </w:r>
      <w:r w:rsidRPr="00FC0053">
        <w:rPr>
          <w:rFonts w:eastAsia="Times New Roman"/>
        </w:rPr>
        <w:t xml:space="preserve"> during the end-use load profiles calibration process. </w:t>
      </w:r>
      <w:r w:rsidR="00056252">
        <w:t xml:space="preserve">The details of the electric equipment </w:t>
      </w:r>
      <w:r>
        <w:t>modeling</w:t>
      </w:r>
      <w:sdt>
        <w:sdtPr>
          <w:tag w:val="goog_rdk_12"/>
          <w:id w:val="-17692386"/>
        </w:sdtPr>
        <w:sdtContent/>
      </w:sdt>
      <w:sdt>
        <w:sdtPr>
          <w:tag w:val="goog_rdk_13"/>
          <w:id w:val="42571568"/>
        </w:sdtPr>
        <w:sdtContent/>
      </w:sdt>
      <w:r w:rsidR="00056252">
        <w:t xml:space="preserve"> in the existing ComStock models can be found </w:t>
      </w:r>
      <w:r>
        <w:t xml:space="preserve">at Section 4.6 in ComStock documentation </w:t>
      </w:r>
      <w:r>
        <w:fldChar w:fldCharType="begin"/>
      </w:r>
      <w:r>
        <w:instrText xml:space="preserve"> ADDIN ZOTERO_ITEM CSL_CITATION {"citationID":"4xPM6fKi","properties":{"formattedCitation":"[8]","plainCitation":"[8]","noteIndex":0},"citationItems":[{"id":490,"uris":["http://zotero.org/users/14972138/items/W34TYY55"],"itemData":{"id":490,"type":"report","language":"en","publisher":"National Renewable Energy Laboratory","source":"Zotero","title":"ComStock Reference Documentation: 2024 Release","author":[{"family":"Parker","given":"Andrew"},{"family":"Horsey","given":"Henry"},{"family":"Dahlhausen","given":"Matthew"},{"family":"Praprost","given":"Marlena"},{"family":"CaraDonna","given":"Christopher"},{"family":"LeBar","given":"Amy"},{"family":"Kim","given":"Janghyun"},{"family":"Klun","given":"Lauren"},{"family":"Ringold","given":"Eric"},{"family":"Kuang","given":"Wenyi"}],"issued":{"date-parts":[["2024"]]}}}],"schema":"https://github.com/citation-style-language/schema/raw/master/csl-citation.json"} </w:instrText>
      </w:r>
      <w:r>
        <w:fldChar w:fldCharType="separate"/>
      </w:r>
      <w:r>
        <w:rPr>
          <w:noProof/>
        </w:rPr>
        <w:t>[8]</w:t>
      </w:r>
      <w:r>
        <w:fldChar w:fldCharType="end"/>
      </w:r>
      <w:r>
        <w:t>.</w:t>
      </w:r>
    </w:p>
    <w:p w14:paraId="0000007D" w14:textId="77777777" w:rsidR="00CA2174" w:rsidRDefault="00056252">
      <w:pPr>
        <w:pStyle w:val="Heading1"/>
        <w:numPr>
          <w:ilvl w:val="0"/>
          <w:numId w:val="5"/>
        </w:numPr>
      </w:pPr>
      <w:bookmarkStart w:id="22" w:name="_Toc214938445"/>
      <w:r>
        <w:t>Modeling Approach</w:t>
      </w:r>
      <w:bookmarkEnd w:id="22"/>
    </w:p>
    <w:p w14:paraId="0000007E" w14:textId="77777777" w:rsidR="00CA2174" w:rsidRDefault="00056252">
      <w:pPr>
        <w:pStyle w:val="Heading2"/>
        <w:numPr>
          <w:ilvl w:val="1"/>
          <w:numId w:val="5"/>
        </w:numPr>
        <w:rPr>
          <w:rFonts w:eastAsia="Arial"/>
        </w:rPr>
      </w:pPr>
      <w:bookmarkStart w:id="23" w:name="_Toc214938446"/>
      <w:r>
        <w:t>Applicability</w:t>
      </w:r>
      <w:bookmarkEnd w:id="23"/>
    </w:p>
    <w:p w14:paraId="0000007F" w14:textId="77777777" w:rsidR="00CA2174" w:rsidRDefault="00CA21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0000080" w14:textId="705277E4" w:rsidR="00CA2174" w:rsidRDefault="000562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This measure is only applicable to office-like space types, where there is significant load from electric devices that can be turned off or adjusted for demand response, such as offices, conference rooms, etc. The full list of applicable standard space types </w:t>
      </w:r>
      <w:r w:rsidR="00FC0053">
        <w:t>in each building type is</w:t>
      </w:r>
      <w:r>
        <w:t xml:space="preserve"> shown below.</w:t>
      </w:r>
    </w:p>
    <w:p w14:paraId="00000081" w14:textId="77777777" w:rsidR="00CA2174" w:rsidRDefault="00CA21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0000082" w14:textId="77777777" w:rsidR="00CA2174" w:rsidRDefault="000562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DOE prototypes:</w:t>
      </w:r>
    </w:p>
    <w:p w14:paraId="00000083"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SecondarySchool</w:t>
      </w:r>
      <w:proofErr w:type="spellEnd"/>
      <w:r>
        <w:t xml:space="preserve"> - Office</w:t>
      </w:r>
    </w:p>
    <w:p w14:paraId="00000084"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PrimarySchool</w:t>
      </w:r>
      <w:proofErr w:type="spellEnd"/>
      <w:r>
        <w:t xml:space="preserve"> - Office</w:t>
      </w:r>
    </w:p>
    <w:p w14:paraId="00000085"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SmallOffice</w:t>
      </w:r>
      <w:proofErr w:type="spellEnd"/>
      <w:r>
        <w:t xml:space="preserve"> - </w:t>
      </w:r>
      <w:proofErr w:type="spellStart"/>
      <w:r>
        <w:t>ClosedOffice</w:t>
      </w:r>
      <w:proofErr w:type="spellEnd"/>
    </w:p>
    <w:p w14:paraId="00000086"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SmallOffice</w:t>
      </w:r>
      <w:proofErr w:type="spellEnd"/>
      <w:r>
        <w:t xml:space="preserve"> - Conference</w:t>
      </w:r>
    </w:p>
    <w:p w14:paraId="00000087"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lastRenderedPageBreak/>
        <w:t>SmallOffice</w:t>
      </w:r>
      <w:proofErr w:type="spellEnd"/>
      <w:r>
        <w:t xml:space="preserve"> - OpenOffice</w:t>
      </w:r>
    </w:p>
    <w:p w14:paraId="00000088"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MediumOffice</w:t>
      </w:r>
      <w:proofErr w:type="spellEnd"/>
      <w:r>
        <w:t xml:space="preserve"> - Classroom</w:t>
      </w:r>
    </w:p>
    <w:p w14:paraId="00000089"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MediumOffice</w:t>
      </w:r>
      <w:proofErr w:type="spellEnd"/>
      <w:r>
        <w:t xml:space="preserve"> - </w:t>
      </w:r>
      <w:proofErr w:type="spellStart"/>
      <w:r>
        <w:t>ClosedOffice</w:t>
      </w:r>
      <w:proofErr w:type="spellEnd"/>
    </w:p>
    <w:p w14:paraId="0000008A"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MediumOffice</w:t>
      </w:r>
      <w:proofErr w:type="spellEnd"/>
      <w:r>
        <w:t xml:space="preserve"> - Conference</w:t>
      </w:r>
    </w:p>
    <w:p w14:paraId="0000008B"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MediumOffice</w:t>
      </w:r>
      <w:proofErr w:type="spellEnd"/>
      <w:r>
        <w:t xml:space="preserve"> - OpenOffice</w:t>
      </w:r>
    </w:p>
    <w:p w14:paraId="0000008C"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LargeOffice</w:t>
      </w:r>
      <w:proofErr w:type="spellEnd"/>
      <w:r>
        <w:t xml:space="preserve"> - </w:t>
      </w:r>
      <w:proofErr w:type="spellStart"/>
      <w:r>
        <w:t>BreakRoom</w:t>
      </w:r>
      <w:proofErr w:type="spellEnd"/>
    </w:p>
    <w:p w14:paraId="0000008D"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LargeOffice</w:t>
      </w:r>
      <w:proofErr w:type="spellEnd"/>
      <w:r>
        <w:t xml:space="preserve"> - Classroom</w:t>
      </w:r>
    </w:p>
    <w:p w14:paraId="0000008E"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LargeOffice</w:t>
      </w:r>
      <w:proofErr w:type="spellEnd"/>
      <w:r>
        <w:t xml:space="preserve"> - </w:t>
      </w:r>
      <w:proofErr w:type="spellStart"/>
      <w:r>
        <w:t>ClosedOffice</w:t>
      </w:r>
      <w:proofErr w:type="spellEnd"/>
    </w:p>
    <w:p w14:paraId="0000008F"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LargeOffice</w:t>
      </w:r>
      <w:proofErr w:type="spellEnd"/>
      <w:r>
        <w:t xml:space="preserve"> - Conference</w:t>
      </w:r>
    </w:p>
    <w:p w14:paraId="00000090"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LargeOffice</w:t>
      </w:r>
      <w:proofErr w:type="spellEnd"/>
      <w:r>
        <w:t xml:space="preserve"> - OpenOffice</w:t>
      </w:r>
    </w:p>
    <w:p w14:paraId="00000091"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SmallHotel</w:t>
      </w:r>
      <w:proofErr w:type="spellEnd"/>
      <w:r>
        <w:t xml:space="preserve"> - Meeting</w:t>
      </w:r>
    </w:p>
    <w:p w14:paraId="00000092"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SmallHotel</w:t>
      </w:r>
      <w:proofErr w:type="spellEnd"/>
      <w:r>
        <w:t xml:space="preserve"> - Office</w:t>
      </w:r>
    </w:p>
    <w:p w14:paraId="00000093"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Hospital - Office</w:t>
      </w:r>
    </w:p>
    <w:p w14:paraId="00000094"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Outpatient - Conference</w:t>
      </w:r>
    </w:p>
    <w:p w14:paraId="00000095"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Outpatient - Office</w:t>
      </w:r>
    </w:p>
    <w:p w14:paraId="00000096"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Warehouse - Office</w:t>
      </w:r>
    </w:p>
    <w:p w14:paraId="00000097"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WholeBuilding</w:t>
      </w:r>
      <w:proofErr w:type="spellEnd"/>
      <w:r>
        <w:t xml:space="preserve"> - </w:t>
      </w:r>
      <w:proofErr w:type="spellStart"/>
      <w:r>
        <w:t>Sm</w:t>
      </w:r>
      <w:proofErr w:type="spellEnd"/>
      <w:r>
        <w:t xml:space="preserve"> Office</w:t>
      </w:r>
    </w:p>
    <w:p w14:paraId="00000098"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WholeBuilding</w:t>
      </w:r>
      <w:proofErr w:type="spellEnd"/>
      <w:r>
        <w:t xml:space="preserve"> - Md Office</w:t>
      </w:r>
    </w:p>
    <w:p w14:paraId="00000099"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WholeBuilding</w:t>
      </w:r>
      <w:proofErr w:type="spellEnd"/>
      <w:r>
        <w:t xml:space="preserve"> - Lg Office</w:t>
      </w:r>
    </w:p>
    <w:p w14:paraId="0000009A" w14:textId="77777777" w:rsidR="00CA2174" w:rsidRDefault="00CA21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0000009B" w14:textId="77777777" w:rsidR="00CA2174" w:rsidRDefault="000562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DEER prototypes</w:t>
      </w:r>
    </w:p>
    <w:p w14:paraId="0000009C"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OfficeGeneral</w:t>
      </w:r>
      <w:proofErr w:type="spellEnd"/>
    </w:p>
    <w:p w14:paraId="0000009D"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OfficeOpen</w:t>
      </w:r>
      <w:proofErr w:type="spellEnd"/>
    </w:p>
    <w:p w14:paraId="0000009E"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Conference</w:t>
      </w:r>
    </w:p>
    <w:p w14:paraId="0000009F" w14:textId="77777777" w:rsidR="00CA2174" w:rsidRDefault="00056252">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roofErr w:type="spellStart"/>
      <w:r>
        <w:t>OfficeSmall</w:t>
      </w:r>
      <w:proofErr w:type="spellEnd"/>
    </w:p>
    <w:p w14:paraId="000000A4" w14:textId="77777777" w:rsidR="00CA2174" w:rsidRDefault="00CA2174" w:rsidP="00E81D08">
      <w:pPr>
        <w:spacing w:after="240"/>
        <w:rPr>
          <w:color w:val="000000"/>
        </w:rPr>
      </w:pPr>
    </w:p>
    <w:p w14:paraId="000000A5" w14:textId="77777777" w:rsidR="00CA2174" w:rsidRDefault="00056252">
      <w:pPr>
        <w:pStyle w:val="Heading2"/>
        <w:numPr>
          <w:ilvl w:val="1"/>
          <w:numId w:val="5"/>
        </w:numPr>
      </w:pPr>
      <w:bookmarkStart w:id="24" w:name="_Toc214938447"/>
      <w:r>
        <w:t>Technology Specifics</w:t>
      </w:r>
      <w:bookmarkEnd w:id="24"/>
    </w:p>
    <w:p w14:paraId="0E4D71B1" w14:textId="3E1B7A4D" w:rsidR="00BD6EA9" w:rsidRDefault="00BD6EA9" w:rsidP="00BD6E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The measure aims to evaluate the fraction of end use load that potentially can be reduced during the system-level peak period within the commercial building sector. </w:t>
      </w:r>
      <w:r>
        <w:t xml:space="preserve">The default system-level peak periods are identified for each state using the 2050 net load profile from 2023 Cambium dataset, Mid-case scenario </w:t>
      </w:r>
      <w:sdt>
        <w:sdtPr>
          <w:tag w:val="goog_rdk_9"/>
          <w:id w:val="-25701570"/>
        </w:sdtPr>
        <w:sdtContent/>
      </w:sdt>
      <w:r>
        <w:fldChar w:fldCharType="begin"/>
      </w:r>
      <w:r w:rsidR="00FC0053">
        <w:instrText xml:space="preserve"> ADDIN ZOTERO_ITEM CSL_CITATION {"citationID":"WBvI8ZtV","properties":{"formattedCitation":"[9]","plainCitation":"[9]","noteIndex":0},"citationItems":[{"id":468,"uris":["http://zotero.org/users/14972138/items/ED8I6A6X"],"itemData":{"id":468,"type":"report","language":"en","source":"Zotero","title":"Cambium 2023 Scenario Descriptions and Documentation","author":[{"family":"Gagnon","given":"Pieter"},{"family":"Perez","given":"Pedro Andres Sanchez"},{"family":"Obika","given":"Kodi"},{"family":"Schwarz","given":"Marty"},{"family":"Morris","given":"James"},{"family":"Gu","given":"Jianli"},{"family":"Eisenman","given":"Jordan"}],"issued":{"date-parts":[["2024"]]}}}],"schema":"https://github.com/citation-style-language/schema/raw/master/csl-citation.json"} </w:instrText>
      </w:r>
      <w:r>
        <w:fldChar w:fldCharType="separate"/>
      </w:r>
      <w:r w:rsidR="00FC0053">
        <w:rPr>
          <w:noProof/>
        </w:rPr>
        <w:t>[9]</w:t>
      </w:r>
      <w:r>
        <w:fldChar w:fldCharType="end"/>
      </w:r>
      <w:r>
        <w:t xml:space="preserve">. </w:t>
      </w:r>
      <w:r w:rsidRPr="001F70B5">
        <w:t>Cambium dataset is the projection of hourly select supply- and demand-side metrics including gross demand, VRE generation, and operational costs for multiple demand futures.</w:t>
      </w:r>
      <w:r>
        <w:t xml:space="preserve"> The peak period for this load shedding measure is defined as the four hours including the peak hour with the highest average electricity load during each season. The whole year is categorized into three seasons as </w:t>
      </w:r>
      <w:r w:rsidRPr="00FE1A62">
        <w:t xml:space="preserve">summer </w:t>
      </w:r>
      <w:r>
        <w:t xml:space="preserve">season </w:t>
      </w:r>
      <w:r w:rsidRPr="00FE1A62">
        <w:t xml:space="preserve">(June to September), winter </w:t>
      </w:r>
      <w:r>
        <w:t xml:space="preserve">season </w:t>
      </w:r>
      <w:r w:rsidRPr="00FE1A62">
        <w:t xml:space="preserve">(December to March) and intermediate </w:t>
      </w:r>
      <w:r>
        <w:t>season</w:t>
      </w:r>
      <w:r w:rsidRPr="00FE1A62">
        <w:t xml:space="preserve"> (</w:t>
      </w:r>
      <w:r>
        <w:t>all other months</w:t>
      </w:r>
      <w:r w:rsidRPr="00FE1A62">
        <w:t>).</w:t>
      </w:r>
      <w:r>
        <w:t xml:space="preserve"> The identified four-hour peak periods for each state are illustrated in</w:t>
      </w:r>
      <w:r w:rsidR="00D4218D">
        <w:t xml:space="preserve"> </w:t>
      </w:r>
      <w:r w:rsidR="00D4218D">
        <w:fldChar w:fldCharType="begin"/>
      </w:r>
      <w:r w:rsidR="00D4218D">
        <w:instrText xml:space="preserve"> REF _Ref214938101 \h </w:instrText>
      </w:r>
      <w:r w:rsidR="00D4218D">
        <w:fldChar w:fldCharType="separate"/>
      </w:r>
      <w:r w:rsidR="00D4218D">
        <w:t>Figure 2</w:t>
      </w:r>
      <w:r w:rsidR="00D4218D">
        <w:fldChar w:fldCharType="end"/>
      </w:r>
      <w:r>
        <w:t xml:space="preserve">. The detailed start and end time can be found in the appendix. Note that Cambium dataset does not include system load profiles for Alaska and Hawaii, and the buildings of these two states are not within the scope of the BSS DF project. However, to facilitate the ComStock simulation, Alaska and Hawaii are assigned with peak periods from the state with the similar climate zones.  </w:t>
      </w:r>
    </w:p>
    <w:p w14:paraId="5F76CE0E" w14:textId="77777777" w:rsidR="004E1C45" w:rsidRDefault="004E1C45" w:rsidP="004E1C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rPr>
      </w:pPr>
      <w:r>
        <w:rPr>
          <w:noProof/>
          <w:color w:val="000000"/>
        </w:rPr>
        <w:lastRenderedPageBreak/>
        <w:drawing>
          <wp:inline distT="0" distB="0" distL="0" distR="0" wp14:anchorId="05E7A6C1" wp14:editId="48B9C706">
            <wp:extent cx="5943600" cy="2727325"/>
            <wp:effectExtent l="0" t="0" r="0" b="3175"/>
            <wp:docPr id="1" name="Picture 1" descr="/Users/wannizhang/Library/Containers/com.microsoft.Word/Data/tmp/Content.MSO/5747AD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wannizhang/Library/Containers/com.microsoft.Word/Data/tmp/Content.MSO/5747AD9A.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727325"/>
                    </a:xfrm>
                    <a:prstGeom prst="rect">
                      <a:avLst/>
                    </a:prstGeom>
                    <a:noFill/>
                    <a:ln>
                      <a:noFill/>
                    </a:ln>
                  </pic:spPr>
                </pic:pic>
              </a:graphicData>
            </a:graphic>
          </wp:inline>
        </w:drawing>
      </w:r>
    </w:p>
    <w:p w14:paraId="6BCBD643" w14:textId="44A06938" w:rsidR="004E1C45" w:rsidRPr="005441A8" w:rsidRDefault="00D4218D" w:rsidP="00D4218D">
      <w:pPr>
        <w:pStyle w:val="NRELFigureCaption"/>
      </w:pPr>
      <w:bookmarkStart w:id="25" w:name="_Ref214938101"/>
      <w:bookmarkStart w:id="26" w:name="_Toc214930527"/>
      <w:bookmarkStart w:id="27" w:name="_Toc214938406"/>
      <w:r>
        <w:t xml:space="preserve">Figure </w:t>
      </w:r>
      <w:fldSimple w:instr=" SEQ Figure \* ARABIC ">
        <w:r>
          <w:t>2</w:t>
        </w:r>
      </w:fldSimple>
      <w:bookmarkEnd w:id="25"/>
      <w:r w:rsidR="004E1C45" w:rsidRPr="005441A8">
        <w:t>. Default 4-hour peak (load shedding) period of each season and each state for the measures</w:t>
      </w:r>
      <w:bookmarkEnd w:id="26"/>
      <w:bookmarkEnd w:id="27"/>
    </w:p>
    <w:p w14:paraId="7DD6C10F" w14:textId="77777777" w:rsidR="00BD6EA9" w:rsidRDefault="00BD6EA9" w:rsidP="00BD6E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BDDF124" w14:textId="58ACA4F3" w:rsidR="00BD6EA9" w:rsidRDefault="00BD6EA9" w:rsidP="00BD6E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rPr>
        <w:t xml:space="preserve">This measure will loop through all the </w:t>
      </w:r>
      <w:r>
        <w:t xml:space="preserve">interior electric equipment objects and </w:t>
      </w:r>
      <w:r>
        <w:rPr>
          <w:color w:val="000000"/>
        </w:rPr>
        <w:t xml:space="preserve">clone </w:t>
      </w:r>
      <w:r>
        <w:t>their</w:t>
      </w:r>
      <w:r>
        <w:rPr>
          <w:color w:val="000000"/>
        </w:rPr>
        <w:t xml:space="preserve"> schedules for each season </w:t>
      </w:r>
      <w:r>
        <w:t xml:space="preserve">if the equipment belongs to an applicable space type (listed in the previous section). The state of the building is identified from the </w:t>
      </w:r>
      <w:proofErr w:type="spellStart"/>
      <w:r>
        <w:t>additionalProperties</w:t>
      </w:r>
      <w:proofErr w:type="spellEnd"/>
      <w:r>
        <w:t xml:space="preserve"> object and the measure will adjust the equipment schedule on each day during the corresponding peak period of the state and the season. During the peak period, the electric equipment loads are reduced by 20% for applicable spaces. The 20% occupied reduction threshold represents the low end of the range found by previous studies in offices</w:t>
      </w:r>
      <w:r w:rsidR="00FC0053">
        <w:t xml:space="preserve"> </w:t>
      </w:r>
      <w:r w:rsidR="00FC0053">
        <w:fldChar w:fldCharType="begin"/>
      </w:r>
      <w:r w:rsidR="00191098">
        <w:instrText xml:space="preserve"> ADDIN ZOTERO_ITEM CSL_CITATION {"citationID":"v7yggEDm","properties":{"formattedCitation":"[6], [7]","plainCitation":"[6], [7]","noteIndex":0},"citationItems":[{"id":481,"uris":["http://zotero.org/users/14972138/items/HTE72ABN"],"itemData":{"id":481,"type":"report","language":"en","note":"DOI: 10.2172/1023720","number":"NREL/TP-7A40-52248, 1023720","page":"NREL/TP-7A40-52248, 1023720","source":"DOI.org (Crossref)","title":"Plug Load Behavioral Change Demonstration Project","URL":"http://www.osti.gov/servlets/purl/1023720/","author":[{"family":"Metzger","given":"Ian"},{"family":"Kandt","given":"Alicen"},{"family":"VanGeet","given":"Otto"}],"accessed":{"date-parts":[["2025",11,25]]},"issued":{"date-parts":[["2011",8,1]]}}},{"id":485,"uris":["http://zotero.org/users/14972138/items/E8536M9H"],"itemData":{"id":485,"type":"report","language":"en","publisher":"Minnesota Department of Commerce","source":"Zotero","title":"Impacts of Office Plug Load Reduction Strategies","author":[{"family":"Scott","given":"Hackel"},{"family":"Chris","given":"Plum"},{"family":"Maureen","given":"Colburn"},{"family":"Greg","given":"Marsicek"}],"issued":{"date-parts":[["2016",10]]}}}],"schema":"https://github.com/citation-style-language/schema/raw/master/csl-citation.json"} </w:instrText>
      </w:r>
      <w:r w:rsidR="00FC0053">
        <w:fldChar w:fldCharType="separate"/>
      </w:r>
      <w:r w:rsidR="00191098">
        <w:rPr>
          <w:noProof/>
        </w:rPr>
        <w:t>[6], [7]</w:t>
      </w:r>
      <w:r w:rsidR="00FC0053">
        <w:fldChar w:fldCharType="end"/>
      </w:r>
      <w:r>
        <w:t xml:space="preserve">. </w:t>
      </w:r>
      <w:r w:rsidR="00FC0053" w:rsidRPr="00FC0053">
        <w:t xml:space="preserve">For times outside of the </w:t>
      </w:r>
      <w:r w:rsidR="00FC0053">
        <w:t xml:space="preserve">peak </w:t>
      </w:r>
      <w:r w:rsidR="00FC0053" w:rsidRPr="00FC0053">
        <w:t>period, the existing schedules in the model stays unchanged.</w:t>
      </w:r>
      <w:r w:rsidR="00FC0053">
        <w:t xml:space="preserve"> </w:t>
      </w:r>
      <w:r>
        <w:t>The reduction is applied daily, and the expected outcome of the simulation is the distribution of daily percentage reduction of the end use load by the measure. The detailed demand response event dispatch strategy will be considered outside the ComStock simulation by DR-Path.</w:t>
      </w:r>
    </w:p>
    <w:p w14:paraId="2C78B4D7" w14:textId="457231D4" w:rsidR="00BD6EA9" w:rsidRDefault="00BD6EA9" w:rsidP="00BD6E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 xml:space="preserve">It is worth noting that the measure offers the flexibility for users to specify the start and end date and time of multiple peak periods when the </w:t>
      </w:r>
      <w:r w:rsidR="004E1C45">
        <w:t>electric equipment</w:t>
      </w:r>
      <w:r>
        <w:t xml:space="preserve"> schedule is adjusted, as well as the percentage of the </w:t>
      </w:r>
      <w:r w:rsidR="004E1C45">
        <w:t xml:space="preserve">equipment </w:t>
      </w:r>
      <w:r>
        <w:t xml:space="preserve">load reduction. If no user inputs are provided, the </w:t>
      </w:r>
      <w:r w:rsidRPr="008F0B24">
        <w:t>aforementioned</w:t>
      </w:r>
      <w:r>
        <w:t xml:space="preserve"> default values will be used.</w:t>
      </w:r>
    </w:p>
    <w:p w14:paraId="000000BF" w14:textId="77777777" w:rsidR="00CA2174" w:rsidRDefault="00056252">
      <w:pPr>
        <w:pStyle w:val="Heading2"/>
        <w:numPr>
          <w:ilvl w:val="1"/>
          <w:numId w:val="5"/>
        </w:numPr>
      </w:pPr>
      <w:bookmarkStart w:id="28" w:name="_Toc214938448"/>
      <w:r>
        <w:t>Limitations and Concerns</w:t>
      </w:r>
      <w:bookmarkEnd w:id="28"/>
    </w:p>
    <w:p w14:paraId="000000C0" w14:textId="17B8C3FC" w:rsidR="00CA2174" w:rsidRDefault="004E1C45" w:rsidP="004E1C45">
      <w:pPr>
        <w:widowControl w:val="0"/>
        <w:spacing w:line="276" w:lineRule="auto"/>
      </w:pPr>
      <w:r>
        <w:t xml:space="preserve">Several limitations and concerns of the measure are identified as follows. </w:t>
      </w:r>
    </w:p>
    <w:p w14:paraId="000000C1" w14:textId="77777777" w:rsidR="00CA2174" w:rsidRDefault="00056252">
      <w:pPr>
        <w:widowControl w:val="0"/>
        <w:numPr>
          <w:ilvl w:val="0"/>
          <w:numId w:val="6"/>
        </w:numPr>
        <w:pBdr>
          <w:top w:val="nil"/>
          <w:left w:val="nil"/>
          <w:bottom w:val="nil"/>
          <w:right w:val="nil"/>
          <w:between w:val="nil"/>
        </w:pBdr>
        <w:spacing w:line="276" w:lineRule="auto"/>
      </w:pPr>
      <w:r>
        <w:t>The measure assumes that low-priority devices are controllable (either via device-integrated controls or via communication with BAS), which is idealistic and dependent on the adoption of these control technologies.</w:t>
      </w:r>
    </w:p>
    <w:p w14:paraId="000000C2" w14:textId="77777777" w:rsidR="00CA2174" w:rsidRDefault="00056252">
      <w:pPr>
        <w:widowControl w:val="0"/>
        <w:numPr>
          <w:ilvl w:val="0"/>
          <w:numId w:val="6"/>
        </w:numPr>
        <w:spacing w:line="276" w:lineRule="auto"/>
      </w:pPr>
      <w:r>
        <w:t xml:space="preserve">The plug load reduction event is applied for every day throughout the year. In reality, demand response programs are structured to limit events to a small number of days and total hours, but the dispatch strategy is not part of this study and will be analyzed in post-processing by another tool.  </w:t>
      </w:r>
    </w:p>
    <w:p w14:paraId="000000C3" w14:textId="77777777" w:rsidR="00CA2174" w:rsidRDefault="00056252">
      <w:pPr>
        <w:widowControl w:val="0"/>
        <w:numPr>
          <w:ilvl w:val="0"/>
          <w:numId w:val="6"/>
        </w:numPr>
        <w:spacing w:line="276" w:lineRule="auto"/>
      </w:pPr>
      <w:r>
        <w:t>The start of the peak period is defined by the seasonal peak hour of the aggregated state-</w:t>
      </w:r>
      <w:r>
        <w:lastRenderedPageBreak/>
        <w:t xml:space="preserve">level load profile from Cambium data, which does not necessarily align with the peak hour of a particular electricity system or individual building. Besides, any demand-side improvements on building energy consumption is not reflected in the Cambium loads, so if these improvements are significant enough to alter the peak timings, it’s not captured in the dispatch assumptions. </w:t>
      </w:r>
    </w:p>
    <w:p w14:paraId="000000C4" w14:textId="77777777" w:rsidR="00CA2174" w:rsidRDefault="00056252">
      <w:pPr>
        <w:widowControl w:val="0"/>
        <w:numPr>
          <w:ilvl w:val="0"/>
          <w:numId w:val="6"/>
        </w:numPr>
        <w:pBdr>
          <w:top w:val="nil"/>
          <w:left w:val="nil"/>
          <w:bottom w:val="nil"/>
          <w:right w:val="nil"/>
          <w:between w:val="nil"/>
        </w:pBdr>
        <w:spacing w:line="276" w:lineRule="auto"/>
      </w:pPr>
      <w:r>
        <w:t xml:space="preserve">The measure can only be applicable to those schedules in </w:t>
      </w:r>
      <w:proofErr w:type="spellStart"/>
      <w:r>
        <w:t>scheduleRuleSet</w:t>
      </w:r>
      <w:proofErr w:type="spellEnd"/>
      <w:r>
        <w:t xml:space="preserve"> format, but this is likely to cover all models in ComStock.</w:t>
      </w:r>
    </w:p>
    <w:p w14:paraId="000000C5" w14:textId="77777777" w:rsidR="00CA2174" w:rsidRDefault="00CA2174">
      <w:pPr>
        <w:widowControl w:val="0"/>
        <w:pBdr>
          <w:top w:val="nil"/>
          <w:left w:val="nil"/>
          <w:bottom w:val="nil"/>
          <w:right w:val="nil"/>
          <w:between w:val="nil"/>
        </w:pBdr>
        <w:spacing w:line="276" w:lineRule="auto"/>
      </w:pPr>
    </w:p>
    <w:p w14:paraId="000000C6" w14:textId="77777777" w:rsidR="00CA2174" w:rsidRDefault="00056252">
      <w:pPr>
        <w:pStyle w:val="Heading1"/>
        <w:numPr>
          <w:ilvl w:val="0"/>
          <w:numId w:val="5"/>
        </w:numPr>
      </w:pPr>
      <w:bookmarkStart w:id="29" w:name="_Toc214938449"/>
      <w:r>
        <w:t>Output Variables</w:t>
      </w:r>
      <w:bookmarkEnd w:id="29"/>
    </w:p>
    <w:p w14:paraId="7B4E2CAD" w14:textId="4B2293B2" w:rsidR="004E1C45" w:rsidRDefault="004E1C45" w:rsidP="004E1C45">
      <w:pPr>
        <w:spacing w:after="240"/>
      </w:pPr>
      <w:r>
        <w:t>Since the measure is implemented under the BSS DF project, the outputs from ComStock simulation will be used for further processing to calculate the demand decrease percentage during peak period (D3), aggregated at state level. The D3 metric is defined in the equation below.</w:t>
      </w:r>
    </w:p>
    <w:p w14:paraId="0114F5B8" w14:textId="77777777" w:rsidR="004E1C45" w:rsidRPr="008F0B24" w:rsidRDefault="00000000" w:rsidP="004E1C45">
      <w:pPr>
        <w:jc w:val="center"/>
      </w:pPr>
      <m:oMathPara>
        <m:oMathParaPr>
          <m:jc m:val="centerGroup"/>
        </m:oMathParaPr>
        <m:oMath>
          <m:sSub>
            <m:sSubPr>
              <m:ctrlPr>
                <w:rPr>
                  <w:rFonts w:ascii="Cambria Math" w:hAnsi="Cambria Math"/>
                  <w:i/>
                  <w:iCs/>
                </w:rPr>
              </m:ctrlPr>
            </m:sSubPr>
            <m:e>
              <m:r>
                <w:rPr>
                  <w:rFonts w:ascii="Cambria Math" w:hAnsi="Cambria Math"/>
                </w:rPr>
                <m:t>D3</m:t>
              </m:r>
            </m:e>
            <m:sub>
              <m:r>
                <w:rPr>
                  <w:rFonts w:ascii="Cambria Math" w:hAnsi="Cambria Math"/>
                </w:rPr>
                <m:t>sp</m:t>
              </m:r>
            </m:sub>
          </m:sSub>
          <m:r>
            <w:rPr>
              <w:rFonts w:ascii="Cambria Math" w:hAnsi="Cambria Math"/>
            </w:rPr>
            <m:t> =</m:t>
          </m:r>
          <m:f>
            <m:fPr>
              <m:ctrlPr>
                <w:rPr>
                  <w:rFonts w:ascii="Cambria Math" w:hAnsi="Cambria Math"/>
                  <w:i/>
                  <w:iCs/>
                </w:rPr>
              </m:ctrlPr>
            </m:fPr>
            <m:num>
              <m:r>
                <w:rPr>
                  <w:rFonts w:ascii="Cambria Math" w:hAnsi="Cambria Math"/>
                </w:rPr>
                <m:t>End use reduction during shedding period</m:t>
              </m:r>
            </m:num>
            <m:den>
              <m:r>
                <w:rPr>
                  <w:rFonts w:ascii="Cambria Math" w:hAnsi="Cambria Math"/>
                </w:rPr>
                <m:t>Total baseline end use during shedding period</m:t>
              </m:r>
            </m:den>
          </m:f>
          <m:r>
            <w:rPr>
              <w:rFonts w:ascii="Cambria Math" w:hAnsi="Cambria Math"/>
            </w:rPr>
            <m:t>×100</m:t>
          </m:r>
        </m:oMath>
      </m:oMathPara>
    </w:p>
    <w:p w14:paraId="1C23338A" w14:textId="77777777" w:rsidR="004E1C45" w:rsidRPr="008F0B24" w:rsidRDefault="004E1C45" w:rsidP="004E1C45">
      <w:pPr>
        <w:jc w:val="center"/>
      </w:pPr>
      <m:oMathPara>
        <m:oMathParaPr>
          <m:jc m:val="centerGroup"/>
        </m:oMathParaPr>
        <m:oMath>
          <m:r>
            <w:rPr>
              <w:rFonts w:ascii="Cambria Math" w:hAnsi="Cambria Math"/>
            </w:rPr>
            <m:t>=</m:t>
          </m:r>
          <m:f>
            <m:fPr>
              <m:ctrlPr>
                <w:rPr>
                  <w:rFonts w:ascii="Cambria Math" w:hAnsi="Cambria Math"/>
                  <w:i/>
                  <w:iCs/>
                </w:rPr>
              </m:ctrlPr>
            </m:fPr>
            <m:num>
              <m:nary>
                <m:naryPr>
                  <m:chr m:val="∑"/>
                  <m:limLoc m:val="subSup"/>
                  <m:supHide m:val="1"/>
                  <m:ctrlPr>
                    <w:rPr>
                      <w:rFonts w:ascii="Cambria Math" w:hAnsi="Cambria Math"/>
                      <w:i/>
                      <w:iCs/>
                    </w:rPr>
                  </m:ctrlPr>
                </m:naryPr>
                <m:sub>
                  <m:r>
                    <w:rPr>
                      <w:rFonts w:ascii="Cambria Math" w:hAnsi="Cambria Math"/>
                    </w:rPr>
                    <m:t>bldg∈state</m:t>
                  </m:r>
                </m:sub>
                <m:sup/>
                <m:e>
                  <m:nary>
                    <m:naryPr>
                      <m:chr m:val="∑"/>
                      <m:limLoc m:val="subSup"/>
                      <m:supHide m:val="1"/>
                      <m:ctrlPr>
                        <w:rPr>
                          <w:rFonts w:ascii="Cambria Math" w:hAnsi="Cambria Math"/>
                          <w:i/>
                          <w:iCs/>
                        </w:rPr>
                      </m:ctrlPr>
                    </m:naryPr>
                    <m:sub>
                      <m:r>
                        <w:rPr>
                          <w:rFonts w:ascii="Cambria Math" w:hAnsi="Cambria Math"/>
                        </w:rPr>
                        <m:t>sp</m:t>
                      </m:r>
                    </m:sub>
                    <m:sup/>
                    <m:e>
                      <m:sSub>
                        <m:sSubPr>
                          <m:ctrlPr>
                            <w:rPr>
                              <w:rFonts w:ascii="Cambria Math" w:hAnsi="Cambria Math"/>
                              <w:i/>
                              <w:iCs/>
                            </w:rPr>
                          </m:ctrlPr>
                        </m:sSubPr>
                        <m:e>
                          <m:r>
                            <w:rPr>
                              <w:rFonts w:ascii="Cambria Math" w:hAnsi="Cambria Math"/>
                            </w:rPr>
                            <m:t>E</m:t>
                          </m:r>
                        </m:e>
                        <m:sub>
                          <m:r>
                            <w:rPr>
                              <w:rFonts w:ascii="Cambria Math" w:hAnsi="Cambria Math"/>
                            </w:rPr>
                            <m:t>base</m:t>
                          </m:r>
                        </m:sub>
                      </m:sSub>
                    </m:e>
                  </m:nary>
                </m:e>
              </m:nary>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bldg∈state</m:t>
                  </m:r>
                </m:sub>
                <m:sup/>
                <m:e>
                  <m:nary>
                    <m:naryPr>
                      <m:chr m:val="∑"/>
                      <m:limLoc m:val="subSup"/>
                      <m:supHide m:val="1"/>
                      <m:ctrlPr>
                        <w:rPr>
                          <w:rFonts w:ascii="Cambria Math" w:hAnsi="Cambria Math"/>
                          <w:i/>
                          <w:iCs/>
                        </w:rPr>
                      </m:ctrlPr>
                    </m:naryPr>
                    <m:sub>
                      <m:r>
                        <w:rPr>
                          <w:rFonts w:ascii="Cambria Math" w:hAnsi="Cambria Math"/>
                        </w:rPr>
                        <m:t>sp</m:t>
                      </m:r>
                    </m:sub>
                    <m:sup/>
                    <m:e>
                      <m:sSub>
                        <m:sSubPr>
                          <m:ctrlPr>
                            <w:rPr>
                              <w:rFonts w:ascii="Cambria Math" w:hAnsi="Cambria Math"/>
                              <w:i/>
                              <w:iCs/>
                            </w:rPr>
                          </m:ctrlPr>
                        </m:sSubPr>
                        <m:e>
                          <m:r>
                            <w:rPr>
                              <w:rFonts w:ascii="Cambria Math" w:hAnsi="Cambria Math"/>
                            </w:rPr>
                            <m:t>E</m:t>
                          </m:r>
                        </m:e>
                        <m:sub>
                          <m:r>
                            <w:rPr>
                              <w:rFonts w:ascii="Cambria Math" w:hAnsi="Cambria Math"/>
                            </w:rPr>
                            <m:t>measure</m:t>
                          </m:r>
                        </m:sub>
                      </m:sSub>
                    </m:e>
                  </m:nary>
                </m:e>
              </m:nary>
            </m:num>
            <m:den>
              <m:nary>
                <m:naryPr>
                  <m:chr m:val="∑"/>
                  <m:limLoc m:val="subSup"/>
                  <m:supHide m:val="1"/>
                  <m:ctrlPr>
                    <w:rPr>
                      <w:rFonts w:ascii="Cambria Math" w:hAnsi="Cambria Math"/>
                      <w:i/>
                      <w:iCs/>
                    </w:rPr>
                  </m:ctrlPr>
                </m:naryPr>
                <m:sub>
                  <m:r>
                    <w:rPr>
                      <w:rFonts w:ascii="Cambria Math" w:hAnsi="Cambria Math"/>
                    </w:rPr>
                    <m:t>bldg∈state</m:t>
                  </m:r>
                </m:sub>
                <m:sup/>
                <m:e>
                  <m:nary>
                    <m:naryPr>
                      <m:chr m:val="∑"/>
                      <m:limLoc m:val="subSup"/>
                      <m:supHide m:val="1"/>
                      <m:ctrlPr>
                        <w:rPr>
                          <w:rFonts w:ascii="Cambria Math" w:hAnsi="Cambria Math"/>
                          <w:i/>
                          <w:iCs/>
                        </w:rPr>
                      </m:ctrlPr>
                    </m:naryPr>
                    <m:sub>
                      <m:r>
                        <w:rPr>
                          <w:rFonts w:ascii="Cambria Math" w:hAnsi="Cambria Math"/>
                        </w:rPr>
                        <m:t>sp</m:t>
                      </m:r>
                    </m:sub>
                    <m:sup/>
                    <m:e>
                      <m:sSub>
                        <m:sSubPr>
                          <m:ctrlPr>
                            <w:rPr>
                              <w:rFonts w:ascii="Cambria Math" w:hAnsi="Cambria Math"/>
                              <w:i/>
                              <w:iCs/>
                            </w:rPr>
                          </m:ctrlPr>
                        </m:sSubPr>
                        <m:e>
                          <m:r>
                            <w:rPr>
                              <w:rFonts w:ascii="Cambria Math" w:hAnsi="Cambria Math"/>
                            </w:rPr>
                            <m:t>E</m:t>
                          </m:r>
                        </m:e>
                        <m:sub>
                          <m:r>
                            <w:rPr>
                              <w:rFonts w:ascii="Cambria Math" w:hAnsi="Cambria Math"/>
                            </w:rPr>
                            <m:t>base</m:t>
                          </m:r>
                        </m:sub>
                      </m:sSub>
                    </m:e>
                  </m:nary>
                </m:e>
              </m:nary>
            </m:den>
          </m:f>
          <m:r>
            <w:rPr>
              <w:rFonts w:ascii="Cambria Math" w:hAnsi="Cambria Math"/>
            </w:rPr>
            <m:t>×100</m:t>
          </m:r>
        </m:oMath>
      </m:oMathPara>
    </w:p>
    <w:p w14:paraId="0D7D089C" w14:textId="77777777" w:rsidR="004E1C45" w:rsidRDefault="004E1C45" w:rsidP="004E1C45"/>
    <w:p w14:paraId="10BFEEA0" w14:textId="5CB038FE" w:rsidR="004E1C45" w:rsidRPr="008F0B24" w:rsidRDefault="004E1C45" w:rsidP="004E1C45">
      <w:r w:rsidRPr="008F0B24">
        <w:t xml:space="preserve">Where </w:t>
      </w:r>
      <m:oMath>
        <m:r>
          <w:rPr>
            <w:rFonts w:ascii="Cambria Math" w:hAnsi="Cambria Math"/>
          </w:rPr>
          <m:t>sp</m:t>
        </m:r>
      </m:oMath>
      <w:r w:rsidRPr="008F0B24">
        <w:t xml:space="preserve"> is the shedding</w:t>
      </w:r>
      <w:r>
        <w:t xml:space="preserve"> (peak)</w:t>
      </w:r>
      <w:r w:rsidRPr="008F0B24">
        <w:t xml:space="preserve"> period of the day,</w:t>
      </w:r>
      <w:r>
        <w:t xml:space="preserve"> </w:t>
      </w:r>
      <m:oMath>
        <m:sSub>
          <m:sSubPr>
            <m:ctrlPr>
              <w:rPr>
                <w:rFonts w:ascii="Cambria Math" w:hAnsi="Cambria Math"/>
                <w:i/>
                <w:iCs/>
              </w:rPr>
            </m:ctrlPr>
          </m:sSubPr>
          <m:e>
            <m:r>
              <w:rPr>
                <w:rFonts w:ascii="Cambria Math" w:hAnsi="Cambria Math"/>
              </w:rPr>
              <m:t>E</m:t>
            </m:r>
          </m:e>
          <m:sub>
            <m:r>
              <w:rPr>
                <w:rFonts w:ascii="Cambria Math" w:hAnsi="Cambria Math"/>
              </w:rPr>
              <m:t>base</m:t>
            </m:r>
          </m:sub>
        </m:sSub>
      </m:oMath>
      <w:r w:rsidRPr="008F0B24">
        <w:t xml:space="preserve"> and </w:t>
      </w:r>
      <m:oMath>
        <m:sSub>
          <m:sSubPr>
            <m:ctrlPr>
              <w:rPr>
                <w:rFonts w:ascii="Cambria Math" w:hAnsi="Cambria Math"/>
                <w:i/>
                <w:iCs/>
              </w:rPr>
            </m:ctrlPr>
          </m:sSubPr>
          <m:e>
            <m:r>
              <w:rPr>
                <w:rFonts w:ascii="Cambria Math" w:hAnsi="Cambria Math"/>
              </w:rPr>
              <m:t>E</m:t>
            </m:r>
          </m:e>
          <m:sub>
            <m:r>
              <w:rPr>
                <w:rFonts w:ascii="Cambria Math" w:hAnsi="Cambria Math"/>
              </w:rPr>
              <m:t>measure</m:t>
            </m:r>
          </m:sub>
        </m:sSub>
      </m:oMath>
      <w:r w:rsidRPr="008F0B24">
        <w:t xml:space="preserve"> are the </w:t>
      </w:r>
      <w:r>
        <w:t xml:space="preserve">baseline and post-measure </w:t>
      </w:r>
      <w:r w:rsidRPr="008F0B24">
        <w:t>electricity demand for the specific end use targeted by the measure</w:t>
      </w:r>
      <w:r>
        <w:t xml:space="preserve">, which is </w:t>
      </w:r>
      <w:r>
        <w:rPr>
          <w:rFonts w:hint="eastAsia"/>
        </w:rPr>
        <w:t>electric equipment</w:t>
      </w:r>
      <w:r>
        <w:t xml:space="preserve"> electricity use in this case. The </w:t>
      </w:r>
      <w:r w:rsidRPr="00814100">
        <w:t>denominator</w:t>
      </w:r>
      <w:r>
        <w:t xml:space="preserve"> of the equation should include all the buildings with the target end use type, which is all commercial buildings for the lighting measure.</w:t>
      </w:r>
    </w:p>
    <w:p w14:paraId="000000D7" w14:textId="6F87415C" w:rsidR="00CA2174" w:rsidRDefault="004E1C45" w:rsidP="00191098">
      <w:pPr>
        <w:spacing w:after="240"/>
      </w:pPr>
      <w:r>
        <w:t xml:space="preserve">To generate the metric, the building-level ComStock timeseries are aggregated into state-level timeseries load profiles during post-processing. Since the ComStock sampling method can use one building model </w:t>
      </w:r>
      <w:r w:rsidRPr="00814100">
        <w:t>t</w:t>
      </w:r>
      <w:r>
        <w:t>o represent buildings across multiple states, the identified peak period from the model to apply change can be different from the peak period used for the state to calculate D3, which impairs the effectiveness of the measure. To</w:t>
      </w:r>
      <w:r w:rsidRPr="00814100">
        <w:t xml:space="preserve"> keep most of the useful models while reducing the noise in results as much as possible</w:t>
      </w:r>
      <w:r>
        <w:t xml:space="preserve">, when aggregating the state-level load, buildings from </w:t>
      </w:r>
      <w:r w:rsidRPr="000F2DD9">
        <w:t xml:space="preserve">states with a peak period shifted by more than 1 hour </w:t>
      </w:r>
      <w:r>
        <w:t>are excluded. The D3 value is calculated for each day, and the 75</w:t>
      </w:r>
      <w:r w:rsidRPr="000F2DD9">
        <w:rPr>
          <w:vertAlign w:val="superscript"/>
        </w:rPr>
        <w:t>th</w:t>
      </w:r>
      <w:r>
        <w:t xml:space="preserve"> percentile of the annual distribution of D3 will be used in the following analysis of DR-Path.</w:t>
      </w:r>
    </w:p>
    <w:p w14:paraId="000000D8" w14:textId="77777777" w:rsidR="00CA2174" w:rsidRDefault="00056252">
      <w:pPr>
        <w:pStyle w:val="Heading1"/>
        <w:numPr>
          <w:ilvl w:val="0"/>
          <w:numId w:val="5"/>
        </w:numPr>
      </w:pPr>
      <w:bookmarkStart w:id="30" w:name="_Toc214938450"/>
      <w:r>
        <w:t>Results</w:t>
      </w:r>
      <w:bookmarkEnd w:id="30"/>
    </w:p>
    <w:p w14:paraId="59BE7243" w14:textId="77777777" w:rsidR="004E1C45" w:rsidRDefault="004E1C45" w:rsidP="004E1C45">
      <w:pPr>
        <w:spacing w:after="240"/>
      </w:pPr>
      <w:bookmarkStart w:id="31" w:name="_heading=h.xxcarzmiyu50" w:colFirst="0" w:colLast="0"/>
      <w:bookmarkEnd w:id="31"/>
      <w:r>
        <w:t xml:space="preserve">In this section, results are presented both for individual buildings </w:t>
      </w:r>
      <w:r>
        <w:rPr>
          <w:rFonts w:hint="eastAsia"/>
        </w:rPr>
        <w:t>and</w:t>
      </w:r>
      <w:r>
        <w:t xml:space="preserve"> at stock level through distributions. Individual building result is used for quality assurance/quality control and to showcase the mechanism of the measure. </w:t>
      </w:r>
      <w:r>
        <w:rPr>
          <w:rFonts w:hint="eastAsia"/>
        </w:rPr>
        <w:t>S</w:t>
      </w:r>
      <w:r>
        <w:t xml:space="preserve">tock-level results include the combined impact of all the analyzed buildings in ComStock, including buildings that are not applicable to this measure. Therefore, they do not necessarily represent the energy savings of a particular or average building. Stock level results should not be interpreted as the average savings that a building might realize by implementing the measure. </w:t>
      </w:r>
      <w:r>
        <w:rPr>
          <w:rFonts w:hint="eastAsia"/>
        </w:rPr>
        <w:t>A</w:t>
      </w:r>
      <w:r>
        <w:t xml:space="preserve">part from the metrics related to total energy use, the stock level results focus on the demand flexibility metrics.   </w:t>
      </w:r>
    </w:p>
    <w:p w14:paraId="000000DA" w14:textId="77777777" w:rsidR="00CA2174" w:rsidRDefault="00056252">
      <w:pPr>
        <w:pStyle w:val="Heading2"/>
        <w:numPr>
          <w:ilvl w:val="1"/>
          <w:numId w:val="5"/>
        </w:numPr>
      </w:pPr>
      <w:bookmarkStart w:id="32" w:name="_Toc214938451"/>
      <w:r>
        <w:lastRenderedPageBreak/>
        <w:t>Individual Building Test</w:t>
      </w:r>
      <w:bookmarkEnd w:id="32"/>
    </w:p>
    <w:p w14:paraId="000000DB" w14:textId="6D2AFA35" w:rsidR="00CA2174" w:rsidRDefault="00056252">
      <w:r>
        <w:t>The intent of this section is to demonstrate the impact of the measure on a sample model. Multiple models of different building types and states were tested. Here the result of a large office building in California is used to illustrate the effect of the measure. In this sample building, the space type “</w:t>
      </w:r>
      <w:proofErr w:type="spellStart"/>
      <w:r>
        <w:t>OfficeOpen</w:t>
      </w:r>
      <w:proofErr w:type="spellEnd"/>
      <w:r>
        <w:t>” and “</w:t>
      </w:r>
      <w:proofErr w:type="spellStart"/>
      <w:r>
        <w:t>OfficeSmall</w:t>
      </w:r>
      <w:proofErr w:type="spellEnd"/>
      <w:r>
        <w:t>” are applicable for this measure, while other spaces “</w:t>
      </w:r>
      <w:proofErr w:type="spellStart"/>
      <w:r>
        <w:t>LobbyWaiting</w:t>
      </w:r>
      <w:proofErr w:type="spellEnd"/>
      <w:r>
        <w:t>” and “</w:t>
      </w:r>
      <w:proofErr w:type="spellStart"/>
      <w:r>
        <w:t>MechElecRoom</w:t>
      </w:r>
      <w:proofErr w:type="spellEnd"/>
      <w:r>
        <w:t xml:space="preserve">” are not applicable as per our space type applicability assumptions. The reduction of the plug load is 20%, and the demand response event is dispatched everyday throughout the year for 4 hours, determined by the state and season. </w:t>
      </w:r>
      <w:r w:rsidR="00D4218D">
        <w:fldChar w:fldCharType="begin"/>
      </w:r>
      <w:r w:rsidR="00D4218D">
        <w:instrText xml:space="preserve"> REF _Ref214938117 \h </w:instrText>
      </w:r>
      <w:r w:rsidR="00D4218D">
        <w:fldChar w:fldCharType="separate"/>
      </w:r>
      <w:r w:rsidR="00D4218D">
        <w:t>Figure 3</w:t>
      </w:r>
      <w:r w:rsidR="00D4218D">
        <w:fldChar w:fldCharType="end"/>
      </w:r>
      <w:r w:rsidR="00D4218D">
        <w:t xml:space="preserve"> </w:t>
      </w:r>
      <w:r>
        <w:t>confirms that the interior equipment electricity rate is only changed for office spaces but not the other two space types.</w:t>
      </w:r>
    </w:p>
    <w:p w14:paraId="000000DC" w14:textId="77777777" w:rsidR="00CA2174" w:rsidRDefault="00056252">
      <w:r>
        <w:rPr>
          <w:noProof/>
        </w:rPr>
        <w:drawing>
          <wp:inline distT="114300" distB="114300" distL="114300" distR="114300" wp14:anchorId="1F0D265B" wp14:editId="56853086">
            <wp:extent cx="5943600" cy="2044700"/>
            <wp:effectExtent l="0" t="0" r="0" b="0"/>
            <wp:docPr id="14900878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943600" cy="2044700"/>
                    </a:xfrm>
                    <a:prstGeom prst="rect">
                      <a:avLst/>
                    </a:prstGeom>
                    <a:ln/>
                  </pic:spPr>
                </pic:pic>
              </a:graphicData>
            </a:graphic>
          </wp:inline>
        </w:drawing>
      </w:r>
    </w:p>
    <w:p w14:paraId="000000DD" w14:textId="77777777" w:rsidR="00CA2174" w:rsidRDefault="00056252">
      <w:r>
        <w:rPr>
          <w:noProof/>
        </w:rPr>
        <w:drawing>
          <wp:inline distT="114300" distB="114300" distL="114300" distR="114300" wp14:anchorId="4EA358C0" wp14:editId="6B908FF2">
            <wp:extent cx="5943600" cy="2057400"/>
            <wp:effectExtent l="0" t="0" r="0" b="0"/>
            <wp:docPr id="14900878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943600" cy="2057400"/>
                    </a:xfrm>
                    <a:prstGeom prst="rect">
                      <a:avLst/>
                    </a:prstGeom>
                    <a:ln/>
                  </pic:spPr>
                </pic:pic>
              </a:graphicData>
            </a:graphic>
          </wp:inline>
        </w:drawing>
      </w:r>
    </w:p>
    <w:p w14:paraId="000000DE" w14:textId="766AC8CE" w:rsidR="00CA2174" w:rsidRDefault="00D4218D" w:rsidP="00D4218D">
      <w:pPr>
        <w:pStyle w:val="NRELFigureCaption"/>
      </w:pPr>
      <w:bookmarkStart w:id="33" w:name="_Ref214938117"/>
      <w:bookmarkStart w:id="34" w:name="_Toc214938407"/>
      <w:r>
        <w:t xml:space="preserve">Figure </w:t>
      </w:r>
      <w:fldSimple w:instr=" SEQ Figure \* ARABIC ">
        <w:r>
          <w:t>3</w:t>
        </w:r>
      </w:fldSimple>
      <w:bookmarkEnd w:id="33"/>
      <w:r>
        <w:t xml:space="preserve">. </w:t>
      </w:r>
      <w:r w:rsidR="00056252">
        <w:t>Electric equipment end use for applicable and non-applicable spaces within a large office building on August 1st, comparing the baseline result and the results after this measure is applied.</w:t>
      </w:r>
      <w:bookmarkEnd w:id="34"/>
      <w:r w:rsidR="00056252">
        <w:t xml:space="preserve"> </w:t>
      </w:r>
    </w:p>
    <w:p w14:paraId="000000DF" w14:textId="77777777" w:rsidR="00CA2174" w:rsidRDefault="00CA2174"/>
    <w:p w14:paraId="000000E0" w14:textId="3CF849F4" w:rsidR="00CA2174" w:rsidRDefault="00056252">
      <w:r>
        <w:t>As shown in</w:t>
      </w:r>
      <w:r w:rsidR="00D4218D">
        <w:t xml:space="preserve"> </w:t>
      </w:r>
      <w:r w:rsidR="00D4218D">
        <w:fldChar w:fldCharType="begin"/>
      </w:r>
      <w:r w:rsidR="00D4218D">
        <w:instrText xml:space="preserve"> REF _Ref214938129 \h </w:instrText>
      </w:r>
      <w:r w:rsidR="00D4218D">
        <w:fldChar w:fldCharType="separate"/>
      </w:r>
      <w:r w:rsidR="00D4218D">
        <w:t>Figure 4</w:t>
      </w:r>
      <w:r w:rsidR="00D4218D">
        <w:fldChar w:fldCharType="end"/>
      </w:r>
      <w:r>
        <w:t>, the electricity load is reduced during the shedding period, which is 17:00-21:00, 18:00-22:00, and 17:00-21:00 for California in winter, summer, and intermediate season respectively. Since the peak period was identified from the grid-level net load, it does not necessarily coincide with the single-building peak period. Therefore, the maximum load value is not necessarily reduced for any single building.</w:t>
      </w:r>
    </w:p>
    <w:p w14:paraId="000000E1" w14:textId="77777777" w:rsidR="00CA2174" w:rsidRDefault="00CA2174"/>
    <w:p w14:paraId="000000E2" w14:textId="77777777" w:rsidR="00CA2174" w:rsidRDefault="00CA2174"/>
    <w:p w14:paraId="000000E3" w14:textId="77777777" w:rsidR="00CA2174" w:rsidRDefault="00056252">
      <w:r>
        <w:rPr>
          <w:noProof/>
        </w:rPr>
        <w:lastRenderedPageBreak/>
        <w:drawing>
          <wp:inline distT="114300" distB="114300" distL="114300" distR="114300" wp14:anchorId="23EF1AB8" wp14:editId="26E0DC96">
            <wp:extent cx="5305728" cy="1963311"/>
            <wp:effectExtent l="0" t="0" r="0" b="0"/>
            <wp:docPr id="14900878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305728" cy="1963311"/>
                    </a:xfrm>
                    <a:prstGeom prst="rect">
                      <a:avLst/>
                    </a:prstGeom>
                    <a:ln/>
                  </pic:spPr>
                </pic:pic>
              </a:graphicData>
            </a:graphic>
          </wp:inline>
        </w:drawing>
      </w:r>
    </w:p>
    <w:p w14:paraId="000000E4" w14:textId="77777777" w:rsidR="00CA2174" w:rsidRDefault="00056252">
      <w:r>
        <w:rPr>
          <w:noProof/>
        </w:rPr>
        <w:drawing>
          <wp:inline distT="114300" distB="114300" distL="114300" distR="114300" wp14:anchorId="1B7B34DF" wp14:editId="60A80256">
            <wp:extent cx="5210175" cy="1928767"/>
            <wp:effectExtent l="0" t="0" r="0" b="0"/>
            <wp:docPr id="149008780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5210175" cy="1928767"/>
                    </a:xfrm>
                    <a:prstGeom prst="rect">
                      <a:avLst/>
                    </a:prstGeom>
                    <a:ln/>
                  </pic:spPr>
                </pic:pic>
              </a:graphicData>
            </a:graphic>
          </wp:inline>
        </w:drawing>
      </w:r>
      <w:r>
        <w:rPr>
          <w:noProof/>
        </w:rPr>
        <w:drawing>
          <wp:inline distT="114300" distB="114300" distL="114300" distR="114300" wp14:anchorId="286E8758" wp14:editId="334AF63D">
            <wp:extent cx="5233035" cy="1942352"/>
            <wp:effectExtent l="0" t="0" r="0" b="0"/>
            <wp:docPr id="14900878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233035" cy="1942352"/>
                    </a:xfrm>
                    <a:prstGeom prst="rect">
                      <a:avLst/>
                    </a:prstGeom>
                    <a:ln/>
                  </pic:spPr>
                </pic:pic>
              </a:graphicData>
            </a:graphic>
          </wp:inline>
        </w:drawing>
      </w:r>
    </w:p>
    <w:p w14:paraId="000000E5" w14:textId="77777777" w:rsidR="00CA2174" w:rsidRDefault="00CA2174"/>
    <w:p w14:paraId="000000E6" w14:textId="0B499E10" w:rsidR="00CA2174" w:rsidRDefault="00D4218D" w:rsidP="00D4218D">
      <w:pPr>
        <w:pStyle w:val="NRELFigureCaption"/>
      </w:pPr>
      <w:bookmarkStart w:id="35" w:name="_Ref214938129"/>
      <w:bookmarkStart w:id="36" w:name="_Toc214938408"/>
      <w:r>
        <w:t xml:space="preserve">Figure </w:t>
      </w:r>
      <w:fldSimple w:instr=" SEQ Figure \* ARABIC ">
        <w:r>
          <w:t>4</w:t>
        </w:r>
      </w:fldSimple>
      <w:bookmarkEnd w:id="35"/>
      <w:r w:rsidR="00056252">
        <w:t>. Electricity consumption for a large office building in California in winter, summer and intermediate season respectively.</w:t>
      </w:r>
      <w:bookmarkEnd w:id="36"/>
    </w:p>
    <w:p w14:paraId="000000E7" w14:textId="77777777" w:rsidR="00CA2174" w:rsidRDefault="00CA2174"/>
    <w:p w14:paraId="000000E8" w14:textId="77777777" w:rsidR="00CA2174" w:rsidRDefault="00056252">
      <w:pPr>
        <w:pStyle w:val="Heading2"/>
        <w:numPr>
          <w:ilvl w:val="1"/>
          <w:numId w:val="5"/>
        </w:numPr>
      </w:pPr>
      <w:bookmarkStart w:id="37" w:name="_Toc214938452"/>
      <w:r>
        <w:t>Demand Flexibility Performance</w:t>
      </w:r>
      <w:bookmarkEnd w:id="37"/>
    </w:p>
    <w:p w14:paraId="000000F7" w14:textId="11DD3364" w:rsidR="00CA2174" w:rsidRDefault="00191098" w:rsidP="00191098">
      <w:r>
        <w:t xml:space="preserve">The simulation for the 10k samples is used to demonstrate the aggregated results. </w:t>
      </w:r>
      <w:r w:rsidR="00D4218D">
        <w:fldChar w:fldCharType="begin"/>
      </w:r>
      <w:r w:rsidR="00D4218D">
        <w:instrText xml:space="preserve"> REF _Ref214938158 \h </w:instrText>
      </w:r>
      <w:r w:rsidR="00D4218D">
        <w:fldChar w:fldCharType="separate"/>
      </w:r>
      <w:r w:rsidR="00D4218D">
        <w:t>Figure 5</w:t>
      </w:r>
      <w:r w:rsidR="00D4218D">
        <w:fldChar w:fldCharType="end"/>
      </w:r>
      <w:r w:rsidR="00D4218D">
        <w:t xml:space="preserve"> </w:t>
      </w:r>
      <w:r>
        <w:t>illustrates a daily electric equipment electricity load for each season to show that the load was reduced during the corresponding peak period. The peak periods do not necessarily coincide with the simulated peaks from ComStock, because they were identified from the projected grid-side net load shape including sectors other than commercial buildings. Besides, there can also be a gap between the ComStock baseline load shape and the real load shape from the utility AMI data</w:t>
      </w:r>
    </w:p>
    <w:p w14:paraId="76947742" w14:textId="12FC568F" w:rsidR="00191098" w:rsidRDefault="00191098" w:rsidP="00191098">
      <w:pPr>
        <w:jc w:val="center"/>
      </w:pPr>
      <w:r>
        <w:rPr>
          <w:noProof/>
        </w:rPr>
        <w:lastRenderedPageBreak/>
        <w:drawing>
          <wp:inline distT="0" distB="0" distL="0" distR="0" wp14:anchorId="7FDC2BA4" wp14:editId="7E04BB9B">
            <wp:extent cx="4861711" cy="2214260"/>
            <wp:effectExtent l="0" t="0" r="2540" b="0"/>
            <wp:docPr id="7" name="Picture 7" descr="/Users/wannizhang/Library/Containers/com.microsoft.Word/Data/tmp/Content.MSO/77E28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s/wannizhang/Library/Containers/com.microsoft.Word/Data/tmp/Content.MSO/77E28E3.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71195" cy="2218580"/>
                    </a:xfrm>
                    <a:prstGeom prst="rect">
                      <a:avLst/>
                    </a:prstGeom>
                    <a:noFill/>
                    <a:ln>
                      <a:noFill/>
                    </a:ln>
                  </pic:spPr>
                </pic:pic>
              </a:graphicData>
            </a:graphic>
          </wp:inline>
        </w:drawing>
      </w:r>
    </w:p>
    <w:p w14:paraId="72CBA5FA" w14:textId="1158773F" w:rsidR="00191098" w:rsidRDefault="00191098" w:rsidP="00191098">
      <w:pPr>
        <w:jc w:val="center"/>
      </w:pPr>
      <w:r>
        <w:rPr>
          <w:noProof/>
        </w:rPr>
        <w:drawing>
          <wp:inline distT="0" distB="0" distL="0" distR="0" wp14:anchorId="188F2CA6" wp14:editId="73E3980B">
            <wp:extent cx="4780230" cy="2177150"/>
            <wp:effectExtent l="0" t="0" r="0" b="0"/>
            <wp:docPr id="5" name="Picture 5" descr="/Users/wannizhang/Library/Containers/com.microsoft.Word/Data/tmp/Content.MSO/331A8C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wannizhang/Library/Containers/com.microsoft.Word/Data/tmp/Content.MSO/331A8CA7.t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90415" cy="2181789"/>
                    </a:xfrm>
                    <a:prstGeom prst="rect">
                      <a:avLst/>
                    </a:prstGeom>
                    <a:noFill/>
                    <a:ln>
                      <a:noFill/>
                    </a:ln>
                  </pic:spPr>
                </pic:pic>
              </a:graphicData>
            </a:graphic>
          </wp:inline>
        </w:drawing>
      </w:r>
    </w:p>
    <w:p w14:paraId="09E369C8" w14:textId="6951CADD" w:rsidR="00191098" w:rsidRDefault="00191098" w:rsidP="00191098">
      <w:pPr>
        <w:jc w:val="center"/>
      </w:pPr>
      <w:r>
        <w:rPr>
          <w:noProof/>
        </w:rPr>
        <w:drawing>
          <wp:inline distT="0" distB="0" distL="0" distR="0" wp14:anchorId="606D99E4" wp14:editId="1F2CCED5">
            <wp:extent cx="4698749" cy="2140039"/>
            <wp:effectExtent l="0" t="0" r="635" b="0"/>
            <wp:docPr id="6" name="Picture 6" descr="/Users/wannizhang/Library/Containers/com.microsoft.Word/Data/tmp/Content.MSO/CB4444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wannizhang/Library/Containers/com.microsoft.Word/Data/tmp/Content.MSO/CB4444D.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8710" cy="2144576"/>
                    </a:xfrm>
                    <a:prstGeom prst="rect">
                      <a:avLst/>
                    </a:prstGeom>
                    <a:noFill/>
                    <a:ln>
                      <a:noFill/>
                    </a:ln>
                  </pic:spPr>
                </pic:pic>
              </a:graphicData>
            </a:graphic>
          </wp:inline>
        </w:drawing>
      </w:r>
    </w:p>
    <w:p w14:paraId="01E0806B" w14:textId="451533C5" w:rsidR="00191098" w:rsidRDefault="00D4218D" w:rsidP="00D4218D">
      <w:pPr>
        <w:pStyle w:val="NRELFigureCaption"/>
      </w:pPr>
      <w:bookmarkStart w:id="38" w:name="_Ref214938158"/>
      <w:bookmarkStart w:id="39" w:name="_Toc214938409"/>
      <w:r>
        <w:t xml:space="preserve">Figure </w:t>
      </w:r>
      <w:fldSimple w:instr=" SEQ Figure \* ARABIC ">
        <w:r>
          <w:t>5</w:t>
        </w:r>
      </w:fldSimple>
      <w:bookmarkEnd w:id="38"/>
      <w:r>
        <w:t xml:space="preserve">. </w:t>
      </w:r>
      <w:r w:rsidR="00191098">
        <w:t xml:space="preserve">Aggregated </w:t>
      </w:r>
      <w:r w:rsidR="00191098">
        <w:rPr>
          <w:rFonts w:hint="eastAsia"/>
        </w:rPr>
        <w:t>electric</w:t>
      </w:r>
      <w:r w:rsidR="00191098">
        <w:t xml:space="preserve"> equipment electricity load profile for California for an example day in winter, summer and intermediate season</w:t>
      </w:r>
      <w:bookmarkEnd w:id="39"/>
    </w:p>
    <w:p w14:paraId="3EF6280A" w14:textId="77777777" w:rsidR="00191098" w:rsidRDefault="00191098" w:rsidP="00191098">
      <w:pPr>
        <w:spacing w:after="240"/>
      </w:pPr>
    </w:p>
    <w:p w14:paraId="26312A3A" w14:textId="44196B59" w:rsidR="00191098" w:rsidRDefault="00191098" w:rsidP="00191098">
      <w:pPr>
        <w:spacing w:after="240"/>
      </w:pPr>
      <w:r>
        <w:t xml:space="preserve">For each day the measure is applied, a D3 value (percentage decrease) for the electric equipment end use is calculated, and the distribution of the daily D3 values for each state is illustrated in </w:t>
      </w:r>
      <w:r w:rsidR="00D4218D">
        <w:fldChar w:fldCharType="begin"/>
      </w:r>
      <w:r w:rsidR="00D4218D">
        <w:instrText xml:space="preserve"> REF _Ref214938186 \h </w:instrText>
      </w:r>
      <w:r w:rsidR="00D4218D">
        <w:fldChar w:fldCharType="separate"/>
      </w:r>
      <w:r w:rsidR="00D4218D">
        <w:t>Figure 6</w:t>
      </w:r>
      <w:r w:rsidR="00D4218D">
        <w:fldChar w:fldCharType="end"/>
      </w:r>
      <w:r w:rsidR="00D4218D">
        <w:t xml:space="preserve"> </w:t>
      </w:r>
      <w:r>
        <w:t>for the 10k samples, sorted by the 75</w:t>
      </w:r>
      <w:r w:rsidRPr="0027268D">
        <w:rPr>
          <w:vertAlign w:val="superscript"/>
        </w:rPr>
        <w:t>th</w:t>
      </w:r>
      <w:r>
        <w:t xml:space="preserve"> percentile, which is used to represent the demand flexibility potential of the measure in DR-Path. </w:t>
      </w:r>
      <w:r w:rsidR="00AA226C">
        <w:t xml:space="preserve">The measure reduces electric equipment load by 20% but it only applies to office-like spaces. </w:t>
      </w:r>
      <w:r w:rsidR="00AA226C" w:rsidRPr="00AA226C">
        <w:t xml:space="preserve">The ratio of applicable space types in each </w:t>
      </w:r>
      <w:r w:rsidR="00AA226C" w:rsidRPr="00AA226C">
        <w:lastRenderedPageBreak/>
        <w:t xml:space="preserve">applicable building type is different. For example, only 5% </w:t>
      </w:r>
      <w:r w:rsidR="00AA226C">
        <w:t>of the floor area</w:t>
      </w:r>
      <w:r w:rsidR="00AA226C" w:rsidRPr="00AA226C">
        <w:t xml:space="preserve"> in small hotels and warehouses are applicable for the Plug Load measure, while 63% of primary schools is applicable. Among all applicable building types, </w:t>
      </w:r>
      <w:proofErr w:type="spellStart"/>
      <w:r w:rsidR="00AA226C" w:rsidRPr="00AA226C">
        <w:t>SmallHotel</w:t>
      </w:r>
      <w:proofErr w:type="spellEnd"/>
      <w:r w:rsidR="00AA226C" w:rsidRPr="00AA226C">
        <w:t>, Warehouse, Hospital, and Outpatient have smaller ratios of applicable spaces</w:t>
      </w:r>
      <w:r w:rsidR="00AA226C">
        <w:t xml:space="preserve">. </w:t>
      </w:r>
      <w:r w:rsidR="00AA226C" w:rsidRPr="00AA226C">
        <w:t xml:space="preserve">Among all applicable building types, by weighted </w:t>
      </w:r>
      <w:proofErr w:type="spellStart"/>
      <w:r w:rsidR="00AA226C" w:rsidRPr="00AA226C">
        <w:t>sqft</w:t>
      </w:r>
      <w:proofErr w:type="spellEnd"/>
      <w:r w:rsidR="00AA226C" w:rsidRPr="00AA226C">
        <w:t>, DC only has 8% of these four building types with lower ratios, while WV has 42%</w:t>
      </w:r>
      <w:r w:rsidR="00AA226C">
        <w:t>, which leads</w:t>
      </w:r>
      <w:r w:rsidR="00AA226C" w:rsidRPr="00AA226C">
        <w:t xml:space="preserve"> to the D3 differences</w:t>
      </w:r>
      <w:r w:rsidR="00AA226C">
        <w:t xml:space="preserve"> across states.</w:t>
      </w:r>
    </w:p>
    <w:p w14:paraId="08D074A1" w14:textId="37D19EF2" w:rsidR="00191098" w:rsidRDefault="00191098" w:rsidP="00191098">
      <w:pPr>
        <w:spacing w:after="240"/>
      </w:pPr>
      <w:r>
        <w:rPr>
          <w:noProof/>
        </w:rPr>
        <w:drawing>
          <wp:inline distT="0" distB="0" distL="0" distR="0" wp14:anchorId="6F6FD1D9" wp14:editId="1672AF3F">
            <wp:extent cx="5943600" cy="20749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3_Plug Load_by_state_paper.png"/>
                    <pic:cNvPicPr/>
                  </pic:nvPicPr>
                  <pic:blipFill rotWithShape="1">
                    <a:blip r:embed="rId34" cstate="print">
                      <a:extLst>
                        <a:ext uri="{28A0092B-C50C-407E-A947-70E740481C1C}">
                          <a14:useLocalDpi xmlns:a14="http://schemas.microsoft.com/office/drawing/2010/main" val="0"/>
                        </a:ext>
                      </a:extLst>
                    </a:blip>
                    <a:srcRect t="6906"/>
                    <a:stretch/>
                  </pic:blipFill>
                  <pic:spPr bwMode="auto">
                    <a:xfrm>
                      <a:off x="0" y="0"/>
                      <a:ext cx="5943600" cy="2074941"/>
                    </a:xfrm>
                    <a:prstGeom prst="rect">
                      <a:avLst/>
                    </a:prstGeom>
                    <a:ln>
                      <a:noFill/>
                    </a:ln>
                    <a:extLst>
                      <a:ext uri="{53640926-AAD7-44D8-BBD7-CCE9431645EC}">
                        <a14:shadowObscured xmlns:a14="http://schemas.microsoft.com/office/drawing/2010/main"/>
                      </a:ext>
                    </a:extLst>
                  </pic:spPr>
                </pic:pic>
              </a:graphicData>
            </a:graphic>
          </wp:inline>
        </w:drawing>
      </w:r>
    </w:p>
    <w:p w14:paraId="7FCB74EA" w14:textId="0C77E82B" w:rsidR="00AA226C" w:rsidRDefault="00D4218D" w:rsidP="00D4218D">
      <w:pPr>
        <w:pStyle w:val="NRELFigureCaption"/>
      </w:pPr>
      <w:bookmarkStart w:id="40" w:name="_Ref214938186"/>
      <w:bookmarkStart w:id="41" w:name="_Toc214938410"/>
      <w:r>
        <w:t xml:space="preserve">Figure </w:t>
      </w:r>
      <w:fldSimple w:instr=" SEQ Figure \* ARABIC ">
        <w:r>
          <w:t>6</w:t>
        </w:r>
      </w:fldSimple>
      <w:bookmarkEnd w:id="40"/>
      <w:r>
        <w:t xml:space="preserve">. </w:t>
      </w:r>
      <w:r w:rsidR="00AA226C">
        <w:t>Distribution of daily percentage electric equipment load reduction during the peak period for each state</w:t>
      </w:r>
      <w:bookmarkEnd w:id="41"/>
    </w:p>
    <w:p w14:paraId="7797FDF9" w14:textId="77777777" w:rsidR="00191098" w:rsidRDefault="00191098" w:rsidP="00191098"/>
    <w:bookmarkStart w:id="42" w:name="_heading=h.vzcyhelaeu94" w:colFirst="0" w:colLast="0"/>
    <w:bookmarkStart w:id="43" w:name="_Toc214938453"/>
    <w:bookmarkEnd w:id="42"/>
    <w:p w14:paraId="000000F8" w14:textId="77777777" w:rsidR="00CA2174" w:rsidRDefault="00000000">
      <w:pPr>
        <w:pStyle w:val="Heading2"/>
        <w:numPr>
          <w:ilvl w:val="1"/>
          <w:numId w:val="5"/>
        </w:numPr>
      </w:pPr>
      <w:sdt>
        <w:sdtPr>
          <w:tag w:val="goog_rdk_60"/>
          <w:id w:val="-1041737299"/>
        </w:sdtPr>
        <w:sdtContent/>
      </w:sdt>
      <w:r w:rsidR="00056252">
        <w:t>Stock Energy Impacts</w:t>
      </w:r>
      <w:bookmarkEnd w:id="43"/>
    </w:p>
    <w:p w14:paraId="000000F9" w14:textId="578EE684" w:rsidR="00CA2174" w:rsidRDefault="00056252">
      <w:pPr>
        <w:keepLines/>
        <w:spacing w:before="120" w:after="120"/>
      </w:pPr>
      <w:bookmarkStart w:id="44" w:name="_heading=h.x4woeyu6s2sw" w:colFirst="0" w:colLast="0"/>
      <w:bookmarkEnd w:id="44"/>
      <w:r>
        <w:t xml:space="preserve">The object of the measure is demand </w:t>
      </w:r>
      <w:proofErr w:type="gramStart"/>
      <w:r>
        <w:t>flexibility</w:t>
      </w:r>
      <w:proofErr w:type="gramEnd"/>
      <w:r w:rsidR="00BB21F7">
        <w:t xml:space="preserve"> and the applicable spaces are limited</w:t>
      </w:r>
      <w:r>
        <w:t xml:space="preserve">, so it’s expected that the total site energy impact is not prominent. The total annual site energy was decreased by </w:t>
      </w:r>
      <w:r w:rsidR="00AA226C">
        <w:t xml:space="preserve">0.20% for applicable commercial buildings and </w:t>
      </w:r>
      <w:r>
        <w:t>0.</w:t>
      </w:r>
      <w:r w:rsidR="00AA226C">
        <w:t>1</w:t>
      </w:r>
      <w:r w:rsidR="00C2381E">
        <w:t>3</w:t>
      </w:r>
      <w:r>
        <w:t>%</w:t>
      </w:r>
      <w:r w:rsidR="00AA226C">
        <w:t xml:space="preserve"> for the whole commercial stock</w:t>
      </w:r>
      <w:r w:rsidR="00D4218D">
        <w:t xml:space="preserve">, shown in </w:t>
      </w:r>
      <w:r w:rsidR="00D4218D">
        <w:fldChar w:fldCharType="begin"/>
      </w:r>
      <w:r w:rsidR="00D4218D">
        <w:instrText xml:space="preserve"> REF _Ref214938209 \h </w:instrText>
      </w:r>
      <w:r w:rsidR="00D4218D">
        <w:fldChar w:fldCharType="separate"/>
      </w:r>
      <w:r w:rsidR="00D4218D">
        <w:t>Figure 7</w:t>
      </w:r>
      <w:r w:rsidR="00D4218D">
        <w:fldChar w:fldCharType="end"/>
      </w:r>
      <w:r w:rsidR="00D4218D">
        <w:t xml:space="preserve">. The </w:t>
      </w:r>
      <w:r w:rsidR="00BB21F7">
        <w:t>decrease is</w:t>
      </w:r>
      <w:r>
        <w:t xml:space="preserve"> primarily attributed to savings from interior equipment and cooling</w:t>
      </w:r>
      <w:r w:rsidR="00BB21F7">
        <w:t xml:space="preserve"> energy</w:t>
      </w:r>
      <w:r>
        <w:t xml:space="preserve">, despite </w:t>
      </w:r>
      <w:r w:rsidR="00BB21F7">
        <w:t xml:space="preserve">the </w:t>
      </w:r>
      <w:r>
        <w:t>increase</w:t>
      </w:r>
      <w:r w:rsidR="00BB21F7">
        <w:t xml:space="preserve"> in</w:t>
      </w:r>
      <w:r>
        <w:t xml:space="preserve"> heating energy due to the reduction in internal load.</w:t>
      </w:r>
    </w:p>
    <w:p w14:paraId="000000FA" w14:textId="0A13E326" w:rsidR="00CA2174" w:rsidRDefault="00AA226C">
      <w:r>
        <w:rPr>
          <w:noProof/>
        </w:rPr>
        <w:lastRenderedPageBreak/>
        <w:drawing>
          <wp:inline distT="0" distB="0" distL="0" distR="0" wp14:anchorId="20C361F0" wp14:editId="1B9ACCB9">
            <wp:extent cx="3440317" cy="3127528"/>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nn_energy_by_enduse_and_fuel_applicable_only.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63015" cy="3148163"/>
                    </a:xfrm>
                    <a:prstGeom prst="rect">
                      <a:avLst/>
                    </a:prstGeom>
                  </pic:spPr>
                </pic:pic>
              </a:graphicData>
            </a:graphic>
          </wp:inline>
        </w:drawing>
      </w:r>
      <w:r w:rsidRPr="00AA226C">
        <w:rPr>
          <w:rFonts w:ascii="Arial" w:eastAsia="Arial" w:hAnsi="Arial" w:cs="Arial"/>
          <w:b/>
          <w:noProof/>
          <w:sz w:val="20"/>
          <w:szCs w:val="20"/>
        </w:rPr>
        <w:t xml:space="preserve"> </w:t>
      </w:r>
      <w:r>
        <w:rPr>
          <w:rFonts w:ascii="Arial" w:eastAsia="Arial" w:hAnsi="Arial" w:cs="Arial"/>
          <w:b/>
          <w:noProof/>
          <w:sz w:val="20"/>
          <w:szCs w:val="20"/>
        </w:rPr>
        <w:drawing>
          <wp:inline distT="0" distB="0" distL="0" distR="0" wp14:anchorId="2C15E2D7" wp14:editId="52999A17">
            <wp:extent cx="1928388" cy="3145825"/>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n_energy_by_enduse_and_fuel_stock.jpg"/>
                    <pic:cNvPicPr/>
                  </pic:nvPicPr>
                  <pic:blipFill rotWithShape="1">
                    <a:blip r:embed="rId36" cstate="print">
                      <a:extLst>
                        <a:ext uri="{28A0092B-C50C-407E-A947-70E740481C1C}">
                          <a14:useLocalDpi xmlns:a14="http://schemas.microsoft.com/office/drawing/2010/main" val="0"/>
                        </a:ext>
                      </a:extLst>
                    </a:blip>
                    <a:srcRect r="44274"/>
                    <a:stretch/>
                  </pic:blipFill>
                  <pic:spPr bwMode="auto">
                    <a:xfrm>
                      <a:off x="0" y="0"/>
                      <a:ext cx="1936610" cy="3159238"/>
                    </a:xfrm>
                    <a:prstGeom prst="rect">
                      <a:avLst/>
                    </a:prstGeom>
                    <a:ln>
                      <a:noFill/>
                    </a:ln>
                    <a:extLst>
                      <a:ext uri="{53640926-AAD7-44D8-BBD7-CCE9431645EC}">
                        <a14:shadowObscured xmlns:a14="http://schemas.microsoft.com/office/drawing/2010/main"/>
                      </a:ext>
                    </a:extLst>
                  </pic:spPr>
                </pic:pic>
              </a:graphicData>
            </a:graphic>
          </wp:inline>
        </w:drawing>
      </w:r>
    </w:p>
    <w:p w14:paraId="000000FB" w14:textId="6E5D130F" w:rsidR="00CA2174" w:rsidRDefault="00D4218D" w:rsidP="00D4218D">
      <w:pPr>
        <w:pStyle w:val="NRELFigureCaption"/>
      </w:pPr>
      <w:bookmarkStart w:id="45" w:name="_Ref214938209"/>
      <w:bookmarkStart w:id="46" w:name="_Toc214938411"/>
      <w:r>
        <w:t xml:space="preserve">Figure </w:t>
      </w:r>
      <w:fldSimple w:instr=" SEQ Figure \* ARABIC ">
        <w:r>
          <w:t>7</w:t>
        </w:r>
      </w:fldSimple>
      <w:bookmarkEnd w:id="45"/>
      <w:r w:rsidR="00056252" w:rsidRPr="00D4218D">
        <w:t>. End uses comparison for applicable buildings (left) and all buildings (right)</w:t>
      </w:r>
      <w:bookmarkEnd w:id="46"/>
    </w:p>
    <w:p w14:paraId="000000FC" w14:textId="17B7E5C0" w:rsidR="00CA2174" w:rsidRDefault="00056252" w:rsidP="00D4218D">
      <w:pPr>
        <w:pStyle w:val="NRELFigureCaption"/>
      </w:pPr>
      <w:bookmarkStart w:id="47" w:name="_heading=h.4i7ojhp" w:colFirst="0" w:colLast="0"/>
      <w:bookmarkEnd w:id="47"/>
      <w:r w:rsidRPr="00D4218D">
        <w:t> </w:t>
      </w:r>
      <w:bookmarkStart w:id="48" w:name="_Toc214938422"/>
      <w:r w:rsidR="00D4218D">
        <w:t xml:space="preserve">Table </w:t>
      </w:r>
      <w:fldSimple w:instr=" SEQ Table \* ARABIC ">
        <w:r w:rsidR="00D4218D">
          <w:t>1</w:t>
        </w:r>
      </w:fldSimple>
      <w:r w:rsidR="00D4218D">
        <w:t xml:space="preserve">. </w:t>
      </w:r>
      <w:r w:rsidRPr="00D4218D">
        <w:t>Major Changes in End Uses for Applicable Buildings</w:t>
      </w:r>
      <w:bookmarkEnd w:id="48"/>
    </w:p>
    <w:tbl>
      <w:tblPr>
        <w:tblStyle w:val="ac"/>
        <w:tblW w:w="61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3"/>
        <w:gridCol w:w="1725"/>
        <w:gridCol w:w="1395"/>
      </w:tblGrid>
      <w:tr w:rsidR="00CA2174" w14:paraId="6E7FC978" w14:textId="77777777">
        <w:trPr>
          <w:trHeight w:val="285"/>
          <w:jc w:val="center"/>
        </w:trPr>
        <w:tc>
          <w:tcPr>
            <w:tcW w:w="3003" w:type="dxa"/>
            <w:tcBorders>
              <w:top w:val="single" w:sz="4" w:space="0" w:color="000000"/>
            </w:tcBorders>
            <w:shd w:val="clear" w:color="auto" w:fill="1F497D"/>
          </w:tcPr>
          <w:p w14:paraId="000000FD" w14:textId="77777777" w:rsidR="00CA2174" w:rsidRDefault="00056252">
            <w:pPr>
              <w:spacing w:before="60" w:after="60"/>
              <w:rPr>
                <w:b/>
                <w:color w:val="FFFFFF"/>
                <w:sz w:val="20"/>
                <w:szCs w:val="20"/>
              </w:rPr>
            </w:pPr>
            <w:r>
              <w:rPr>
                <w:b/>
                <w:color w:val="FFFFFF"/>
                <w:sz w:val="20"/>
                <w:szCs w:val="20"/>
              </w:rPr>
              <w:t>End Use Type</w:t>
            </w:r>
          </w:p>
        </w:tc>
        <w:tc>
          <w:tcPr>
            <w:tcW w:w="1725" w:type="dxa"/>
            <w:tcBorders>
              <w:top w:val="single" w:sz="4" w:space="0" w:color="000000"/>
            </w:tcBorders>
            <w:shd w:val="clear" w:color="auto" w:fill="F2F2F2"/>
          </w:tcPr>
          <w:p w14:paraId="000000FE" w14:textId="77777777" w:rsidR="00CA2174" w:rsidRDefault="00056252">
            <w:pPr>
              <w:spacing w:before="60" w:after="60"/>
              <w:rPr>
                <w:sz w:val="20"/>
                <w:szCs w:val="20"/>
              </w:rPr>
            </w:pPr>
            <w:r>
              <w:rPr>
                <w:sz w:val="20"/>
                <w:szCs w:val="20"/>
              </w:rPr>
              <w:t>Saving (TBtu)</w:t>
            </w:r>
          </w:p>
        </w:tc>
        <w:tc>
          <w:tcPr>
            <w:tcW w:w="1395" w:type="dxa"/>
            <w:tcBorders>
              <w:top w:val="single" w:sz="4" w:space="0" w:color="000000"/>
            </w:tcBorders>
            <w:shd w:val="clear" w:color="auto" w:fill="F2F2F2"/>
          </w:tcPr>
          <w:p w14:paraId="000000FF" w14:textId="77777777" w:rsidR="00CA2174" w:rsidRDefault="00056252">
            <w:pPr>
              <w:spacing w:before="60" w:after="60"/>
              <w:rPr>
                <w:sz w:val="20"/>
                <w:szCs w:val="20"/>
              </w:rPr>
            </w:pPr>
            <w:r>
              <w:rPr>
                <w:sz w:val="20"/>
                <w:szCs w:val="20"/>
              </w:rPr>
              <w:t>Percentage Saving (%)</w:t>
            </w:r>
          </w:p>
        </w:tc>
      </w:tr>
      <w:tr w:rsidR="00CA2174" w14:paraId="3760EDC4" w14:textId="77777777">
        <w:trPr>
          <w:trHeight w:val="285"/>
          <w:jc w:val="center"/>
        </w:trPr>
        <w:tc>
          <w:tcPr>
            <w:tcW w:w="3003" w:type="dxa"/>
            <w:tcBorders>
              <w:top w:val="single" w:sz="4" w:space="0" w:color="000000"/>
            </w:tcBorders>
            <w:shd w:val="clear" w:color="auto" w:fill="1F497D"/>
          </w:tcPr>
          <w:p w14:paraId="00000100" w14:textId="77777777" w:rsidR="00CA2174" w:rsidRDefault="00056252">
            <w:pPr>
              <w:spacing w:before="60" w:after="60"/>
              <w:rPr>
                <w:b/>
                <w:color w:val="FFFFFF"/>
                <w:sz w:val="20"/>
                <w:szCs w:val="20"/>
              </w:rPr>
            </w:pPr>
            <w:r>
              <w:rPr>
                <w:b/>
                <w:color w:val="FFFFFF"/>
                <w:sz w:val="20"/>
                <w:szCs w:val="20"/>
              </w:rPr>
              <w:t>Interior Equipment, Electricity</w:t>
            </w:r>
          </w:p>
        </w:tc>
        <w:tc>
          <w:tcPr>
            <w:tcW w:w="1725" w:type="dxa"/>
            <w:tcBorders>
              <w:top w:val="single" w:sz="4" w:space="0" w:color="000000"/>
            </w:tcBorders>
            <w:shd w:val="clear" w:color="auto" w:fill="F2F2F2"/>
          </w:tcPr>
          <w:p w14:paraId="00000101" w14:textId="0459E793" w:rsidR="00CA2174" w:rsidRDefault="00AA226C">
            <w:pPr>
              <w:spacing w:before="60" w:after="60"/>
              <w:rPr>
                <w:sz w:val="20"/>
                <w:szCs w:val="20"/>
              </w:rPr>
            </w:pPr>
            <w:r>
              <w:rPr>
                <w:sz w:val="20"/>
                <w:szCs w:val="20"/>
              </w:rPr>
              <w:t>7.18</w:t>
            </w:r>
          </w:p>
        </w:tc>
        <w:tc>
          <w:tcPr>
            <w:tcW w:w="1395" w:type="dxa"/>
            <w:tcBorders>
              <w:top w:val="single" w:sz="4" w:space="0" w:color="000000"/>
            </w:tcBorders>
            <w:shd w:val="clear" w:color="auto" w:fill="F2F2F2"/>
          </w:tcPr>
          <w:p w14:paraId="00000102" w14:textId="7717777A" w:rsidR="00CA2174" w:rsidRDefault="00AA226C">
            <w:pPr>
              <w:spacing w:before="60" w:after="60"/>
              <w:rPr>
                <w:sz w:val="20"/>
                <w:szCs w:val="20"/>
              </w:rPr>
            </w:pPr>
            <w:r>
              <w:rPr>
                <w:sz w:val="20"/>
                <w:szCs w:val="20"/>
              </w:rPr>
              <w:t>0.97</w:t>
            </w:r>
          </w:p>
        </w:tc>
      </w:tr>
      <w:tr w:rsidR="00CA2174" w14:paraId="1C8E44B5" w14:textId="77777777">
        <w:trPr>
          <w:trHeight w:val="285"/>
          <w:jc w:val="center"/>
        </w:trPr>
        <w:tc>
          <w:tcPr>
            <w:tcW w:w="3003" w:type="dxa"/>
            <w:shd w:val="clear" w:color="auto" w:fill="1F497D"/>
          </w:tcPr>
          <w:p w14:paraId="00000103" w14:textId="77777777" w:rsidR="00CA2174" w:rsidRDefault="00056252">
            <w:pPr>
              <w:spacing w:before="60" w:after="60"/>
              <w:rPr>
                <w:b/>
                <w:color w:val="FFFFFF"/>
                <w:sz w:val="20"/>
                <w:szCs w:val="20"/>
              </w:rPr>
            </w:pPr>
            <w:r>
              <w:rPr>
                <w:b/>
                <w:color w:val="FFFFFF"/>
                <w:sz w:val="20"/>
                <w:szCs w:val="20"/>
              </w:rPr>
              <w:t>Cooling, Electricity</w:t>
            </w:r>
          </w:p>
        </w:tc>
        <w:tc>
          <w:tcPr>
            <w:tcW w:w="1725" w:type="dxa"/>
          </w:tcPr>
          <w:p w14:paraId="00000104" w14:textId="4B73D48C" w:rsidR="00CA2174" w:rsidRDefault="00056252">
            <w:pPr>
              <w:spacing w:before="60" w:after="60"/>
              <w:rPr>
                <w:sz w:val="20"/>
                <w:szCs w:val="20"/>
              </w:rPr>
            </w:pPr>
            <w:r>
              <w:rPr>
                <w:sz w:val="20"/>
                <w:szCs w:val="20"/>
              </w:rPr>
              <w:t>0.</w:t>
            </w:r>
            <w:r w:rsidR="00C2381E">
              <w:rPr>
                <w:sz w:val="20"/>
                <w:szCs w:val="20"/>
              </w:rPr>
              <w:t>91</w:t>
            </w:r>
          </w:p>
        </w:tc>
        <w:tc>
          <w:tcPr>
            <w:tcW w:w="1395" w:type="dxa"/>
          </w:tcPr>
          <w:p w14:paraId="00000105" w14:textId="39D4B6EA" w:rsidR="00CA2174" w:rsidRDefault="00056252">
            <w:pPr>
              <w:spacing w:before="60" w:after="60"/>
              <w:rPr>
                <w:sz w:val="20"/>
                <w:szCs w:val="20"/>
              </w:rPr>
            </w:pPr>
            <w:r>
              <w:rPr>
                <w:sz w:val="20"/>
                <w:szCs w:val="20"/>
              </w:rPr>
              <w:t>0.</w:t>
            </w:r>
            <w:r w:rsidR="00C2381E">
              <w:rPr>
                <w:sz w:val="20"/>
                <w:szCs w:val="20"/>
              </w:rPr>
              <w:t>13</w:t>
            </w:r>
          </w:p>
        </w:tc>
      </w:tr>
      <w:tr w:rsidR="00CA2174" w14:paraId="18EE98B1" w14:textId="77777777">
        <w:trPr>
          <w:trHeight w:val="285"/>
          <w:jc w:val="center"/>
        </w:trPr>
        <w:tc>
          <w:tcPr>
            <w:tcW w:w="3003" w:type="dxa"/>
            <w:tcBorders>
              <w:bottom w:val="single" w:sz="4" w:space="0" w:color="000000"/>
            </w:tcBorders>
            <w:shd w:val="clear" w:color="auto" w:fill="1F497D"/>
          </w:tcPr>
          <w:p w14:paraId="00000106" w14:textId="18267889" w:rsidR="00CA2174" w:rsidRDefault="00536D7E">
            <w:pPr>
              <w:spacing w:before="60" w:after="60"/>
              <w:rPr>
                <w:b/>
                <w:color w:val="FFFFFF"/>
                <w:sz w:val="20"/>
                <w:szCs w:val="20"/>
              </w:rPr>
            </w:pPr>
            <w:r>
              <w:rPr>
                <w:b/>
                <w:color w:val="FFFFFF"/>
                <w:sz w:val="20"/>
                <w:szCs w:val="20"/>
              </w:rPr>
              <w:t>Fans, Electricity</w:t>
            </w:r>
            <w:r w:rsidR="00056252">
              <w:rPr>
                <w:b/>
                <w:color w:val="FFFFFF"/>
                <w:sz w:val="20"/>
                <w:szCs w:val="20"/>
              </w:rPr>
              <w:t> </w:t>
            </w:r>
          </w:p>
        </w:tc>
        <w:tc>
          <w:tcPr>
            <w:tcW w:w="1725" w:type="dxa"/>
            <w:tcBorders>
              <w:bottom w:val="single" w:sz="4" w:space="0" w:color="000000"/>
            </w:tcBorders>
            <w:shd w:val="clear" w:color="auto" w:fill="F2F2F2"/>
          </w:tcPr>
          <w:p w14:paraId="00000107" w14:textId="39B01ACB" w:rsidR="00CA2174" w:rsidRDefault="00056252">
            <w:pPr>
              <w:spacing w:before="60" w:after="60"/>
              <w:rPr>
                <w:sz w:val="20"/>
                <w:szCs w:val="20"/>
              </w:rPr>
            </w:pPr>
            <w:r>
              <w:rPr>
                <w:sz w:val="20"/>
                <w:szCs w:val="20"/>
              </w:rPr>
              <w:t>0.</w:t>
            </w:r>
            <w:r w:rsidR="00536D7E">
              <w:rPr>
                <w:sz w:val="20"/>
                <w:szCs w:val="20"/>
              </w:rPr>
              <w:t>23</w:t>
            </w:r>
          </w:p>
        </w:tc>
        <w:tc>
          <w:tcPr>
            <w:tcW w:w="1395" w:type="dxa"/>
            <w:tcBorders>
              <w:bottom w:val="single" w:sz="4" w:space="0" w:color="000000"/>
            </w:tcBorders>
            <w:shd w:val="clear" w:color="auto" w:fill="F2F2F2"/>
          </w:tcPr>
          <w:p w14:paraId="00000108" w14:textId="5AED1417" w:rsidR="00CA2174" w:rsidRDefault="00056252">
            <w:pPr>
              <w:spacing w:before="60" w:after="60"/>
              <w:rPr>
                <w:sz w:val="20"/>
                <w:szCs w:val="20"/>
              </w:rPr>
            </w:pPr>
            <w:r>
              <w:rPr>
                <w:sz w:val="20"/>
                <w:szCs w:val="20"/>
              </w:rPr>
              <w:t>0.</w:t>
            </w:r>
            <w:r w:rsidR="00536D7E">
              <w:rPr>
                <w:sz w:val="20"/>
                <w:szCs w:val="20"/>
              </w:rPr>
              <w:t>04</w:t>
            </w:r>
          </w:p>
        </w:tc>
      </w:tr>
      <w:tr w:rsidR="00CA2174" w14:paraId="146475FA" w14:textId="77777777">
        <w:trPr>
          <w:trHeight w:val="285"/>
          <w:jc w:val="center"/>
        </w:trPr>
        <w:tc>
          <w:tcPr>
            <w:tcW w:w="3003" w:type="dxa"/>
            <w:tcBorders>
              <w:bottom w:val="single" w:sz="4" w:space="0" w:color="000000"/>
            </w:tcBorders>
            <w:shd w:val="clear" w:color="auto" w:fill="1F497D"/>
          </w:tcPr>
          <w:p w14:paraId="00000109" w14:textId="77777777" w:rsidR="00CA2174" w:rsidRDefault="00056252">
            <w:pPr>
              <w:spacing w:before="60" w:after="60"/>
              <w:rPr>
                <w:b/>
                <w:color w:val="FFFFFF"/>
                <w:sz w:val="20"/>
                <w:szCs w:val="20"/>
              </w:rPr>
            </w:pPr>
            <w:r>
              <w:rPr>
                <w:b/>
                <w:color w:val="FFFFFF"/>
                <w:sz w:val="20"/>
                <w:szCs w:val="20"/>
              </w:rPr>
              <w:t>Heating, Electricity</w:t>
            </w:r>
          </w:p>
        </w:tc>
        <w:tc>
          <w:tcPr>
            <w:tcW w:w="1725" w:type="dxa"/>
            <w:tcBorders>
              <w:bottom w:val="single" w:sz="4" w:space="0" w:color="000000"/>
            </w:tcBorders>
            <w:shd w:val="clear" w:color="auto" w:fill="F2F2F2"/>
          </w:tcPr>
          <w:p w14:paraId="0000010A" w14:textId="106D6719" w:rsidR="00CA2174" w:rsidRDefault="00056252">
            <w:pPr>
              <w:spacing w:before="60" w:after="60"/>
              <w:rPr>
                <w:sz w:val="20"/>
                <w:szCs w:val="20"/>
              </w:rPr>
            </w:pPr>
            <w:r>
              <w:rPr>
                <w:sz w:val="20"/>
                <w:szCs w:val="20"/>
              </w:rPr>
              <w:t>-0.</w:t>
            </w:r>
            <w:r w:rsidR="00536D7E">
              <w:rPr>
                <w:sz w:val="20"/>
                <w:szCs w:val="20"/>
              </w:rPr>
              <w:t>60</w:t>
            </w:r>
          </w:p>
        </w:tc>
        <w:tc>
          <w:tcPr>
            <w:tcW w:w="1395" w:type="dxa"/>
            <w:tcBorders>
              <w:bottom w:val="single" w:sz="4" w:space="0" w:color="000000"/>
            </w:tcBorders>
            <w:shd w:val="clear" w:color="auto" w:fill="F2F2F2"/>
          </w:tcPr>
          <w:p w14:paraId="0000010B" w14:textId="347BA080" w:rsidR="00CA2174" w:rsidRDefault="00056252">
            <w:pPr>
              <w:spacing w:before="60" w:after="60"/>
              <w:rPr>
                <w:sz w:val="20"/>
                <w:szCs w:val="20"/>
              </w:rPr>
            </w:pPr>
            <w:r>
              <w:rPr>
                <w:sz w:val="20"/>
                <w:szCs w:val="20"/>
              </w:rPr>
              <w:t>-0.</w:t>
            </w:r>
            <w:r w:rsidR="00536D7E">
              <w:rPr>
                <w:sz w:val="20"/>
                <w:szCs w:val="20"/>
              </w:rPr>
              <w:t>23</w:t>
            </w:r>
          </w:p>
        </w:tc>
      </w:tr>
      <w:tr w:rsidR="00CA2174" w14:paraId="6D0EA9B8" w14:textId="77777777">
        <w:trPr>
          <w:trHeight w:val="285"/>
          <w:jc w:val="center"/>
        </w:trPr>
        <w:tc>
          <w:tcPr>
            <w:tcW w:w="3003" w:type="dxa"/>
            <w:tcBorders>
              <w:bottom w:val="single" w:sz="4" w:space="0" w:color="000000"/>
            </w:tcBorders>
            <w:shd w:val="clear" w:color="auto" w:fill="1F497D"/>
          </w:tcPr>
          <w:p w14:paraId="0000010C" w14:textId="77777777" w:rsidR="00CA2174" w:rsidRDefault="00056252">
            <w:pPr>
              <w:spacing w:before="60" w:after="60"/>
              <w:rPr>
                <w:b/>
                <w:color w:val="FFFFFF"/>
                <w:sz w:val="20"/>
                <w:szCs w:val="20"/>
              </w:rPr>
            </w:pPr>
            <w:r>
              <w:rPr>
                <w:b/>
                <w:color w:val="FFFFFF"/>
                <w:sz w:val="20"/>
                <w:szCs w:val="20"/>
              </w:rPr>
              <w:t>Heating, Natural Gas</w:t>
            </w:r>
          </w:p>
        </w:tc>
        <w:tc>
          <w:tcPr>
            <w:tcW w:w="1725" w:type="dxa"/>
            <w:tcBorders>
              <w:bottom w:val="single" w:sz="4" w:space="0" w:color="000000"/>
            </w:tcBorders>
            <w:shd w:val="clear" w:color="auto" w:fill="F2F2F2"/>
          </w:tcPr>
          <w:p w14:paraId="0000010D" w14:textId="27190B42" w:rsidR="00CA2174" w:rsidRDefault="00056252">
            <w:pPr>
              <w:spacing w:before="60" w:after="60"/>
              <w:rPr>
                <w:sz w:val="20"/>
                <w:szCs w:val="20"/>
              </w:rPr>
            </w:pPr>
            <w:r>
              <w:rPr>
                <w:sz w:val="20"/>
                <w:szCs w:val="20"/>
              </w:rPr>
              <w:t>-</w:t>
            </w:r>
            <w:r w:rsidR="00536D7E">
              <w:rPr>
                <w:sz w:val="20"/>
                <w:szCs w:val="20"/>
              </w:rPr>
              <w:t>1.46</w:t>
            </w:r>
          </w:p>
        </w:tc>
        <w:tc>
          <w:tcPr>
            <w:tcW w:w="1395" w:type="dxa"/>
            <w:tcBorders>
              <w:bottom w:val="single" w:sz="4" w:space="0" w:color="000000"/>
            </w:tcBorders>
            <w:shd w:val="clear" w:color="auto" w:fill="F2F2F2"/>
          </w:tcPr>
          <w:p w14:paraId="0000010E" w14:textId="3C761CE6" w:rsidR="00CA2174" w:rsidRDefault="00056252">
            <w:pPr>
              <w:spacing w:before="60" w:after="60"/>
              <w:rPr>
                <w:sz w:val="20"/>
                <w:szCs w:val="20"/>
              </w:rPr>
            </w:pPr>
            <w:r>
              <w:rPr>
                <w:sz w:val="20"/>
                <w:szCs w:val="20"/>
              </w:rPr>
              <w:t>-0.</w:t>
            </w:r>
            <w:r w:rsidR="00536D7E">
              <w:rPr>
                <w:sz w:val="20"/>
                <w:szCs w:val="20"/>
              </w:rPr>
              <w:t>15</w:t>
            </w:r>
          </w:p>
        </w:tc>
      </w:tr>
      <w:tr w:rsidR="00CA2174" w14:paraId="6691F6FF" w14:textId="77777777">
        <w:trPr>
          <w:trHeight w:val="285"/>
          <w:jc w:val="center"/>
        </w:trPr>
        <w:tc>
          <w:tcPr>
            <w:tcW w:w="3003" w:type="dxa"/>
            <w:tcBorders>
              <w:bottom w:val="single" w:sz="4" w:space="0" w:color="000000"/>
            </w:tcBorders>
            <w:shd w:val="clear" w:color="auto" w:fill="1F497D"/>
          </w:tcPr>
          <w:p w14:paraId="0000010F" w14:textId="77777777" w:rsidR="00CA2174" w:rsidRDefault="00056252">
            <w:pPr>
              <w:spacing w:before="60" w:after="60"/>
              <w:rPr>
                <w:b/>
                <w:color w:val="FFFFFF"/>
                <w:sz w:val="20"/>
                <w:szCs w:val="20"/>
              </w:rPr>
            </w:pPr>
            <w:r>
              <w:rPr>
                <w:b/>
                <w:color w:val="FFFFFF"/>
                <w:sz w:val="20"/>
                <w:szCs w:val="20"/>
              </w:rPr>
              <w:t>Heating, District Heating</w:t>
            </w:r>
          </w:p>
        </w:tc>
        <w:tc>
          <w:tcPr>
            <w:tcW w:w="1725" w:type="dxa"/>
            <w:tcBorders>
              <w:bottom w:val="single" w:sz="4" w:space="0" w:color="000000"/>
            </w:tcBorders>
            <w:shd w:val="clear" w:color="auto" w:fill="F2F2F2"/>
          </w:tcPr>
          <w:p w14:paraId="00000110" w14:textId="05B40E77" w:rsidR="00CA2174" w:rsidRDefault="00056252">
            <w:pPr>
              <w:spacing w:before="60" w:after="60"/>
              <w:rPr>
                <w:sz w:val="20"/>
                <w:szCs w:val="20"/>
              </w:rPr>
            </w:pPr>
            <w:r>
              <w:rPr>
                <w:sz w:val="20"/>
                <w:szCs w:val="20"/>
              </w:rPr>
              <w:t>-0.1</w:t>
            </w:r>
            <w:r w:rsidR="00536D7E">
              <w:rPr>
                <w:sz w:val="20"/>
                <w:szCs w:val="20"/>
              </w:rPr>
              <w:t>6</w:t>
            </w:r>
          </w:p>
        </w:tc>
        <w:tc>
          <w:tcPr>
            <w:tcW w:w="1395" w:type="dxa"/>
            <w:tcBorders>
              <w:bottom w:val="single" w:sz="4" w:space="0" w:color="000000"/>
            </w:tcBorders>
            <w:shd w:val="clear" w:color="auto" w:fill="F2F2F2"/>
          </w:tcPr>
          <w:p w14:paraId="00000111" w14:textId="3DE49CC4" w:rsidR="00CA2174" w:rsidRDefault="00056252">
            <w:pPr>
              <w:spacing w:before="60" w:after="60"/>
              <w:rPr>
                <w:sz w:val="20"/>
                <w:szCs w:val="20"/>
              </w:rPr>
            </w:pPr>
            <w:r>
              <w:rPr>
                <w:sz w:val="20"/>
                <w:szCs w:val="20"/>
              </w:rPr>
              <w:t>-0.</w:t>
            </w:r>
            <w:r w:rsidR="00536D7E">
              <w:rPr>
                <w:sz w:val="20"/>
                <w:szCs w:val="20"/>
              </w:rPr>
              <w:t>39</w:t>
            </w:r>
          </w:p>
        </w:tc>
      </w:tr>
    </w:tbl>
    <w:p w14:paraId="00000112" w14:textId="77777777" w:rsidR="00CA2174" w:rsidRDefault="00CA2174">
      <w:pPr>
        <w:keepLines/>
        <w:spacing w:before="120" w:after="120"/>
      </w:pPr>
      <w:bookmarkStart w:id="49" w:name="_heading=h.xrd9amktzdc5" w:colFirst="0" w:colLast="0"/>
      <w:bookmarkEnd w:id="49"/>
    </w:p>
    <w:p w14:paraId="00000113" w14:textId="381F15DF" w:rsidR="00CA2174" w:rsidRDefault="00056252">
      <w:r>
        <w:t xml:space="preserve">The interior equipment electricity use is reduced by around </w:t>
      </w:r>
      <w:r w:rsidR="00AA226C">
        <w:t>1</w:t>
      </w:r>
      <w:r>
        <w:t xml:space="preserve">% due to turning off electric devices during the DF periods. The heating end uses are increased in most buildings due to the reduced internal loads from turning off electric devices, which </w:t>
      </w:r>
      <w:r w:rsidR="00AA226C">
        <w:t xml:space="preserve">also </w:t>
      </w:r>
      <w:r>
        <w:t>leads to the decrease in cooling load. Minimal changes to other end uses are observed (e.g. fans and pumps), reflecting the internal load changes caused by electric equipment load reduction.</w:t>
      </w:r>
    </w:p>
    <w:p w14:paraId="00000114" w14:textId="5CFD9CE7" w:rsidR="00CA2174" w:rsidRDefault="00313C32">
      <w:r>
        <w:rPr>
          <w:noProof/>
        </w:rPr>
        <w:lastRenderedPageBreak/>
        <w:drawing>
          <wp:inline distT="0" distB="0" distL="0" distR="0" wp14:anchorId="08792F86" wp14:editId="6281A303">
            <wp:extent cx="5943600" cy="37147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rcent_site_energy_savings_by_end_use.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0000115" w14:textId="7A1BC151" w:rsidR="00CA2174" w:rsidRDefault="00000000">
      <w:sdt>
        <w:sdtPr>
          <w:tag w:val="goog_rdk_61"/>
          <w:id w:val="293261147"/>
          <w:showingPlcHdr/>
        </w:sdtPr>
        <w:sdtContent>
          <w:r w:rsidR="00313C32">
            <w:t xml:space="preserve">     </w:t>
          </w:r>
        </w:sdtContent>
      </w:sdt>
    </w:p>
    <w:p w14:paraId="19EC78B6" w14:textId="0CA6C9A2" w:rsidR="00AA226C" w:rsidRDefault="00D4218D" w:rsidP="00D4218D">
      <w:pPr>
        <w:pStyle w:val="NRELFigureCaption"/>
      </w:pPr>
      <w:bookmarkStart w:id="50" w:name="_Toc214938412"/>
      <w:r>
        <w:t xml:space="preserve">Figure </w:t>
      </w:r>
      <w:fldSimple w:instr=" SEQ Figure \* ARABIC ">
        <w:r>
          <w:t>8</w:t>
        </w:r>
      </w:fldSimple>
      <w:r>
        <w:t xml:space="preserve">. </w:t>
      </w:r>
      <w:r w:rsidR="00AA226C">
        <w:t>Distributions of stock-level site energy savings by end use types</w:t>
      </w:r>
      <w:bookmarkEnd w:id="50"/>
    </w:p>
    <w:p w14:paraId="7D1E23AF" w14:textId="2C57C3C7" w:rsidR="00AA226C" w:rsidRDefault="00AA226C">
      <w:r>
        <w:t>The measure is applicable to all climate zones, and the demand flexibility measure is not related to weather conditions. Therefore, the site energy saving is not correlated with climate zones, as shown in</w:t>
      </w:r>
      <w:r w:rsidR="00BB21F7">
        <w:t xml:space="preserve"> </w:t>
      </w:r>
      <w:r w:rsidR="00BB21F7">
        <w:fldChar w:fldCharType="begin"/>
      </w:r>
      <w:r w:rsidR="00BB21F7">
        <w:instrText xml:space="preserve"> REF _Ref214938342 \h </w:instrText>
      </w:r>
      <w:r w:rsidR="00BB21F7">
        <w:fldChar w:fldCharType="separate"/>
      </w:r>
      <w:r w:rsidR="00BB21F7">
        <w:t>Figure 9</w:t>
      </w:r>
      <w:r w:rsidR="00BB21F7">
        <w:fldChar w:fldCharType="end"/>
      </w:r>
      <w:r w:rsidR="00BB21F7">
        <w:t>.</w:t>
      </w:r>
    </w:p>
    <w:p w14:paraId="00000116" w14:textId="05763A48" w:rsidR="00CA2174" w:rsidRDefault="00AA226C">
      <w:pPr>
        <w:keepLines/>
        <w:pBdr>
          <w:top w:val="nil"/>
          <w:left w:val="nil"/>
          <w:bottom w:val="nil"/>
          <w:right w:val="nil"/>
          <w:between w:val="nil"/>
        </w:pBdr>
        <w:spacing w:before="120" w:after="120"/>
        <w:rPr>
          <w:color w:val="FF0000"/>
        </w:rPr>
      </w:pPr>
      <w:bookmarkStart w:id="51" w:name="_heading=h.147n2zr" w:colFirst="0" w:colLast="0"/>
      <w:bookmarkEnd w:id="51"/>
      <w:r>
        <w:rPr>
          <w:noProof/>
          <w:color w:val="FF0000"/>
        </w:rPr>
        <w:drawing>
          <wp:inline distT="0" distB="0" distL="0" distR="0" wp14:anchorId="23A68F42" wp14:editId="342E077D">
            <wp:extent cx="5378662" cy="3361664"/>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ercent_site_energy_savings_by_climate_zone.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80661" cy="3362913"/>
                    </a:xfrm>
                    <a:prstGeom prst="rect">
                      <a:avLst/>
                    </a:prstGeom>
                  </pic:spPr>
                </pic:pic>
              </a:graphicData>
            </a:graphic>
          </wp:inline>
        </w:drawing>
      </w:r>
    </w:p>
    <w:p w14:paraId="0000011A" w14:textId="746B68D8" w:rsidR="00CA2174" w:rsidRPr="00D4218D" w:rsidRDefault="00D4218D" w:rsidP="00D4218D">
      <w:pPr>
        <w:pStyle w:val="NRELFigureCaption"/>
      </w:pPr>
      <w:bookmarkStart w:id="52" w:name="_heading=h.3fwokq0" w:colFirst="0" w:colLast="0"/>
      <w:bookmarkStart w:id="53" w:name="_Ref214938342"/>
      <w:bookmarkStart w:id="54" w:name="_Toc214938413"/>
      <w:bookmarkEnd w:id="52"/>
      <w:r>
        <w:lastRenderedPageBreak/>
        <w:t xml:space="preserve">Figure </w:t>
      </w:r>
      <w:fldSimple w:instr=" SEQ Figure \* ARABIC ">
        <w:r>
          <w:t>9</w:t>
        </w:r>
      </w:fldSimple>
      <w:bookmarkEnd w:id="53"/>
      <w:r>
        <w:t xml:space="preserve">. </w:t>
      </w:r>
      <w:r w:rsidR="00AA226C">
        <w:t>Distributions of stock-level site energy savings by climate zone</w:t>
      </w:r>
      <w:bookmarkEnd w:id="54"/>
    </w:p>
    <w:p w14:paraId="0000011B" w14:textId="77777777" w:rsidR="00CA2174" w:rsidRDefault="00056252">
      <w:pPr>
        <w:rPr>
          <w:rFonts w:ascii="Arial" w:eastAsia="Arial" w:hAnsi="Arial" w:cs="Arial"/>
          <w:b/>
          <w:color w:val="0079C1"/>
          <w:sz w:val="36"/>
          <w:szCs w:val="36"/>
        </w:rPr>
      </w:pPr>
      <w:r>
        <w:br w:type="page"/>
      </w:r>
    </w:p>
    <w:bookmarkStart w:id="55" w:name="_Toc214938454"/>
    <w:p w14:paraId="0000011C" w14:textId="77777777" w:rsidR="00CA2174" w:rsidRDefault="00000000">
      <w:pPr>
        <w:pStyle w:val="Heading1"/>
      </w:pPr>
      <w:sdt>
        <w:sdtPr>
          <w:tag w:val="goog_rdk_63"/>
          <w:id w:val="1130135185"/>
        </w:sdtPr>
        <w:sdtContent/>
      </w:sdt>
      <w:r w:rsidR="00056252">
        <w:t>References</w:t>
      </w:r>
      <w:bookmarkEnd w:id="55"/>
      <w:r w:rsidR="00056252">
        <w:t xml:space="preserve"> </w:t>
      </w:r>
    </w:p>
    <w:p w14:paraId="41A5A809" w14:textId="77777777" w:rsidR="00BB21F7" w:rsidRPr="00BB21F7" w:rsidRDefault="00BB21F7" w:rsidP="00BB21F7">
      <w:pPr>
        <w:pStyle w:val="Bibliography"/>
        <w:rPr>
          <w:rFonts w:ascii="Arial" w:hAnsi="Arial" w:cs="Arial"/>
          <w:color w:val="000000"/>
          <w:sz w:val="20"/>
        </w:rPr>
      </w:pPr>
      <w:r>
        <w:rPr>
          <w:rFonts w:ascii="Arial" w:eastAsia="Arial" w:hAnsi="Arial" w:cs="Arial"/>
          <w:b/>
          <w:i/>
          <w:color w:val="000000"/>
          <w:sz w:val="20"/>
          <w:szCs w:val="20"/>
        </w:rPr>
        <w:fldChar w:fldCharType="begin"/>
      </w:r>
      <w:r>
        <w:rPr>
          <w:rFonts w:ascii="Arial" w:eastAsia="Arial" w:hAnsi="Arial" w:cs="Arial"/>
          <w:b/>
          <w:i/>
          <w:color w:val="000000"/>
          <w:sz w:val="20"/>
          <w:szCs w:val="20"/>
        </w:rPr>
        <w:instrText xml:space="preserve"> ADDIN ZOTERO_BIBL {"uncited":[],"omitted":[],"custom":[]} CSL_BIBLIOGRAPHY </w:instrText>
      </w:r>
      <w:r>
        <w:rPr>
          <w:rFonts w:ascii="Arial" w:eastAsia="Arial" w:hAnsi="Arial" w:cs="Arial"/>
          <w:b/>
          <w:i/>
          <w:color w:val="000000"/>
          <w:sz w:val="20"/>
          <w:szCs w:val="20"/>
        </w:rPr>
        <w:fldChar w:fldCharType="separate"/>
      </w:r>
      <w:r w:rsidRPr="00BB21F7">
        <w:rPr>
          <w:rFonts w:ascii="Arial" w:hAnsi="Arial" w:cs="Arial"/>
          <w:color w:val="000000"/>
          <w:sz w:val="20"/>
        </w:rPr>
        <w:t>[1]</w:t>
      </w:r>
      <w:r w:rsidRPr="00BB21F7">
        <w:rPr>
          <w:rFonts w:ascii="Arial" w:hAnsi="Arial" w:cs="Arial"/>
          <w:color w:val="000000"/>
          <w:sz w:val="20"/>
        </w:rPr>
        <w:tab/>
        <w:t xml:space="preserve">S. Kaiyu, Z. Wanni, M. Nathan, and F. Katherine, </w:t>
      </w:r>
      <w:r w:rsidRPr="00BB21F7">
        <w:rPr>
          <w:rFonts w:ascii="Arial" w:hAnsi="Arial" w:cs="Arial"/>
          <w:i/>
          <w:iCs/>
          <w:color w:val="000000"/>
          <w:sz w:val="20"/>
        </w:rPr>
        <w:t>OpenStudio GEB Gem</w:t>
      </w:r>
      <w:r w:rsidRPr="00BB21F7">
        <w:rPr>
          <w:rFonts w:ascii="Arial" w:hAnsi="Arial" w:cs="Arial"/>
          <w:color w:val="000000"/>
          <w:sz w:val="20"/>
        </w:rPr>
        <w:t>. Lawrence Berkeley National Laboratory. [Online]. Available: https://github.com/LBNL-ETA/Openstudio-GEB-gem</w:t>
      </w:r>
    </w:p>
    <w:p w14:paraId="0B2C4288" w14:textId="77777777" w:rsidR="00BB21F7" w:rsidRPr="00BB21F7" w:rsidRDefault="00BB21F7" w:rsidP="00BB21F7">
      <w:pPr>
        <w:pStyle w:val="Bibliography"/>
        <w:rPr>
          <w:rFonts w:ascii="Arial" w:hAnsi="Arial" w:cs="Arial"/>
          <w:color w:val="000000"/>
          <w:sz w:val="20"/>
        </w:rPr>
      </w:pPr>
      <w:r w:rsidRPr="00BB21F7">
        <w:rPr>
          <w:rFonts w:ascii="Arial" w:hAnsi="Arial" w:cs="Arial"/>
          <w:color w:val="000000"/>
          <w:sz w:val="20"/>
        </w:rPr>
        <w:t>[2]</w:t>
      </w:r>
      <w:r w:rsidRPr="00BB21F7">
        <w:rPr>
          <w:rFonts w:ascii="Arial" w:hAnsi="Arial" w:cs="Arial"/>
          <w:color w:val="000000"/>
          <w:sz w:val="20"/>
        </w:rPr>
        <w:tab/>
        <w:t xml:space="preserve">B. Gerke </w:t>
      </w:r>
      <w:r w:rsidRPr="00BB21F7">
        <w:rPr>
          <w:rFonts w:ascii="Arial" w:hAnsi="Arial" w:cs="Arial"/>
          <w:i/>
          <w:iCs/>
          <w:color w:val="000000"/>
          <w:sz w:val="20"/>
        </w:rPr>
        <w:t>et al.</w:t>
      </w:r>
      <w:r w:rsidRPr="00BB21F7">
        <w:rPr>
          <w:rFonts w:ascii="Arial" w:hAnsi="Arial" w:cs="Arial"/>
          <w:color w:val="000000"/>
          <w:sz w:val="20"/>
        </w:rPr>
        <w:t>, “The California Demand Response Potential Study, Phase 4: Report on Shed and Shift Resources Through 2050,” 2024.</w:t>
      </w:r>
    </w:p>
    <w:p w14:paraId="3C01060B" w14:textId="77777777" w:rsidR="00BB21F7" w:rsidRPr="00BB21F7" w:rsidRDefault="00BB21F7" w:rsidP="00BB21F7">
      <w:pPr>
        <w:pStyle w:val="Bibliography"/>
        <w:rPr>
          <w:rFonts w:ascii="Arial" w:hAnsi="Arial" w:cs="Arial"/>
          <w:color w:val="000000"/>
          <w:sz w:val="20"/>
        </w:rPr>
      </w:pPr>
      <w:r w:rsidRPr="00BB21F7">
        <w:rPr>
          <w:rFonts w:ascii="Arial" w:hAnsi="Arial" w:cs="Arial"/>
          <w:color w:val="000000"/>
          <w:sz w:val="20"/>
        </w:rPr>
        <w:t>[3]</w:t>
      </w:r>
      <w:r w:rsidRPr="00BB21F7">
        <w:rPr>
          <w:rFonts w:ascii="Arial" w:hAnsi="Arial" w:cs="Arial"/>
          <w:color w:val="000000"/>
          <w:sz w:val="20"/>
        </w:rPr>
        <w:tab/>
        <w:t>C. Angela, “Flexible Control Strategies for Plug Loads to Mitigate Electricity Waste and Support Demand Response,” Electric Power Research Institute, Mar. 2023. [Online]. Available: https://www.energy.ca.gov/sites/default/files/2023-03/CEC-500-2023-001.pdf</w:t>
      </w:r>
    </w:p>
    <w:p w14:paraId="0E51950A" w14:textId="77777777" w:rsidR="00BB21F7" w:rsidRPr="00BB21F7" w:rsidRDefault="00BB21F7" w:rsidP="00BB21F7">
      <w:pPr>
        <w:pStyle w:val="Bibliography"/>
        <w:rPr>
          <w:rFonts w:ascii="Arial" w:hAnsi="Arial" w:cs="Arial"/>
          <w:color w:val="000000"/>
          <w:sz w:val="20"/>
        </w:rPr>
      </w:pPr>
      <w:r w:rsidRPr="00BB21F7">
        <w:rPr>
          <w:rFonts w:ascii="Arial" w:hAnsi="Arial" w:cs="Arial"/>
          <w:color w:val="000000"/>
          <w:sz w:val="20"/>
        </w:rPr>
        <w:t>[4]</w:t>
      </w:r>
      <w:r w:rsidRPr="00BB21F7">
        <w:rPr>
          <w:rFonts w:ascii="Arial" w:hAnsi="Arial" w:cs="Arial"/>
          <w:color w:val="000000"/>
          <w:sz w:val="20"/>
        </w:rPr>
        <w:tab/>
        <w:t>C. Lobato, M. Sheppy, L. Brackney, S. Pless, and P. Torcellini, “Selecting a Control Strategy for Plug and Process Loads,” NREL/TP-5500-51708, 1051936, Sept. 2012. doi: 10.2172/1051936.</w:t>
      </w:r>
    </w:p>
    <w:p w14:paraId="6ACF4738" w14:textId="77777777" w:rsidR="00BB21F7" w:rsidRPr="00BB21F7" w:rsidRDefault="00BB21F7" w:rsidP="00BB21F7">
      <w:pPr>
        <w:pStyle w:val="Bibliography"/>
        <w:rPr>
          <w:rFonts w:ascii="Arial" w:hAnsi="Arial" w:cs="Arial"/>
          <w:color w:val="000000"/>
          <w:sz w:val="20"/>
        </w:rPr>
      </w:pPr>
      <w:r w:rsidRPr="00BB21F7">
        <w:rPr>
          <w:rFonts w:ascii="Arial" w:hAnsi="Arial" w:cs="Arial"/>
          <w:color w:val="000000"/>
          <w:sz w:val="20"/>
        </w:rPr>
        <w:t>[5]</w:t>
      </w:r>
      <w:r w:rsidRPr="00BB21F7">
        <w:rPr>
          <w:rFonts w:ascii="Arial" w:hAnsi="Arial" w:cs="Arial"/>
          <w:color w:val="000000"/>
          <w:sz w:val="20"/>
        </w:rPr>
        <w:tab/>
        <w:t>M. Catherine and M. Laura, “COMMERCIAL OFFICE PLUG LOAD SAVINGS AND ASSESSMENT,” New Buildings Institute, Dec. 2011.</w:t>
      </w:r>
    </w:p>
    <w:p w14:paraId="2CEC1E17" w14:textId="77777777" w:rsidR="00BB21F7" w:rsidRPr="00BB21F7" w:rsidRDefault="00BB21F7" w:rsidP="00BB21F7">
      <w:pPr>
        <w:pStyle w:val="Bibliography"/>
        <w:rPr>
          <w:rFonts w:ascii="Arial" w:hAnsi="Arial" w:cs="Arial"/>
          <w:color w:val="000000"/>
          <w:sz w:val="20"/>
        </w:rPr>
      </w:pPr>
      <w:r w:rsidRPr="00BB21F7">
        <w:rPr>
          <w:rFonts w:ascii="Arial" w:hAnsi="Arial" w:cs="Arial"/>
          <w:color w:val="000000"/>
          <w:sz w:val="20"/>
        </w:rPr>
        <w:t>[6]</w:t>
      </w:r>
      <w:r w:rsidRPr="00BB21F7">
        <w:rPr>
          <w:rFonts w:ascii="Arial" w:hAnsi="Arial" w:cs="Arial"/>
          <w:color w:val="000000"/>
          <w:sz w:val="20"/>
        </w:rPr>
        <w:tab/>
        <w:t>I. Metzger, A. Kandt, and O. VanGeet, “Plug Load Behavioral Change Demonstration Project,” NREL/TP-7A40-52248, 1023720, Aug. 2011. doi: 10.2172/1023720.</w:t>
      </w:r>
    </w:p>
    <w:p w14:paraId="794B1DD0" w14:textId="77777777" w:rsidR="00BB21F7" w:rsidRPr="00BB21F7" w:rsidRDefault="00BB21F7" w:rsidP="00BB21F7">
      <w:pPr>
        <w:pStyle w:val="Bibliography"/>
        <w:rPr>
          <w:rFonts w:ascii="Arial" w:hAnsi="Arial" w:cs="Arial"/>
          <w:color w:val="000000"/>
          <w:sz w:val="20"/>
        </w:rPr>
      </w:pPr>
      <w:r w:rsidRPr="00BB21F7">
        <w:rPr>
          <w:rFonts w:ascii="Arial" w:hAnsi="Arial" w:cs="Arial"/>
          <w:color w:val="000000"/>
          <w:sz w:val="20"/>
        </w:rPr>
        <w:t>[7]</w:t>
      </w:r>
      <w:r w:rsidRPr="00BB21F7">
        <w:rPr>
          <w:rFonts w:ascii="Arial" w:hAnsi="Arial" w:cs="Arial"/>
          <w:color w:val="000000"/>
          <w:sz w:val="20"/>
        </w:rPr>
        <w:tab/>
        <w:t>H. Scott, P. Chris, C. Maureen, and M. Greg, “Impacts of Office Plug Load Reduction Strategies,” Minnesota Department of Commerce, Oct. 2016.</w:t>
      </w:r>
    </w:p>
    <w:p w14:paraId="51C39D03" w14:textId="77777777" w:rsidR="00BB21F7" w:rsidRPr="00BB21F7" w:rsidRDefault="00BB21F7" w:rsidP="00BB21F7">
      <w:pPr>
        <w:pStyle w:val="Bibliography"/>
        <w:rPr>
          <w:rFonts w:ascii="Arial" w:hAnsi="Arial" w:cs="Arial"/>
          <w:color w:val="000000"/>
          <w:sz w:val="20"/>
        </w:rPr>
      </w:pPr>
      <w:r w:rsidRPr="00BB21F7">
        <w:rPr>
          <w:rFonts w:ascii="Arial" w:hAnsi="Arial" w:cs="Arial"/>
          <w:color w:val="000000"/>
          <w:sz w:val="20"/>
        </w:rPr>
        <w:t>[8]</w:t>
      </w:r>
      <w:r w:rsidRPr="00BB21F7">
        <w:rPr>
          <w:rFonts w:ascii="Arial" w:hAnsi="Arial" w:cs="Arial"/>
          <w:color w:val="000000"/>
          <w:sz w:val="20"/>
        </w:rPr>
        <w:tab/>
        <w:t xml:space="preserve">A. Parker </w:t>
      </w:r>
      <w:r w:rsidRPr="00BB21F7">
        <w:rPr>
          <w:rFonts w:ascii="Arial" w:hAnsi="Arial" w:cs="Arial"/>
          <w:i/>
          <w:iCs/>
          <w:color w:val="000000"/>
          <w:sz w:val="20"/>
        </w:rPr>
        <w:t>et al.</w:t>
      </w:r>
      <w:r w:rsidRPr="00BB21F7">
        <w:rPr>
          <w:rFonts w:ascii="Arial" w:hAnsi="Arial" w:cs="Arial"/>
          <w:color w:val="000000"/>
          <w:sz w:val="20"/>
        </w:rPr>
        <w:t>, “ComStock Reference Documentation: 2024 Release,” National Renewable Energy Laboratory, 2024.</w:t>
      </w:r>
    </w:p>
    <w:p w14:paraId="586B5E05" w14:textId="77777777" w:rsidR="00BB21F7" w:rsidRPr="00BB21F7" w:rsidRDefault="00BB21F7" w:rsidP="00BB21F7">
      <w:pPr>
        <w:pStyle w:val="Bibliography"/>
        <w:rPr>
          <w:rFonts w:ascii="Arial" w:hAnsi="Arial" w:cs="Arial"/>
          <w:color w:val="000000"/>
          <w:sz w:val="20"/>
        </w:rPr>
      </w:pPr>
      <w:r w:rsidRPr="00BB21F7">
        <w:rPr>
          <w:rFonts w:ascii="Arial" w:hAnsi="Arial" w:cs="Arial"/>
          <w:color w:val="000000"/>
          <w:sz w:val="20"/>
        </w:rPr>
        <w:t>[9]</w:t>
      </w:r>
      <w:r w:rsidRPr="00BB21F7">
        <w:rPr>
          <w:rFonts w:ascii="Arial" w:hAnsi="Arial" w:cs="Arial"/>
          <w:color w:val="000000"/>
          <w:sz w:val="20"/>
        </w:rPr>
        <w:tab/>
        <w:t xml:space="preserve">P. Gagnon </w:t>
      </w:r>
      <w:r w:rsidRPr="00BB21F7">
        <w:rPr>
          <w:rFonts w:ascii="Arial" w:hAnsi="Arial" w:cs="Arial"/>
          <w:i/>
          <w:iCs/>
          <w:color w:val="000000"/>
          <w:sz w:val="20"/>
        </w:rPr>
        <w:t>et al.</w:t>
      </w:r>
      <w:r w:rsidRPr="00BB21F7">
        <w:rPr>
          <w:rFonts w:ascii="Arial" w:hAnsi="Arial" w:cs="Arial"/>
          <w:color w:val="000000"/>
          <w:sz w:val="20"/>
        </w:rPr>
        <w:t>, “Cambium 2023 Scenario Descriptions and Documentation,” 2024.</w:t>
      </w:r>
    </w:p>
    <w:p w14:paraId="0000011F" w14:textId="23FAA341" w:rsidR="00CA2174" w:rsidRDefault="00BB21F7">
      <w:pPr>
        <w:ind w:hanging="640"/>
        <w:rPr>
          <w:rFonts w:ascii="Arial" w:eastAsia="Arial" w:hAnsi="Arial" w:cs="Arial"/>
          <w:b/>
          <w:i/>
          <w:color w:val="000000"/>
          <w:sz w:val="20"/>
          <w:szCs w:val="20"/>
        </w:rPr>
      </w:pPr>
      <w:r>
        <w:rPr>
          <w:rFonts w:ascii="Arial" w:eastAsia="Arial" w:hAnsi="Arial" w:cs="Arial"/>
          <w:b/>
          <w:i/>
          <w:color w:val="000000"/>
          <w:sz w:val="20"/>
          <w:szCs w:val="20"/>
        </w:rPr>
        <w:fldChar w:fldCharType="end"/>
      </w:r>
    </w:p>
    <w:p w14:paraId="310F6A25" w14:textId="77777777" w:rsidR="00AF04B5" w:rsidRDefault="00AF04B5" w:rsidP="00AF04B5">
      <w:pPr>
        <w:pStyle w:val="Heading1"/>
      </w:pPr>
      <w:bookmarkStart w:id="56" w:name="_Toc214938475"/>
      <w:r>
        <w:t>Appendix</w:t>
      </w:r>
      <w:bookmarkEnd w:id="56"/>
      <w:r>
        <w:t xml:space="preserve"> </w:t>
      </w:r>
    </w:p>
    <w:p w14:paraId="3767E149" w14:textId="77777777" w:rsidR="00AF04B5" w:rsidRDefault="00AF04B5" w:rsidP="00AF04B5">
      <w:r>
        <w:t xml:space="preserve">The table lists the default peak period for each season for each state, determined from the power system net load profile from Cambium dataset (Mid-case scenario in 2050). The default length of load shedding is four hours. </w:t>
      </w:r>
    </w:p>
    <w:p w14:paraId="273A912D" w14:textId="77777777" w:rsidR="00AF04B5" w:rsidRDefault="00AF04B5" w:rsidP="00AF04B5">
      <w:pPr>
        <w:ind w:hanging="640"/>
      </w:pPr>
    </w:p>
    <w:sdt>
      <w:sdtPr>
        <w:tag w:val="goog_rdk_23"/>
        <w:id w:val="2053216697"/>
        <w:lock w:val="contentLocked"/>
      </w:sdtPr>
      <w:sdtContent>
        <w:tbl>
          <w:tblPr>
            <w:tblStyle w:val="1"/>
            <w:tblW w:w="93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8"/>
            <w:gridCol w:w="1455"/>
            <w:gridCol w:w="1455"/>
            <w:gridCol w:w="1455"/>
            <w:gridCol w:w="1455"/>
            <w:gridCol w:w="1455"/>
            <w:gridCol w:w="1455"/>
          </w:tblGrid>
          <w:tr w:rsidR="00AF04B5" w14:paraId="26951CCD"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CE03528" w14:textId="77777777" w:rsidR="00AF04B5" w:rsidRDefault="00AF04B5" w:rsidP="00C2381E">
                <w:pPr>
                  <w:widowControl w:val="0"/>
                  <w:jc w:val="center"/>
                  <w:rPr>
                    <w:b/>
                  </w:rPr>
                </w:pPr>
                <w:r>
                  <w:rPr>
                    <w:rFonts w:ascii="Calibri" w:eastAsia="Calibri" w:hAnsi="Calibri" w:cs="Calibri"/>
                    <w:b/>
                  </w:rPr>
                  <w:t>State</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063EFCA" w14:textId="77777777" w:rsidR="00AF04B5" w:rsidRDefault="00AF04B5" w:rsidP="00C2381E">
                <w:pPr>
                  <w:widowControl w:val="0"/>
                  <w:jc w:val="center"/>
                  <w:rPr>
                    <w:b/>
                  </w:rPr>
                </w:pPr>
                <w:r>
                  <w:rPr>
                    <w:rFonts w:ascii="Calibri" w:eastAsia="Calibri" w:hAnsi="Calibri" w:cs="Calibri"/>
                    <w:b/>
                  </w:rPr>
                  <w:t>Summer Peak Start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4F2CAF5" w14:textId="77777777" w:rsidR="00AF04B5" w:rsidRDefault="00AF04B5" w:rsidP="00C2381E">
                <w:pPr>
                  <w:widowControl w:val="0"/>
                  <w:jc w:val="center"/>
                  <w:rPr>
                    <w:b/>
                  </w:rPr>
                </w:pPr>
                <w:r>
                  <w:rPr>
                    <w:rFonts w:ascii="Calibri" w:eastAsia="Calibri" w:hAnsi="Calibri" w:cs="Calibri"/>
                    <w:b/>
                  </w:rPr>
                  <w:t>Summer Peak End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1610A25" w14:textId="77777777" w:rsidR="00AF04B5" w:rsidRDefault="00AF04B5" w:rsidP="00C2381E">
                <w:pPr>
                  <w:widowControl w:val="0"/>
                  <w:jc w:val="center"/>
                  <w:rPr>
                    <w:b/>
                  </w:rPr>
                </w:pPr>
                <w:r>
                  <w:rPr>
                    <w:rFonts w:ascii="Calibri" w:eastAsia="Calibri" w:hAnsi="Calibri" w:cs="Calibri"/>
                    <w:b/>
                  </w:rPr>
                  <w:t>Winter Peak Start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2CF11EC" w14:textId="77777777" w:rsidR="00AF04B5" w:rsidRDefault="00AF04B5" w:rsidP="00C2381E">
                <w:pPr>
                  <w:widowControl w:val="0"/>
                  <w:jc w:val="center"/>
                  <w:rPr>
                    <w:b/>
                  </w:rPr>
                </w:pPr>
                <w:r>
                  <w:rPr>
                    <w:rFonts w:ascii="Calibri" w:eastAsia="Calibri" w:hAnsi="Calibri" w:cs="Calibri"/>
                    <w:b/>
                  </w:rPr>
                  <w:t>Winter Peak End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CEF5477" w14:textId="77777777" w:rsidR="00AF04B5" w:rsidRDefault="00AF04B5" w:rsidP="00C2381E">
                <w:pPr>
                  <w:widowControl w:val="0"/>
                  <w:jc w:val="center"/>
                  <w:rPr>
                    <w:b/>
                  </w:rPr>
                </w:pPr>
                <w:r>
                  <w:rPr>
                    <w:rFonts w:ascii="Calibri" w:eastAsia="Calibri" w:hAnsi="Calibri" w:cs="Calibri"/>
                    <w:b/>
                  </w:rPr>
                  <w:t>Intermediate Peak Start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8828E0" w14:textId="77777777" w:rsidR="00AF04B5" w:rsidRDefault="00AF04B5" w:rsidP="00C2381E">
                <w:pPr>
                  <w:widowControl w:val="0"/>
                  <w:jc w:val="center"/>
                  <w:rPr>
                    <w:b/>
                  </w:rPr>
                </w:pPr>
                <w:r>
                  <w:rPr>
                    <w:rFonts w:ascii="Calibri" w:eastAsia="Calibri" w:hAnsi="Calibri" w:cs="Calibri"/>
                    <w:b/>
                  </w:rPr>
                  <w:t>Intermediate Peak End</w:t>
                </w:r>
              </w:p>
            </w:tc>
          </w:tr>
          <w:tr w:rsidR="00AF04B5" w14:paraId="3C03AA17"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17EAF07" w14:textId="77777777" w:rsidR="00AF04B5" w:rsidRDefault="00AF04B5" w:rsidP="00C2381E">
                <w:pPr>
                  <w:widowControl w:val="0"/>
                  <w:jc w:val="center"/>
                </w:pPr>
                <w:r>
                  <w:rPr>
                    <w:rFonts w:ascii="Calibri" w:eastAsia="Calibri" w:hAnsi="Calibri" w:cs="Calibri"/>
                  </w:rPr>
                  <w:t>IA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40D6F1E" w14:textId="77777777" w:rsidR="00AF04B5" w:rsidRDefault="00AF04B5" w:rsidP="00C2381E">
                <w:pPr>
                  <w:widowControl w:val="0"/>
                  <w:jc w:val="right"/>
                  <w:rPr>
                    <w:sz w:val="20"/>
                    <w:szCs w:val="20"/>
                  </w:rPr>
                </w:pPr>
                <w:r>
                  <w:rPr>
                    <w:rFonts w:ascii="Calibri" w:eastAsia="Calibri" w:hAnsi="Calibri" w:cs="Calibri"/>
                    <w:sz w:val="20"/>
                    <w:szCs w:val="20"/>
                  </w:rPr>
                  <w:t>8/28/50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26CA7FF" w14:textId="77777777" w:rsidR="00AF04B5" w:rsidRDefault="00AF04B5" w:rsidP="00C2381E">
                <w:pPr>
                  <w:widowControl w:val="0"/>
                  <w:jc w:val="right"/>
                  <w:rPr>
                    <w:sz w:val="20"/>
                    <w:szCs w:val="20"/>
                  </w:rPr>
                </w:pPr>
                <w:r>
                  <w:rPr>
                    <w:rFonts w:ascii="Calibri" w:eastAsia="Calibri" w:hAnsi="Calibri" w:cs="Calibri"/>
                    <w:sz w:val="20"/>
                    <w:szCs w:val="20"/>
                  </w:rPr>
                  <w:t>8/28/50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D7589CD" w14:textId="77777777" w:rsidR="00AF04B5" w:rsidRDefault="00AF04B5" w:rsidP="00C2381E">
                <w:pPr>
                  <w:widowControl w:val="0"/>
                  <w:jc w:val="right"/>
                  <w:rPr>
                    <w:sz w:val="20"/>
                    <w:szCs w:val="20"/>
                  </w:rPr>
                </w:pPr>
                <w:r>
                  <w:rPr>
                    <w:rFonts w:ascii="Calibri" w:eastAsia="Calibri" w:hAnsi="Calibri" w:cs="Calibri"/>
                    <w:sz w:val="20"/>
                    <w:szCs w:val="20"/>
                  </w:rPr>
                  <w:t>1/19/50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1343EBD" w14:textId="77777777" w:rsidR="00AF04B5" w:rsidRDefault="00AF04B5" w:rsidP="00C2381E">
                <w:pPr>
                  <w:widowControl w:val="0"/>
                  <w:jc w:val="right"/>
                  <w:rPr>
                    <w:sz w:val="20"/>
                    <w:szCs w:val="20"/>
                  </w:rPr>
                </w:pPr>
                <w:r>
                  <w:rPr>
                    <w:rFonts w:ascii="Calibri" w:eastAsia="Calibri" w:hAnsi="Calibri" w:cs="Calibri"/>
                    <w:sz w:val="20"/>
                    <w:szCs w:val="20"/>
                  </w:rPr>
                  <w:t>1/19/50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C57AB29" w14:textId="77777777" w:rsidR="00AF04B5" w:rsidRDefault="00AF04B5" w:rsidP="00C2381E">
                <w:pPr>
                  <w:widowControl w:val="0"/>
                  <w:jc w:val="right"/>
                  <w:rPr>
                    <w:sz w:val="20"/>
                    <w:szCs w:val="20"/>
                  </w:rPr>
                </w:pPr>
                <w:r>
                  <w:rPr>
                    <w:rFonts w:ascii="Calibri" w:eastAsia="Calibri" w:hAnsi="Calibri" w:cs="Calibri"/>
                    <w:sz w:val="20"/>
                    <w:szCs w:val="20"/>
                  </w:rPr>
                  <w:t>11/4/50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A4DF6D9" w14:textId="77777777" w:rsidR="00AF04B5" w:rsidRDefault="00AF04B5" w:rsidP="00C2381E">
                <w:pPr>
                  <w:widowControl w:val="0"/>
                  <w:jc w:val="right"/>
                  <w:rPr>
                    <w:sz w:val="20"/>
                    <w:szCs w:val="20"/>
                  </w:rPr>
                </w:pPr>
                <w:r>
                  <w:rPr>
                    <w:rFonts w:ascii="Calibri" w:eastAsia="Calibri" w:hAnsi="Calibri" w:cs="Calibri"/>
                    <w:sz w:val="20"/>
                    <w:szCs w:val="20"/>
                  </w:rPr>
                  <w:t>11/4/50 21:00</w:t>
                </w:r>
              </w:p>
            </w:tc>
          </w:tr>
          <w:tr w:rsidR="00AF04B5" w14:paraId="624D5FE3"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3A1043A" w14:textId="77777777" w:rsidR="00AF04B5" w:rsidRDefault="00AF04B5" w:rsidP="00C2381E">
                <w:pPr>
                  <w:widowControl w:val="0"/>
                  <w:jc w:val="center"/>
                </w:pPr>
                <w:r>
                  <w:rPr>
                    <w:rFonts w:ascii="Calibri" w:eastAsia="Calibri" w:hAnsi="Calibri" w:cs="Calibri"/>
                  </w:rPr>
                  <w:t>WV</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32C170A" w14:textId="77777777" w:rsidR="00AF04B5" w:rsidRDefault="00AF04B5" w:rsidP="00C2381E">
                <w:pPr>
                  <w:widowControl w:val="0"/>
                  <w:jc w:val="right"/>
                  <w:rPr>
                    <w:sz w:val="20"/>
                    <w:szCs w:val="20"/>
                  </w:rPr>
                </w:pPr>
                <w:r>
                  <w:rPr>
                    <w:rFonts w:ascii="Calibri" w:eastAsia="Calibri" w:hAnsi="Calibri" w:cs="Calibri"/>
                    <w:sz w:val="20"/>
                    <w:szCs w:val="20"/>
                  </w:rPr>
                  <w:t>7/18/50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7C98BF" w14:textId="77777777" w:rsidR="00AF04B5" w:rsidRDefault="00AF04B5" w:rsidP="00C2381E">
                <w:pPr>
                  <w:widowControl w:val="0"/>
                  <w:jc w:val="right"/>
                  <w:rPr>
                    <w:sz w:val="20"/>
                    <w:szCs w:val="20"/>
                  </w:rPr>
                </w:pPr>
                <w:r>
                  <w:rPr>
                    <w:rFonts w:ascii="Calibri" w:eastAsia="Calibri" w:hAnsi="Calibri" w:cs="Calibri"/>
                    <w:sz w:val="20"/>
                    <w:szCs w:val="20"/>
                  </w:rPr>
                  <w:t>7/18/50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FFCC77B" w14:textId="77777777" w:rsidR="00AF04B5" w:rsidRDefault="00AF04B5" w:rsidP="00C2381E">
                <w:pPr>
                  <w:widowControl w:val="0"/>
                  <w:jc w:val="right"/>
                  <w:rPr>
                    <w:sz w:val="20"/>
                    <w:szCs w:val="20"/>
                  </w:rPr>
                </w:pPr>
                <w:r>
                  <w:rPr>
                    <w:rFonts w:ascii="Calibri" w:eastAsia="Calibri" w:hAnsi="Calibri" w:cs="Calibri"/>
                    <w:sz w:val="20"/>
                    <w:szCs w:val="20"/>
                  </w:rPr>
                  <w:t>1/18/50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F7DA055" w14:textId="77777777" w:rsidR="00AF04B5" w:rsidRDefault="00AF04B5" w:rsidP="00C2381E">
                <w:pPr>
                  <w:widowControl w:val="0"/>
                  <w:jc w:val="right"/>
                  <w:rPr>
                    <w:sz w:val="20"/>
                    <w:szCs w:val="20"/>
                  </w:rPr>
                </w:pPr>
                <w:r>
                  <w:rPr>
                    <w:rFonts w:ascii="Calibri" w:eastAsia="Calibri" w:hAnsi="Calibri" w:cs="Calibri"/>
                    <w:sz w:val="20"/>
                    <w:szCs w:val="20"/>
                  </w:rPr>
                  <w:t>1/18/50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17CD73C" w14:textId="77777777" w:rsidR="00AF04B5" w:rsidRDefault="00AF04B5" w:rsidP="00C2381E">
                <w:pPr>
                  <w:widowControl w:val="0"/>
                  <w:jc w:val="right"/>
                  <w:rPr>
                    <w:sz w:val="20"/>
                    <w:szCs w:val="20"/>
                  </w:rPr>
                </w:pPr>
                <w:r>
                  <w:rPr>
                    <w:rFonts w:ascii="Calibri" w:eastAsia="Calibri" w:hAnsi="Calibri" w:cs="Calibri"/>
                    <w:sz w:val="20"/>
                    <w:szCs w:val="20"/>
                  </w:rPr>
                  <w:t>5/29/50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D5A0A63" w14:textId="77777777" w:rsidR="00AF04B5" w:rsidRDefault="00AF04B5" w:rsidP="00C2381E">
                <w:pPr>
                  <w:widowControl w:val="0"/>
                  <w:jc w:val="right"/>
                  <w:rPr>
                    <w:sz w:val="20"/>
                    <w:szCs w:val="20"/>
                  </w:rPr>
                </w:pPr>
                <w:r>
                  <w:rPr>
                    <w:rFonts w:ascii="Calibri" w:eastAsia="Calibri" w:hAnsi="Calibri" w:cs="Calibri"/>
                    <w:sz w:val="20"/>
                    <w:szCs w:val="20"/>
                  </w:rPr>
                  <w:t>5/29/50 20:00</w:t>
                </w:r>
              </w:p>
            </w:tc>
          </w:tr>
          <w:tr w:rsidR="00AF04B5" w14:paraId="4487C8F9"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648532" w14:textId="77777777" w:rsidR="00AF04B5" w:rsidRDefault="00AF04B5" w:rsidP="00C2381E">
                <w:pPr>
                  <w:widowControl w:val="0"/>
                  <w:jc w:val="center"/>
                </w:pPr>
                <w:r>
                  <w:rPr>
                    <w:rFonts w:ascii="Calibri" w:eastAsia="Calibri" w:hAnsi="Calibri" w:cs="Calibri"/>
                  </w:rPr>
                  <w:t>MA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456A110" w14:textId="77777777" w:rsidR="00AF04B5" w:rsidRDefault="00AF04B5" w:rsidP="00C2381E">
                <w:pPr>
                  <w:widowControl w:val="0"/>
                  <w:jc w:val="right"/>
                  <w:rPr>
                    <w:sz w:val="20"/>
                    <w:szCs w:val="20"/>
                  </w:rPr>
                </w:pPr>
                <w:r>
                  <w:rPr>
                    <w:rFonts w:ascii="Calibri" w:eastAsia="Calibri" w:hAnsi="Calibri" w:cs="Calibri"/>
                    <w:sz w:val="20"/>
                    <w:szCs w:val="20"/>
                  </w:rPr>
                  <w:t>6/22/50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A6DAABF" w14:textId="77777777" w:rsidR="00AF04B5" w:rsidRDefault="00AF04B5" w:rsidP="00C2381E">
                <w:pPr>
                  <w:widowControl w:val="0"/>
                  <w:jc w:val="right"/>
                  <w:rPr>
                    <w:sz w:val="20"/>
                    <w:szCs w:val="20"/>
                  </w:rPr>
                </w:pPr>
                <w:r>
                  <w:rPr>
                    <w:rFonts w:ascii="Calibri" w:eastAsia="Calibri" w:hAnsi="Calibri" w:cs="Calibri"/>
                    <w:sz w:val="20"/>
                    <w:szCs w:val="20"/>
                  </w:rPr>
                  <w:t>6/22/50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3C2340" w14:textId="77777777" w:rsidR="00AF04B5" w:rsidRDefault="00AF04B5" w:rsidP="00C2381E">
                <w:pPr>
                  <w:widowControl w:val="0"/>
                  <w:jc w:val="right"/>
                  <w:rPr>
                    <w:sz w:val="20"/>
                    <w:szCs w:val="20"/>
                  </w:rPr>
                </w:pPr>
                <w:r>
                  <w:rPr>
                    <w:rFonts w:ascii="Calibri" w:eastAsia="Calibri" w:hAnsi="Calibri" w:cs="Calibri"/>
                    <w:sz w:val="20"/>
                    <w:szCs w:val="20"/>
                  </w:rPr>
                  <w:t>12/14/50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A211B21" w14:textId="77777777" w:rsidR="00AF04B5" w:rsidRDefault="00AF04B5" w:rsidP="00C2381E">
                <w:pPr>
                  <w:widowControl w:val="0"/>
                  <w:jc w:val="right"/>
                  <w:rPr>
                    <w:sz w:val="20"/>
                    <w:szCs w:val="20"/>
                  </w:rPr>
                </w:pPr>
                <w:r>
                  <w:rPr>
                    <w:rFonts w:ascii="Calibri" w:eastAsia="Calibri" w:hAnsi="Calibri" w:cs="Calibri"/>
                    <w:sz w:val="20"/>
                    <w:szCs w:val="20"/>
                  </w:rPr>
                  <w:t>12/14/50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1A8267" w14:textId="77777777" w:rsidR="00AF04B5" w:rsidRDefault="00AF04B5" w:rsidP="00C2381E">
                <w:pPr>
                  <w:widowControl w:val="0"/>
                  <w:jc w:val="right"/>
                  <w:rPr>
                    <w:sz w:val="20"/>
                    <w:szCs w:val="20"/>
                  </w:rPr>
                </w:pPr>
                <w:r>
                  <w:rPr>
                    <w:rFonts w:ascii="Calibri" w:eastAsia="Calibri" w:hAnsi="Calibri" w:cs="Calibri"/>
                    <w:sz w:val="20"/>
                    <w:szCs w:val="20"/>
                  </w:rPr>
                  <w:t>10/18/50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B0972D9" w14:textId="77777777" w:rsidR="00AF04B5" w:rsidRDefault="00AF04B5" w:rsidP="00C2381E">
                <w:pPr>
                  <w:widowControl w:val="0"/>
                  <w:jc w:val="right"/>
                  <w:rPr>
                    <w:sz w:val="20"/>
                    <w:szCs w:val="20"/>
                  </w:rPr>
                </w:pPr>
                <w:r>
                  <w:rPr>
                    <w:rFonts w:ascii="Calibri" w:eastAsia="Calibri" w:hAnsi="Calibri" w:cs="Calibri"/>
                    <w:sz w:val="20"/>
                    <w:szCs w:val="20"/>
                  </w:rPr>
                  <w:t>10/18/50 21:00</w:t>
                </w:r>
              </w:p>
            </w:tc>
          </w:tr>
          <w:tr w:rsidR="00AF04B5" w14:paraId="1200AFCA"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835BFA4" w14:textId="77777777" w:rsidR="00AF04B5" w:rsidRDefault="00AF04B5" w:rsidP="00C2381E">
                <w:pPr>
                  <w:widowControl w:val="0"/>
                  <w:jc w:val="center"/>
                </w:pPr>
                <w:r>
                  <w:rPr>
                    <w:rFonts w:ascii="Calibri" w:eastAsia="Calibri" w:hAnsi="Calibri" w:cs="Calibri"/>
                  </w:rPr>
                  <w:t>VT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05BF7C" w14:textId="77777777" w:rsidR="00AF04B5" w:rsidRDefault="00AF04B5" w:rsidP="00C2381E">
                <w:pPr>
                  <w:widowControl w:val="0"/>
                  <w:jc w:val="right"/>
                  <w:rPr>
                    <w:sz w:val="20"/>
                    <w:szCs w:val="20"/>
                  </w:rPr>
                </w:pPr>
                <w:r>
                  <w:rPr>
                    <w:rFonts w:ascii="Calibri" w:eastAsia="Calibri" w:hAnsi="Calibri" w:cs="Calibri"/>
                    <w:sz w:val="20"/>
                    <w:szCs w:val="20"/>
                  </w:rPr>
                  <w:t>7/12/50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48FC7C5" w14:textId="77777777" w:rsidR="00AF04B5" w:rsidRDefault="00AF04B5" w:rsidP="00C2381E">
                <w:pPr>
                  <w:widowControl w:val="0"/>
                  <w:jc w:val="right"/>
                  <w:rPr>
                    <w:sz w:val="20"/>
                    <w:szCs w:val="20"/>
                  </w:rPr>
                </w:pPr>
                <w:r>
                  <w:rPr>
                    <w:rFonts w:ascii="Calibri" w:eastAsia="Calibri" w:hAnsi="Calibri" w:cs="Calibri"/>
                    <w:sz w:val="20"/>
                    <w:szCs w:val="20"/>
                  </w:rPr>
                  <w:t>7/12/50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AEFB498" w14:textId="77777777" w:rsidR="00AF04B5" w:rsidRDefault="00AF04B5" w:rsidP="00C2381E">
                <w:pPr>
                  <w:widowControl w:val="0"/>
                  <w:jc w:val="right"/>
                  <w:rPr>
                    <w:sz w:val="20"/>
                    <w:szCs w:val="20"/>
                  </w:rPr>
                </w:pPr>
                <w:r>
                  <w:rPr>
                    <w:rFonts w:ascii="Calibri" w:eastAsia="Calibri" w:hAnsi="Calibri" w:cs="Calibri"/>
                    <w:sz w:val="20"/>
                    <w:szCs w:val="20"/>
                  </w:rPr>
                  <w:t>12/25/50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8F017DE" w14:textId="77777777" w:rsidR="00AF04B5" w:rsidRDefault="00AF04B5" w:rsidP="00C2381E">
                <w:pPr>
                  <w:widowControl w:val="0"/>
                  <w:jc w:val="right"/>
                  <w:rPr>
                    <w:sz w:val="20"/>
                    <w:szCs w:val="20"/>
                  </w:rPr>
                </w:pPr>
                <w:r>
                  <w:rPr>
                    <w:rFonts w:ascii="Calibri" w:eastAsia="Calibri" w:hAnsi="Calibri" w:cs="Calibri"/>
                    <w:sz w:val="20"/>
                    <w:szCs w:val="20"/>
                  </w:rPr>
                  <w:t>12/25/50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DD061A8" w14:textId="77777777" w:rsidR="00AF04B5" w:rsidRDefault="00AF04B5" w:rsidP="00C2381E">
                <w:pPr>
                  <w:widowControl w:val="0"/>
                  <w:jc w:val="right"/>
                  <w:rPr>
                    <w:sz w:val="20"/>
                    <w:szCs w:val="20"/>
                  </w:rPr>
                </w:pPr>
                <w:r>
                  <w:rPr>
                    <w:rFonts w:ascii="Calibri" w:eastAsia="Calibri" w:hAnsi="Calibri" w:cs="Calibri"/>
                    <w:sz w:val="20"/>
                    <w:szCs w:val="20"/>
                  </w:rPr>
                  <w:t>11/28/50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E3F6B35" w14:textId="77777777" w:rsidR="00AF04B5" w:rsidRDefault="00AF04B5" w:rsidP="00C2381E">
                <w:pPr>
                  <w:widowControl w:val="0"/>
                  <w:jc w:val="right"/>
                  <w:rPr>
                    <w:sz w:val="20"/>
                    <w:szCs w:val="20"/>
                  </w:rPr>
                </w:pPr>
                <w:r>
                  <w:rPr>
                    <w:rFonts w:ascii="Calibri" w:eastAsia="Calibri" w:hAnsi="Calibri" w:cs="Calibri"/>
                    <w:sz w:val="20"/>
                    <w:szCs w:val="20"/>
                  </w:rPr>
                  <w:t>11/28/50 21:00</w:t>
                </w:r>
              </w:p>
            </w:tc>
          </w:tr>
          <w:tr w:rsidR="00AF04B5" w14:paraId="60F5E313"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F64A2A3" w14:textId="77777777" w:rsidR="00AF04B5" w:rsidRDefault="00AF04B5" w:rsidP="00C2381E">
                <w:pPr>
                  <w:widowControl w:val="0"/>
                  <w:jc w:val="center"/>
                </w:pPr>
                <w:r>
                  <w:rPr>
                    <w:rFonts w:ascii="Calibri" w:eastAsia="Calibri" w:hAnsi="Calibri" w:cs="Calibri"/>
                  </w:rPr>
                  <w:t>WI</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2C02148" w14:textId="77777777" w:rsidR="00AF04B5" w:rsidRDefault="00AF04B5" w:rsidP="00C2381E">
                <w:pPr>
                  <w:widowControl w:val="0"/>
                  <w:jc w:val="right"/>
                  <w:rPr>
                    <w:sz w:val="20"/>
                    <w:szCs w:val="20"/>
                  </w:rPr>
                </w:pPr>
                <w:r>
                  <w:rPr>
                    <w:rFonts w:ascii="Calibri" w:eastAsia="Calibri" w:hAnsi="Calibri" w:cs="Calibri"/>
                    <w:sz w:val="20"/>
                    <w:szCs w:val="20"/>
                  </w:rPr>
                  <w:t>7/6/50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FC9875E" w14:textId="77777777" w:rsidR="00AF04B5" w:rsidRDefault="00AF04B5" w:rsidP="00C2381E">
                <w:pPr>
                  <w:widowControl w:val="0"/>
                  <w:jc w:val="right"/>
                  <w:rPr>
                    <w:sz w:val="20"/>
                    <w:szCs w:val="20"/>
                  </w:rPr>
                </w:pPr>
                <w:r>
                  <w:rPr>
                    <w:rFonts w:ascii="Calibri" w:eastAsia="Calibri" w:hAnsi="Calibri" w:cs="Calibri"/>
                    <w:sz w:val="20"/>
                    <w:szCs w:val="20"/>
                  </w:rPr>
                  <w:t>7/6/50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15B148A" w14:textId="77777777" w:rsidR="00AF04B5" w:rsidRDefault="00AF04B5" w:rsidP="00C2381E">
                <w:pPr>
                  <w:widowControl w:val="0"/>
                  <w:jc w:val="right"/>
                  <w:rPr>
                    <w:sz w:val="20"/>
                    <w:szCs w:val="20"/>
                  </w:rPr>
                </w:pPr>
                <w:r>
                  <w:rPr>
                    <w:rFonts w:ascii="Calibri" w:eastAsia="Calibri" w:hAnsi="Calibri" w:cs="Calibri"/>
                    <w:sz w:val="20"/>
                    <w:szCs w:val="20"/>
                  </w:rPr>
                  <w:t>12/19/50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E2FC17B" w14:textId="77777777" w:rsidR="00AF04B5" w:rsidRDefault="00AF04B5" w:rsidP="00C2381E">
                <w:pPr>
                  <w:widowControl w:val="0"/>
                  <w:jc w:val="right"/>
                  <w:rPr>
                    <w:sz w:val="20"/>
                    <w:szCs w:val="20"/>
                  </w:rPr>
                </w:pPr>
                <w:r>
                  <w:rPr>
                    <w:rFonts w:ascii="Calibri" w:eastAsia="Calibri" w:hAnsi="Calibri" w:cs="Calibri"/>
                    <w:sz w:val="20"/>
                    <w:szCs w:val="20"/>
                  </w:rPr>
                  <w:t>12/19/50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91E733C" w14:textId="77777777" w:rsidR="00AF04B5" w:rsidRDefault="00AF04B5" w:rsidP="00C2381E">
                <w:pPr>
                  <w:widowControl w:val="0"/>
                  <w:jc w:val="right"/>
                  <w:rPr>
                    <w:sz w:val="20"/>
                    <w:szCs w:val="20"/>
                  </w:rPr>
                </w:pPr>
                <w:r>
                  <w:rPr>
                    <w:rFonts w:ascii="Calibri" w:eastAsia="Calibri" w:hAnsi="Calibri" w:cs="Calibri"/>
                    <w:sz w:val="20"/>
                    <w:szCs w:val="20"/>
                  </w:rPr>
                  <w:t>11/8/50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0379FB0" w14:textId="77777777" w:rsidR="00AF04B5" w:rsidRDefault="00AF04B5" w:rsidP="00C2381E">
                <w:pPr>
                  <w:widowControl w:val="0"/>
                  <w:jc w:val="right"/>
                  <w:rPr>
                    <w:sz w:val="20"/>
                    <w:szCs w:val="20"/>
                  </w:rPr>
                </w:pPr>
                <w:r>
                  <w:rPr>
                    <w:rFonts w:ascii="Calibri" w:eastAsia="Calibri" w:hAnsi="Calibri" w:cs="Calibri"/>
                    <w:sz w:val="20"/>
                    <w:szCs w:val="20"/>
                  </w:rPr>
                  <w:t>11/8/50 21:00</w:t>
                </w:r>
              </w:p>
            </w:tc>
          </w:tr>
          <w:tr w:rsidR="00AF04B5" w14:paraId="4BBDC0FF"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4153C53" w14:textId="77777777" w:rsidR="00AF04B5" w:rsidRDefault="00AF04B5" w:rsidP="00C2381E">
                <w:pPr>
                  <w:widowControl w:val="0"/>
                  <w:jc w:val="center"/>
                </w:pPr>
                <w:r>
                  <w:rPr>
                    <w:rFonts w:ascii="Calibri" w:eastAsia="Calibri" w:hAnsi="Calibri" w:cs="Calibri"/>
                  </w:rPr>
                  <w:t>CT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B80F9F" w14:textId="77777777" w:rsidR="00AF04B5" w:rsidRDefault="00AF04B5" w:rsidP="00C2381E">
                <w:pPr>
                  <w:widowControl w:val="0"/>
                  <w:jc w:val="right"/>
                  <w:rPr>
                    <w:sz w:val="20"/>
                    <w:szCs w:val="20"/>
                  </w:rPr>
                </w:pPr>
                <w:r>
                  <w:rPr>
                    <w:rFonts w:ascii="Calibri" w:eastAsia="Calibri" w:hAnsi="Calibri" w:cs="Calibri"/>
                    <w:sz w:val="20"/>
                    <w:szCs w:val="20"/>
                  </w:rPr>
                  <w:t>6/22/50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93C2DF1" w14:textId="77777777" w:rsidR="00AF04B5" w:rsidRDefault="00AF04B5" w:rsidP="00C2381E">
                <w:pPr>
                  <w:widowControl w:val="0"/>
                  <w:jc w:val="right"/>
                  <w:rPr>
                    <w:sz w:val="20"/>
                    <w:szCs w:val="20"/>
                  </w:rPr>
                </w:pPr>
                <w:r>
                  <w:rPr>
                    <w:rFonts w:ascii="Calibri" w:eastAsia="Calibri" w:hAnsi="Calibri" w:cs="Calibri"/>
                    <w:sz w:val="20"/>
                    <w:szCs w:val="20"/>
                  </w:rPr>
                  <w:t>6/22/50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4BB2E9A" w14:textId="77777777" w:rsidR="00AF04B5" w:rsidRDefault="00AF04B5" w:rsidP="00C2381E">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BF77854" w14:textId="77777777" w:rsidR="00AF04B5" w:rsidRDefault="00AF04B5" w:rsidP="00C2381E">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CFF2B2" w14:textId="77777777" w:rsidR="00AF04B5" w:rsidRDefault="00AF04B5" w:rsidP="00C2381E">
                <w:pPr>
                  <w:widowControl w:val="0"/>
                  <w:jc w:val="right"/>
                  <w:rPr>
                    <w:sz w:val="20"/>
                    <w:szCs w:val="20"/>
                  </w:rPr>
                </w:pPr>
                <w:r>
                  <w:rPr>
                    <w:rFonts w:ascii="Calibri" w:eastAsia="Calibri" w:hAnsi="Calibri" w:cs="Calibri"/>
                    <w:sz w:val="20"/>
                    <w:szCs w:val="20"/>
                  </w:rPr>
                  <w:t>5/30/50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79EA21B" w14:textId="77777777" w:rsidR="00AF04B5" w:rsidRDefault="00AF04B5" w:rsidP="00C2381E">
                <w:pPr>
                  <w:widowControl w:val="0"/>
                  <w:jc w:val="right"/>
                  <w:rPr>
                    <w:sz w:val="20"/>
                    <w:szCs w:val="20"/>
                  </w:rPr>
                </w:pPr>
                <w:r>
                  <w:rPr>
                    <w:rFonts w:ascii="Calibri" w:eastAsia="Calibri" w:hAnsi="Calibri" w:cs="Calibri"/>
                    <w:sz w:val="20"/>
                    <w:szCs w:val="20"/>
                  </w:rPr>
                  <w:t>5/30/50 21:00</w:t>
                </w:r>
              </w:p>
            </w:tc>
          </w:tr>
          <w:tr w:rsidR="00AF04B5" w14:paraId="1B528430"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9A1D2A6" w14:textId="77777777" w:rsidR="00AF04B5" w:rsidRDefault="00AF04B5" w:rsidP="00C2381E">
                <w:pPr>
                  <w:widowControl w:val="0"/>
                  <w:jc w:val="center"/>
                </w:pPr>
                <w:r>
                  <w:rPr>
                    <w:rFonts w:ascii="Calibri" w:eastAsia="Calibri" w:hAnsi="Calibri" w:cs="Calibri"/>
                  </w:rPr>
                  <w:t>TN</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01B063D" w14:textId="77777777" w:rsidR="00AF04B5" w:rsidRDefault="00AF04B5" w:rsidP="00C2381E">
                <w:pPr>
                  <w:widowControl w:val="0"/>
                  <w:jc w:val="right"/>
                  <w:rPr>
                    <w:sz w:val="20"/>
                    <w:szCs w:val="20"/>
                  </w:rPr>
                </w:pPr>
                <w:r>
                  <w:rPr>
                    <w:rFonts w:ascii="Calibri" w:eastAsia="Calibri" w:hAnsi="Calibri" w:cs="Calibri"/>
                    <w:sz w:val="20"/>
                    <w:szCs w:val="20"/>
                  </w:rPr>
                  <w:t>6/30/50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7CB4D7F" w14:textId="77777777" w:rsidR="00AF04B5" w:rsidRDefault="00AF04B5" w:rsidP="00C2381E">
                <w:pPr>
                  <w:widowControl w:val="0"/>
                  <w:jc w:val="right"/>
                  <w:rPr>
                    <w:sz w:val="20"/>
                    <w:szCs w:val="20"/>
                  </w:rPr>
                </w:pPr>
                <w:r>
                  <w:rPr>
                    <w:rFonts w:ascii="Calibri" w:eastAsia="Calibri" w:hAnsi="Calibri" w:cs="Calibri"/>
                    <w:sz w:val="20"/>
                    <w:szCs w:val="20"/>
                  </w:rPr>
                  <w:t>6/30/50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D68B3DE" w14:textId="77777777" w:rsidR="00AF04B5" w:rsidRDefault="00AF04B5" w:rsidP="00C2381E">
                <w:pPr>
                  <w:widowControl w:val="0"/>
                  <w:jc w:val="right"/>
                  <w:rPr>
                    <w:sz w:val="20"/>
                    <w:szCs w:val="20"/>
                  </w:rPr>
                </w:pPr>
                <w:r>
                  <w:rPr>
                    <w:rFonts w:ascii="Calibri" w:eastAsia="Calibri" w:hAnsi="Calibri" w:cs="Calibri"/>
                    <w:sz w:val="20"/>
                    <w:szCs w:val="20"/>
                  </w:rPr>
                  <w:t>1/18/50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4C8FE00" w14:textId="77777777" w:rsidR="00AF04B5" w:rsidRDefault="00AF04B5" w:rsidP="00C2381E">
                <w:pPr>
                  <w:widowControl w:val="0"/>
                  <w:jc w:val="right"/>
                  <w:rPr>
                    <w:sz w:val="20"/>
                    <w:szCs w:val="20"/>
                  </w:rPr>
                </w:pPr>
                <w:r>
                  <w:rPr>
                    <w:rFonts w:ascii="Calibri" w:eastAsia="Calibri" w:hAnsi="Calibri" w:cs="Calibri"/>
                    <w:sz w:val="20"/>
                    <w:szCs w:val="20"/>
                  </w:rPr>
                  <w:t>1/18/50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DC5223D" w14:textId="77777777" w:rsidR="00AF04B5" w:rsidRDefault="00AF04B5" w:rsidP="00C2381E">
                <w:pPr>
                  <w:widowControl w:val="0"/>
                  <w:jc w:val="right"/>
                  <w:rPr>
                    <w:sz w:val="20"/>
                    <w:szCs w:val="20"/>
                  </w:rPr>
                </w:pPr>
                <w:r>
                  <w:rPr>
                    <w:rFonts w:ascii="Calibri" w:eastAsia="Calibri" w:hAnsi="Calibri" w:cs="Calibri"/>
                    <w:sz w:val="20"/>
                    <w:szCs w:val="20"/>
                  </w:rPr>
                  <w:t>5/28/50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EBF48A3" w14:textId="77777777" w:rsidR="00AF04B5" w:rsidRDefault="00AF04B5" w:rsidP="00C2381E">
                <w:pPr>
                  <w:widowControl w:val="0"/>
                  <w:jc w:val="right"/>
                  <w:rPr>
                    <w:sz w:val="20"/>
                    <w:szCs w:val="20"/>
                  </w:rPr>
                </w:pPr>
                <w:r>
                  <w:rPr>
                    <w:rFonts w:ascii="Calibri" w:eastAsia="Calibri" w:hAnsi="Calibri" w:cs="Calibri"/>
                    <w:sz w:val="20"/>
                    <w:szCs w:val="20"/>
                  </w:rPr>
                  <w:t>5/28/50 21:00</w:t>
                </w:r>
              </w:p>
            </w:tc>
          </w:tr>
          <w:tr w:rsidR="00AF04B5" w14:paraId="4ECC6F16"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7A5D94A" w14:textId="77777777" w:rsidR="00AF04B5" w:rsidRDefault="00AF04B5" w:rsidP="00C2381E">
                <w:pPr>
                  <w:widowControl w:val="0"/>
                  <w:jc w:val="center"/>
                </w:pPr>
                <w:r>
                  <w:rPr>
                    <w:rFonts w:ascii="Calibri" w:eastAsia="Calibri" w:hAnsi="Calibri" w:cs="Calibri"/>
                  </w:rPr>
                  <w:t>NY</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08DBA09" w14:textId="77777777" w:rsidR="00AF04B5" w:rsidRDefault="00AF04B5" w:rsidP="00C2381E">
                <w:pPr>
                  <w:widowControl w:val="0"/>
                  <w:jc w:val="right"/>
                  <w:rPr>
                    <w:sz w:val="20"/>
                    <w:szCs w:val="20"/>
                  </w:rPr>
                </w:pPr>
                <w:r>
                  <w:rPr>
                    <w:rFonts w:ascii="Calibri" w:eastAsia="Calibri" w:hAnsi="Calibri" w:cs="Calibri"/>
                    <w:sz w:val="20"/>
                    <w:szCs w:val="20"/>
                  </w:rPr>
                  <w:t>7/6/50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826B00E" w14:textId="77777777" w:rsidR="00AF04B5" w:rsidRDefault="00AF04B5" w:rsidP="00C2381E">
                <w:pPr>
                  <w:widowControl w:val="0"/>
                  <w:jc w:val="right"/>
                  <w:rPr>
                    <w:sz w:val="20"/>
                    <w:szCs w:val="20"/>
                  </w:rPr>
                </w:pPr>
                <w:r>
                  <w:rPr>
                    <w:rFonts w:ascii="Calibri" w:eastAsia="Calibri" w:hAnsi="Calibri" w:cs="Calibri"/>
                    <w:sz w:val="20"/>
                    <w:szCs w:val="20"/>
                  </w:rPr>
                  <w:t>7/6/50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3CD930" w14:textId="77777777" w:rsidR="00AF04B5" w:rsidRDefault="00AF04B5" w:rsidP="00C2381E">
                <w:pPr>
                  <w:widowControl w:val="0"/>
                  <w:jc w:val="right"/>
                  <w:rPr>
                    <w:sz w:val="20"/>
                    <w:szCs w:val="20"/>
                  </w:rPr>
                </w:pPr>
                <w:r>
                  <w:rPr>
                    <w:rFonts w:ascii="Calibri" w:eastAsia="Calibri" w:hAnsi="Calibri" w:cs="Calibri"/>
                    <w:sz w:val="20"/>
                    <w:szCs w:val="20"/>
                  </w:rPr>
                  <w:t>1/20/50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C64C094" w14:textId="77777777" w:rsidR="00AF04B5" w:rsidRDefault="00AF04B5" w:rsidP="00C2381E">
                <w:pPr>
                  <w:widowControl w:val="0"/>
                  <w:jc w:val="right"/>
                  <w:rPr>
                    <w:sz w:val="20"/>
                    <w:szCs w:val="20"/>
                  </w:rPr>
                </w:pPr>
                <w:r>
                  <w:rPr>
                    <w:rFonts w:ascii="Calibri" w:eastAsia="Calibri" w:hAnsi="Calibri" w:cs="Calibri"/>
                    <w:sz w:val="20"/>
                    <w:szCs w:val="20"/>
                  </w:rPr>
                  <w:t>1/20/50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03CEC2C" w14:textId="77777777" w:rsidR="00AF04B5" w:rsidRDefault="00AF04B5" w:rsidP="00C2381E">
                <w:pPr>
                  <w:widowControl w:val="0"/>
                  <w:jc w:val="right"/>
                  <w:rPr>
                    <w:sz w:val="20"/>
                    <w:szCs w:val="20"/>
                  </w:rPr>
                </w:pPr>
                <w:r>
                  <w:rPr>
                    <w:rFonts w:ascii="Calibri" w:eastAsia="Calibri" w:hAnsi="Calibri" w:cs="Calibri"/>
                    <w:sz w:val="20"/>
                    <w:szCs w:val="20"/>
                  </w:rPr>
                  <w:t>11/16/50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C3D17F1" w14:textId="77777777" w:rsidR="00AF04B5" w:rsidRDefault="00AF04B5" w:rsidP="00C2381E">
                <w:pPr>
                  <w:widowControl w:val="0"/>
                  <w:jc w:val="right"/>
                  <w:rPr>
                    <w:sz w:val="20"/>
                    <w:szCs w:val="20"/>
                  </w:rPr>
                </w:pPr>
                <w:r>
                  <w:rPr>
                    <w:rFonts w:ascii="Calibri" w:eastAsia="Calibri" w:hAnsi="Calibri" w:cs="Calibri"/>
                    <w:sz w:val="20"/>
                    <w:szCs w:val="20"/>
                  </w:rPr>
                  <w:t>11/16/50 21:00</w:t>
                </w:r>
              </w:p>
            </w:tc>
          </w:tr>
          <w:tr w:rsidR="00AF04B5" w14:paraId="328EF31A"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3CE869F" w14:textId="77777777" w:rsidR="00AF04B5" w:rsidRDefault="00AF04B5" w:rsidP="00C2381E">
                <w:pPr>
                  <w:widowControl w:val="0"/>
                  <w:jc w:val="center"/>
                </w:pPr>
                <w:r>
                  <w:rPr>
                    <w:rFonts w:ascii="Calibri" w:eastAsia="Calibri" w:hAnsi="Calibri" w:cs="Calibri"/>
                  </w:rPr>
                  <w:t>UT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50F3D40" w14:textId="77777777" w:rsidR="00AF04B5" w:rsidRDefault="00AF04B5" w:rsidP="00C2381E">
                <w:pPr>
                  <w:widowControl w:val="0"/>
                  <w:jc w:val="right"/>
                  <w:rPr>
                    <w:sz w:val="20"/>
                    <w:szCs w:val="20"/>
                  </w:rPr>
                </w:pPr>
                <w:r>
                  <w:rPr>
                    <w:rFonts w:ascii="Calibri" w:eastAsia="Calibri" w:hAnsi="Calibri" w:cs="Calibri"/>
                    <w:sz w:val="20"/>
                    <w:szCs w:val="20"/>
                  </w:rPr>
                  <w:t>8/8/50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4ADC8FE" w14:textId="77777777" w:rsidR="00AF04B5" w:rsidRDefault="00AF04B5" w:rsidP="00C2381E">
                <w:pPr>
                  <w:widowControl w:val="0"/>
                  <w:jc w:val="right"/>
                  <w:rPr>
                    <w:sz w:val="20"/>
                    <w:szCs w:val="20"/>
                  </w:rPr>
                </w:pPr>
                <w:r>
                  <w:rPr>
                    <w:rFonts w:ascii="Calibri" w:eastAsia="Calibri" w:hAnsi="Calibri" w:cs="Calibri"/>
                    <w:sz w:val="20"/>
                    <w:szCs w:val="20"/>
                  </w:rPr>
                  <w:t>8/8/50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A04A524" w14:textId="77777777" w:rsidR="00AF04B5" w:rsidRDefault="00AF04B5" w:rsidP="00C2381E">
                <w:pPr>
                  <w:widowControl w:val="0"/>
                  <w:jc w:val="right"/>
                  <w:rPr>
                    <w:sz w:val="20"/>
                    <w:szCs w:val="20"/>
                  </w:rPr>
                </w:pPr>
                <w:r>
                  <w:rPr>
                    <w:rFonts w:ascii="Calibri" w:eastAsia="Calibri" w:hAnsi="Calibri" w:cs="Calibri"/>
                    <w:sz w:val="20"/>
                    <w:szCs w:val="20"/>
                  </w:rPr>
                  <w:t>12/29/50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40535C" w14:textId="77777777" w:rsidR="00AF04B5" w:rsidRDefault="00AF04B5" w:rsidP="00C2381E">
                <w:pPr>
                  <w:widowControl w:val="0"/>
                  <w:jc w:val="right"/>
                  <w:rPr>
                    <w:sz w:val="20"/>
                    <w:szCs w:val="20"/>
                  </w:rPr>
                </w:pPr>
                <w:r>
                  <w:rPr>
                    <w:rFonts w:ascii="Calibri" w:eastAsia="Calibri" w:hAnsi="Calibri" w:cs="Calibri"/>
                    <w:sz w:val="20"/>
                    <w:szCs w:val="20"/>
                  </w:rPr>
                  <w:t>12/29/50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1CABEE0" w14:textId="77777777" w:rsidR="00AF04B5" w:rsidRDefault="00AF04B5" w:rsidP="00C2381E">
                <w:pPr>
                  <w:widowControl w:val="0"/>
                  <w:jc w:val="right"/>
                  <w:rPr>
                    <w:sz w:val="20"/>
                    <w:szCs w:val="20"/>
                  </w:rPr>
                </w:pPr>
                <w:r>
                  <w:rPr>
                    <w:rFonts w:ascii="Calibri" w:eastAsia="Calibri" w:hAnsi="Calibri" w:cs="Calibri"/>
                    <w:sz w:val="20"/>
                    <w:szCs w:val="20"/>
                  </w:rPr>
                  <w:t>11/13/50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A0951AB" w14:textId="77777777" w:rsidR="00AF04B5" w:rsidRDefault="00AF04B5" w:rsidP="00C2381E">
                <w:pPr>
                  <w:widowControl w:val="0"/>
                  <w:jc w:val="right"/>
                  <w:rPr>
                    <w:sz w:val="20"/>
                    <w:szCs w:val="20"/>
                  </w:rPr>
                </w:pPr>
                <w:r>
                  <w:rPr>
                    <w:rFonts w:ascii="Calibri" w:eastAsia="Calibri" w:hAnsi="Calibri" w:cs="Calibri"/>
                    <w:sz w:val="20"/>
                    <w:szCs w:val="20"/>
                  </w:rPr>
                  <w:t>11/13/50 21:00</w:t>
                </w:r>
              </w:p>
            </w:tc>
          </w:tr>
          <w:tr w:rsidR="00AF04B5" w14:paraId="57863725"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10FF18" w14:textId="77777777" w:rsidR="00AF04B5" w:rsidRDefault="00AF04B5" w:rsidP="00C2381E">
                <w:pPr>
                  <w:widowControl w:val="0"/>
                  <w:jc w:val="center"/>
                </w:pPr>
                <w:r>
                  <w:rPr>
                    <w:rFonts w:ascii="Calibri" w:eastAsia="Calibri" w:hAnsi="Calibri" w:cs="Calibri"/>
                  </w:rPr>
                  <w:t>VA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16FC9B" w14:textId="77777777" w:rsidR="00AF04B5" w:rsidRDefault="00AF04B5" w:rsidP="00C2381E">
                <w:pPr>
                  <w:widowControl w:val="0"/>
                  <w:jc w:val="right"/>
                  <w:rPr>
                    <w:sz w:val="20"/>
                    <w:szCs w:val="20"/>
                  </w:rPr>
                </w:pPr>
                <w:r>
                  <w:rPr>
                    <w:rFonts w:ascii="Calibri" w:eastAsia="Calibri" w:hAnsi="Calibri" w:cs="Calibri"/>
                    <w:sz w:val="20"/>
                    <w:szCs w:val="20"/>
                  </w:rPr>
                  <w:t>7/7/50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0E5ABB0" w14:textId="77777777" w:rsidR="00AF04B5" w:rsidRDefault="00AF04B5" w:rsidP="00C2381E">
                <w:pPr>
                  <w:widowControl w:val="0"/>
                  <w:jc w:val="right"/>
                  <w:rPr>
                    <w:sz w:val="20"/>
                    <w:szCs w:val="20"/>
                  </w:rPr>
                </w:pPr>
                <w:r>
                  <w:rPr>
                    <w:rFonts w:ascii="Calibri" w:eastAsia="Calibri" w:hAnsi="Calibri" w:cs="Calibri"/>
                    <w:sz w:val="20"/>
                    <w:szCs w:val="20"/>
                  </w:rPr>
                  <w:t>7/7/50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5F84FA2" w14:textId="77777777" w:rsidR="00AF04B5" w:rsidRDefault="00AF04B5" w:rsidP="00C2381E">
                <w:pPr>
                  <w:widowControl w:val="0"/>
                  <w:jc w:val="right"/>
                  <w:rPr>
                    <w:sz w:val="20"/>
                    <w:szCs w:val="20"/>
                  </w:rPr>
                </w:pPr>
                <w:r>
                  <w:rPr>
                    <w:rFonts w:ascii="Calibri" w:eastAsia="Calibri" w:hAnsi="Calibri" w:cs="Calibri"/>
                    <w:sz w:val="20"/>
                    <w:szCs w:val="20"/>
                  </w:rPr>
                  <w:t>12/29/50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213EBBE" w14:textId="77777777" w:rsidR="00AF04B5" w:rsidRDefault="00AF04B5" w:rsidP="00C2381E">
                <w:pPr>
                  <w:widowControl w:val="0"/>
                  <w:jc w:val="right"/>
                  <w:rPr>
                    <w:sz w:val="20"/>
                    <w:szCs w:val="20"/>
                  </w:rPr>
                </w:pPr>
                <w:r>
                  <w:rPr>
                    <w:rFonts w:ascii="Calibri" w:eastAsia="Calibri" w:hAnsi="Calibri" w:cs="Calibri"/>
                    <w:sz w:val="20"/>
                    <w:szCs w:val="20"/>
                  </w:rPr>
                  <w:t>12/29/50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47B575" w14:textId="77777777" w:rsidR="00AF04B5" w:rsidRDefault="00AF04B5" w:rsidP="00C2381E">
                <w:pPr>
                  <w:widowControl w:val="0"/>
                  <w:jc w:val="right"/>
                  <w:rPr>
                    <w:sz w:val="20"/>
                    <w:szCs w:val="20"/>
                  </w:rPr>
                </w:pPr>
                <w:r>
                  <w:rPr>
                    <w:rFonts w:ascii="Calibri" w:eastAsia="Calibri" w:hAnsi="Calibri" w:cs="Calibri"/>
                    <w:sz w:val="20"/>
                    <w:szCs w:val="20"/>
                  </w:rPr>
                  <w:t>11/27/50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70936C1" w14:textId="77777777" w:rsidR="00AF04B5" w:rsidRDefault="00AF04B5" w:rsidP="00C2381E">
                <w:pPr>
                  <w:widowControl w:val="0"/>
                  <w:jc w:val="right"/>
                  <w:rPr>
                    <w:sz w:val="20"/>
                    <w:szCs w:val="20"/>
                  </w:rPr>
                </w:pPr>
                <w:r>
                  <w:rPr>
                    <w:rFonts w:ascii="Calibri" w:eastAsia="Calibri" w:hAnsi="Calibri" w:cs="Calibri"/>
                    <w:sz w:val="20"/>
                    <w:szCs w:val="20"/>
                  </w:rPr>
                  <w:t>11/27/50 20:00</w:t>
                </w:r>
              </w:p>
            </w:tc>
          </w:tr>
          <w:tr w:rsidR="00AF04B5" w14:paraId="40B8B5C7"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2FE66A6" w14:textId="77777777" w:rsidR="00AF04B5" w:rsidRDefault="00AF04B5" w:rsidP="00C2381E">
                <w:pPr>
                  <w:widowControl w:val="0"/>
                  <w:jc w:val="center"/>
                </w:pPr>
                <w:r>
                  <w:rPr>
                    <w:rFonts w:ascii="Calibri" w:eastAsia="Calibri" w:hAnsi="Calibri" w:cs="Calibri"/>
                  </w:rPr>
                  <w:t>DC</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4B4D0D7" w14:textId="77777777" w:rsidR="00AF04B5" w:rsidRDefault="00AF04B5" w:rsidP="00C2381E">
                <w:pPr>
                  <w:widowControl w:val="0"/>
                  <w:jc w:val="right"/>
                  <w:rPr>
                    <w:sz w:val="20"/>
                    <w:szCs w:val="20"/>
                  </w:rPr>
                </w:pPr>
                <w:r>
                  <w:rPr>
                    <w:rFonts w:ascii="Calibri" w:eastAsia="Calibri" w:hAnsi="Calibri" w:cs="Calibri"/>
                    <w:sz w:val="20"/>
                    <w:szCs w:val="20"/>
                  </w:rPr>
                  <w:t>7/7/50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7BC761D" w14:textId="77777777" w:rsidR="00AF04B5" w:rsidRDefault="00AF04B5" w:rsidP="00C2381E">
                <w:pPr>
                  <w:widowControl w:val="0"/>
                  <w:jc w:val="right"/>
                  <w:rPr>
                    <w:sz w:val="20"/>
                    <w:szCs w:val="20"/>
                  </w:rPr>
                </w:pPr>
                <w:r>
                  <w:rPr>
                    <w:rFonts w:ascii="Calibri" w:eastAsia="Calibri" w:hAnsi="Calibri" w:cs="Calibri"/>
                    <w:sz w:val="20"/>
                    <w:szCs w:val="20"/>
                  </w:rPr>
                  <w:t>7/7/50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40BFE3F" w14:textId="77777777" w:rsidR="00AF04B5" w:rsidRDefault="00AF04B5" w:rsidP="00C2381E">
                <w:pPr>
                  <w:widowControl w:val="0"/>
                  <w:jc w:val="right"/>
                  <w:rPr>
                    <w:sz w:val="20"/>
                    <w:szCs w:val="20"/>
                  </w:rPr>
                </w:pPr>
                <w:r>
                  <w:rPr>
                    <w:rFonts w:ascii="Calibri" w:eastAsia="Calibri" w:hAnsi="Calibri" w:cs="Calibri"/>
                    <w:sz w:val="20"/>
                    <w:szCs w:val="20"/>
                  </w:rPr>
                  <w:t>12/29/50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B2563D8" w14:textId="77777777" w:rsidR="00AF04B5" w:rsidRDefault="00AF04B5" w:rsidP="00C2381E">
                <w:pPr>
                  <w:widowControl w:val="0"/>
                  <w:jc w:val="right"/>
                  <w:rPr>
                    <w:sz w:val="20"/>
                    <w:szCs w:val="20"/>
                  </w:rPr>
                </w:pPr>
                <w:r>
                  <w:rPr>
                    <w:rFonts w:ascii="Calibri" w:eastAsia="Calibri" w:hAnsi="Calibri" w:cs="Calibri"/>
                    <w:sz w:val="20"/>
                    <w:szCs w:val="20"/>
                  </w:rPr>
                  <w:t>12/29/50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4742EB5" w14:textId="77777777" w:rsidR="00AF04B5" w:rsidRDefault="00AF04B5" w:rsidP="00C2381E">
                <w:pPr>
                  <w:widowControl w:val="0"/>
                  <w:jc w:val="right"/>
                  <w:rPr>
                    <w:sz w:val="20"/>
                    <w:szCs w:val="20"/>
                  </w:rPr>
                </w:pPr>
                <w:r>
                  <w:rPr>
                    <w:rFonts w:ascii="Calibri" w:eastAsia="Calibri" w:hAnsi="Calibri" w:cs="Calibri"/>
                    <w:sz w:val="20"/>
                    <w:szCs w:val="20"/>
                  </w:rPr>
                  <w:t>11/27/50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830BC68" w14:textId="77777777" w:rsidR="00AF04B5" w:rsidRDefault="00AF04B5" w:rsidP="00C2381E">
                <w:pPr>
                  <w:widowControl w:val="0"/>
                  <w:jc w:val="right"/>
                  <w:rPr>
                    <w:sz w:val="20"/>
                    <w:szCs w:val="20"/>
                  </w:rPr>
                </w:pPr>
                <w:r>
                  <w:rPr>
                    <w:rFonts w:ascii="Calibri" w:eastAsia="Calibri" w:hAnsi="Calibri" w:cs="Calibri"/>
                    <w:sz w:val="20"/>
                    <w:szCs w:val="20"/>
                  </w:rPr>
                  <w:t>11/27/50 20:00</w:t>
                </w:r>
              </w:p>
            </w:tc>
          </w:tr>
          <w:tr w:rsidR="00AF04B5" w14:paraId="3C374D84"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9225E86" w14:textId="77777777" w:rsidR="00AF04B5" w:rsidRDefault="00AF04B5" w:rsidP="00C2381E">
                <w:pPr>
                  <w:widowControl w:val="0"/>
                  <w:jc w:val="center"/>
                </w:pPr>
                <w:r>
                  <w:rPr>
                    <w:rFonts w:ascii="Calibri" w:eastAsia="Calibri" w:hAnsi="Calibri" w:cs="Calibri"/>
                  </w:rPr>
                  <w:t>SD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690FC3F" w14:textId="77777777" w:rsidR="00AF04B5" w:rsidRDefault="00AF04B5" w:rsidP="00C2381E">
                <w:pPr>
                  <w:widowControl w:val="0"/>
                  <w:jc w:val="right"/>
                  <w:rPr>
                    <w:sz w:val="20"/>
                    <w:szCs w:val="20"/>
                  </w:rPr>
                </w:pPr>
                <w:r>
                  <w:rPr>
                    <w:rFonts w:ascii="Calibri" w:eastAsia="Calibri" w:hAnsi="Calibri" w:cs="Calibri"/>
                    <w:sz w:val="20"/>
                    <w:szCs w:val="20"/>
                  </w:rPr>
                  <w:t>6/29/50 15:00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329ADE5" w14:textId="77777777" w:rsidR="00AF04B5" w:rsidRDefault="00AF04B5" w:rsidP="00C2381E">
                <w:pPr>
                  <w:widowControl w:val="0"/>
                  <w:jc w:val="right"/>
                  <w:rPr>
                    <w:sz w:val="20"/>
                    <w:szCs w:val="20"/>
                  </w:rPr>
                </w:pPr>
                <w:r>
                  <w:rPr>
                    <w:rFonts w:ascii="Calibri" w:eastAsia="Calibri" w:hAnsi="Calibri" w:cs="Calibri"/>
                    <w:sz w:val="20"/>
                    <w:szCs w:val="20"/>
                  </w:rPr>
                  <w:t>6/29/50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100D5B9" w14:textId="77777777" w:rsidR="00AF04B5" w:rsidRDefault="00AF04B5" w:rsidP="00C2381E">
                <w:pPr>
                  <w:widowControl w:val="0"/>
                  <w:jc w:val="right"/>
                  <w:rPr>
                    <w:sz w:val="20"/>
                    <w:szCs w:val="20"/>
                  </w:rPr>
                </w:pPr>
                <w:r>
                  <w:rPr>
                    <w:rFonts w:ascii="Calibri" w:eastAsia="Calibri" w:hAnsi="Calibri" w:cs="Calibri"/>
                    <w:sz w:val="20"/>
                    <w:szCs w:val="20"/>
                  </w:rPr>
                  <w:t>12/26/50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8140881" w14:textId="77777777" w:rsidR="00AF04B5" w:rsidRDefault="00AF04B5" w:rsidP="00C2381E">
                <w:pPr>
                  <w:widowControl w:val="0"/>
                  <w:jc w:val="right"/>
                  <w:rPr>
                    <w:sz w:val="20"/>
                    <w:szCs w:val="20"/>
                  </w:rPr>
                </w:pPr>
                <w:r>
                  <w:rPr>
                    <w:rFonts w:ascii="Calibri" w:eastAsia="Calibri" w:hAnsi="Calibri" w:cs="Calibri"/>
                    <w:sz w:val="20"/>
                    <w:szCs w:val="20"/>
                  </w:rPr>
                  <w:t>12/26/50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39715CE" w14:textId="77777777" w:rsidR="00AF04B5" w:rsidRDefault="00AF04B5" w:rsidP="00C2381E">
                <w:pPr>
                  <w:widowControl w:val="0"/>
                  <w:jc w:val="right"/>
                  <w:rPr>
                    <w:sz w:val="20"/>
                    <w:szCs w:val="20"/>
                  </w:rPr>
                </w:pPr>
                <w:r>
                  <w:rPr>
                    <w:rFonts w:ascii="Calibri" w:eastAsia="Calibri" w:hAnsi="Calibri" w:cs="Calibri"/>
                    <w:sz w:val="20"/>
                    <w:szCs w:val="20"/>
                  </w:rPr>
                  <w:t>4/17/50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62C4A9E" w14:textId="77777777" w:rsidR="00AF04B5" w:rsidRDefault="00AF04B5" w:rsidP="00C2381E">
                <w:pPr>
                  <w:widowControl w:val="0"/>
                  <w:jc w:val="right"/>
                  <w:rPr>
                    <w:sz w:val="20"/>
                    <w:szCs w:val="20"/>
                  </w:rPr>
                </w:pPr>
                <w:r>
                  <w:rPr>
                    <w:rFonts w:ascii="Calibri" w:eastAsia="Calibri" w:hAnsi="Calibri" w:cs="Calibri"/>
                    <w:sz w:val="20"/>
                    <w:szCs w:val="20"/>
                  </w:rPr>
                  <w:t>4/17/50 22:00</w:t>
                </w:r>
              </w:p>
            </w:tc>
          </w:tr>
          <w:tr w:rsidR="00AF04B5" w14:paraId="50A04ABD"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0A58AAF" w14:textId="77777777" w:rsidR="00AF04B5" w:rsidRDefault="00AF04B5" w:rsidP="00C2381E">
                <w:pPr>
                  <w:widowControl w:val="0"/>
                  <w:jc w:val="center"/>
                </w:pPr>
                <w:r>
                  <w:rPr>
                    <w:rFonts w:ascii="Calibri" w:eastAsia="Calibri" w:hAnsi="Calibri" w:cs="Calibri"/>
                  </w:rPr>
                  <w:t>OH</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9C62B39" w14:textId="77777777" w:rsidR="00AF04B5" w:rsidRDefault="00AF04B5" w:rsidP="00C2381E">
                <w:pPr>
                  <w:widowControl w:val="0"/>
                  <w:jc w:val="right"/>
                  <w:rPr>
                    <w:sz w:val="20"/>
                    <w:szCs w:val="20"/>
                  </w:rPr>
                </w:pPr>
                <w:r>
                  <w:rPr>
                    <w:rFonts w:ascii="Calibri" w:eastAsia="Calibri" w:hAnsi="Calibri" w:cs="Calibri"/>
                    <w:sz w:val="20"/>
                    <w:szCs w:val="20"/>
                  </w:rPr>
                  <w:t>7/7/50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27506C5" w14:textId="77777777" w:rsidR="00AF04B5" w:rsidRDefault="00AF04B5" w:rsidP="00C2381E">
                <w:pPr>
                  <w:widowControl w:val="0"/>
                  <w:jc w:val="right"/>
                  <w:rPr>
                    <w:sz w:val="20"/>
                    <w:szCs w:val="20"/>
                  </w:rPr>
                </w:pPr>
                <w:r>
                  <w:rPr>
                    <w:rFonts w:ascii="Calibri" w:eastAsia="Calibri" w:hAnsi="Calibri" w:cs="Calibri"/>
                    <w:sz w:val="20"/>
                    <w:szCs w:val="20"/>
                  </w:rPr>
                  <w:t>7/7/50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917DF7" w14:textId="77777777" w:rsidR="00AF04B5" w:rsidRDefault="00AF04B5" w:rsidP="00C2381E">
                <w:pPr>
                  <w:widowControl w:val="0"/>
                  <w:jc w:val="right"/>
                  <w:rPr>
                    <w:sz w:val="20"/>
                    <w:szCs w:val="20"/>
                  </w:rPr>
                </w:pPr>
                <w:r>
                  <w:rPr>
                    <w:rFonts w:ascii="Calibri" w:eastAsia="Calibri" w:hAnsi="Calibri" w:cs="Calibri"/>
                    <w:sz w:val="20"/>
                    <w:szCs w:val="20"/>
                  </w:rPr>
                  <w:t>1/3/50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E9A7B18" w14:textId="77777777" w:rsidR="00AF04B5" w:rsidRDefault="00AF04B5" w:rsidP="00C2381E">
                <w:pPr>
                  <w:widowControl w:val="0"/>
                  <w:jc w:val="right"/>
                  <w:rPr>
                    <w:sz w:val="20"/>
                    <w:szCs w:val="20"/>
                  </w:rPr>
                </w:pPr>
                <w:r>
                  <w:rPr>
                    <w:rFonts w:ascii="Calibri" w:eastAsia="Calibri" w:hAnsi="Calibri" w:cs="Calibri"/>
                    <w:sz w:val="20"/>
                    <w:szCs w:val="20"/>
                  </w:rPr>
                  <w:t>1/3/50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771260D" w14:textId="77777777" w:rsidR="00AF04B5" w:rsidRDefault="00AF04B5" w:rsidP="00C2381E">
                <w:pPr>
                  <w:widowControl w:val="0"/>
                  <w:jc w:val="right"/>
                  <w:rPr>
                    <w:sz w:val="20"/>
                    <w:szCs w:val="20"/>
                  </w:rPr>
                </w:pPr>
                <w:r>
                  <w:rPr>
                    <w:rFonts w:ascii="Calibri" w:eastAsia="Calibri" w:hAnsi="Calibri" w:cs="Calibri"/>
                    <w:sz w:val="20"/>
                    <w:szCs w:val="20"/>
                  </w:rPr>
                  <w:t>11/28/50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ACDB4DC" w14:textId="77777777" w:rsidR="00AF04B5" w:rsidRDefault="00AF04B5" w:rsidP="00C2381E">
                <w:pPr>
                  <w:widowControl w:val="0"/>
                  <w:jc w:val="right"/>
                  <w:rPr>
                    <w:sz w:val="20"/>
                    <w:szCs w:val="20"/>
                  </w:rPr>
                </w:pPr>
                <w:r>
                  <w:rPr>
                    <w:rFonts w:ascii="Calibri" w:eastAsia="Calibri" w:hAnsi="Calibri" w:cs="Calibri"/>
                    <w:sz w:val="20"/>
                    <w:szCs w:val="20"/>
                  </w:rPr>
                  <w:t>11/28/50 21:00</w:t>
                </w:r>
              </w:p>
            </w:tc>
          </w:tr>
          <w:tr w:rsidR="00AF04B5" w14:paraId="438F7374"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060274D" w14:textId="77777777" w:rsidR="00AF04B5" w:rsidRDefault="00AF04B5" w:rsidP="00C2381E">
                <w:pPr>
                  <w:widowControl w:val="0"/>
                  <w:jc w:val="center"/>
                </w:pPr>
                <w:r>
                  <w:rPr>
                    <w:rFonts w:ascii="Calibri" w:eastAsia="Calibri" w:hAnsi="Calibri" w:cs="Calibri"/>
                  </w:rPr>
                  <w:lastRenderedPageBreak/>
                  <w:t>SC</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3D08B5D" w14:textId="77777777" w:rsidR="00AF04B5" w:rsidRDefault="00AF04B5" w:rsidP="00C2381E">
                <w:pPr>
                  <w:widowControl w:val="0"/>
                  <w:jc w:val="right"/>
                  <w:rPr>
                    <w:sz w:val="20"/>
                    <w:szCs w:val="20"/>
                  </w:rPr>
                </w:pPr>
                <w:r>
                  <w:rPr>
                    <w:rFonts w:ascii="Calibri" w:eastAsia="Calibri" w:hAnsi="Calibri" w:cs="Calibri"/>
                    <w:sz w:val="20"/>
                    <w:szCs w:val="20"/>
                  </w:rPr>
                  <w:t>7/28/50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27F592F" w14:textId="77777777" w:rsidR="00AF04B5" w:rsidRDefault="00AF04B5" w:rsidP="00C2381E">
                <w:pPr>
                  <w:widowControl w:val="0"/>
                  <w:jc w:val="right"/>
                  <w:rPr>
                    <w:sz w:val="20"/>
                    <w:szCs w:val="20"/>
                  </w:rPr>
                </w:pPr>
                <w:r>
                  <w:rPr>
                    <w:rFonts w:ascii="Calibri" w:eastAsia="Calibri" w:hAnsi="Calibri" w:cs="Calibri"/>
                    <w:sz w:val="20"/>
                    <w:szCs w:val="20"/>
                  </w:rPr>
                  <w:t>7/28/50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A8D3738" w14:textId="77777777" w:rsidR="00AF04B5" w:rsidRDefault="00AF04B5" w:rsidP="00C2381E">
                <w:pPr>
                  <w:widowControl w:val="0"/>
                  <w:jc w:val="right"/>
                  <w:rPr>
                    <w:sz w:val="20"/>
                    <w:szCs w:val="20"/>
                  </w:rPr>
                </w:pPr>
                <w:r>
                  <w:rPr>
                    <w:rFonts w:ascii="Calibri" w:eastAsia="Calibri" w:hAnsi="Calibri" w:cs="Calibri"/>
                    <w:sz w:val="20"/>
                    <w:szCs w:val="20"/>
                  </w:rPr>
                  <w:t>2/9/50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68C1C55" w14:textId="77777777" w:rsidR="00AF04B5" w:rsidRDefault="00AF04B5" w:rsidP="00C2381E">
                <w:pPr>
                  <w:widowControl w:val="0"/>
                  <w:jc w:val="right"/>
                  <w:rPr>
                    <w:sz w:val="20"/>
                    <w:szCs w:val="20"/>
                  </w:rPr>
                </w:pPr>
                <w:r>
                  <w:rPr>
                    <w:rFonts w:ascii="Calibri" w:eastAsia="Calibri" w:hAnsi="Calibri" w:cs="Calibri"/>
                    <w:sz w:val="20"/>
                    <w:szCs w:val="20"/>
                  </w:rPr>
                  <w:t>2/9/50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827E38A" w14:textId="77777777" w:rsidR="00AF04B5" w:rsidRDefault="00AF04B5" w:rsidP="00C2381E">
                <w:pPr>
                  <w:widowControl w:val="0"/>
                  <w:jc w:val="right"/>
                  <w:rPr>
                    <w:sz w:val="20"/>
                    <w:szCs w:val="20"/>
                  </w:rPr>
                </w:pPr>
                <w:r>
                  <w:rPr>
                    <w:rFonts w:ascii="Calibri" w:eastAsia="Calibri" w:hAnsi="Calibri" w:cs="Calibri"/>
                    <w:sz w:val="20"/>
                    <w:szCs w:val="20"/>
                  </w:rPr>
                  <w:t>10/5/50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D50E5E0" w14:textId="77777777" w:rsidR="00AF04B5" w:rsidRDefault="00AF04B5" w:rsidP="00C2381E">
                <w:pPr>
                  <w:widowControl w:val="0"/>
                  <w:jc w:val="right"/>
                  <w:rPr>
                    <w:sz w:val="20"/>
                    <w:szCs w:val="20"/>
                  </w:rPr>
                </w:pPr>
                <w:r>
                  <w:rPr>
                    <w:rFonts w:ascii="Calibri" w:eastAsia="Calibri" w:hAnsi="Calibri" w:cs="Calibri"/>
                    <w:sz w:val="20"/>
                    <w:szCs w:val="20"/>
                  </w:rPr>
                  <w:t>10/5/50 21:00</w:t>
                </w:r>
              </w:p>
            </w:tc>
          </w:tr>
          <w:tr w:rsidR="00AF04B5" w14:paraId="12475BE8"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14D0201" w14:textId="77777777" w:rsidR="00AF04B5" w:rsidRDefault="00AF04B5" w:rsidP="00C2381E">
                <w:pPr>
                  <w:widowControl w:val="0"/>
                  <w:jc w:val="center"/>
                </w:pPr>
                <w:r>
                  <w:rPr>
                    <w:rFonts w:ascii="Calibri" w:eastAsia="Calibri" w:hAnsi="Calibri" w:cs="Calibri"/>
                  </w:rPr>
                  <w:t>MT</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52CA8A" w14:textId="77777777" w:rsidR="00AF04B5" w:rsidRDefault="00AF04B5" w:rsidP="00C2381E">
                <w:pPr>
                  <w:widowControl w:val="0"/>
                  <w:jc w:val="right"/>
                  <w:rPr>
                    <w:sz w:val="20"/>
                    <w:szCs w:val="20"/>
                  </w:rPr>
                </w:pPr>
                <w:r>
                  <w:rPr>
                    <w:rFonts w:ascii="Calibri" w:eastAsia="Calibri" w:hAnsi="Calibri" w:cs="Calibri"/>
                    <w:sz w:val="20"/>
                    <w:szCs w:val="20"/>
                  </w:rPr>
                  <w:t>9/25/50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D30D272" w14:textId="77777777" w:rsidR="00AF04B5" w:rsidRDefault="00AF04B5" w:rsidP="00C2381E">
                <w:pPr>
                  <w:widowControl w:val="0"/>
                  <w:jc w:val="right"/>
                  <w:rPr>
                    <w:sz w:val="20"/>
                    <w:szCs w:val="20"/>
                  </w:rPr>
                </w:pPr>
                <w:r>
                  <w:rPr>
                    <w:rFonts w:ascii="Calibri" w:eastAsia="Calibri" w:hAnsi="Calibri" w:cs="Calibri"/>
                    <w:sz w:val="20"/>
                    <w:szCs w:val="20"/>
                  </w:rPr>
                  <w:t>9/25/50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5062FBD" w14:textId="77777777" w:rsidR="00AF04B5" w:rsidRDefault="00AF04B5" w:rsidP="00C2381E">
                <w:pPr>
                  <w:widowControl w:val="0"/>
                  <w:jc w:val="right"/>
                  <w:rPr>
                    <w:sz w:val="20"/>
                    <w:szCs w:val="20"/>
                  </w:rPr>
                </w:pPr>
                <w:r>
                  <w:rPr>
                    <w:rFonts w:ascii="Calibri" w:eastAsia="Calibri" w:hAnsi="Calibri" w:cs="Calibri"/>
                    <w:sz w:val="20"/>
                    <w:szCs w:val="20"/>
                  </w:rPr>
                  <w:t>1/18/50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96234B6" w14:textId="77777777" w:rsidR="00AF04B5" w:rsidRDefault="00AF04B5" w:rsidP="00C2381E">
                <w:pPr>
                  <w:widowControl w:val="0"/>
                  <w:jc w:val="right"/>
                  <w:rPr>
                    <w:sz w:val="20"/>
                    <w:szCs w:val="20"/>
                  </w:rPr>
                </w:pPr>
                <w:r>
                  <w:rPr>
                    <w:rFonts w:ascii="Calibri" w:eastAsia="Calibri" w:hAnsi="Calibri" w:cs="Calibri"/>
                    <w:sz w:val="20"/>
                    <w:szCs w:val="20"/>
                  </w:rPr>
                  <w:t>1/18/50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78CF5CB" w14:textId="77777777" w:rsidR="00AF04B5" w:rsidRDefault="00AF04B5" w:rsidP="00C2381E">
                <w:pPr>
                  <w:widowControl w:val="0"/>
                  <w:jc w:val="right"/>
                  <w:rPr>
                    <w:sz w:val="20"/>
                    <w:szCs w:val="20"/>
                  </w:rPr>
                </w:pPr>
                <w:r>
                  <w:rPr>
                    <w:rFonts w:ascii="Calibri" w:eastAsia="Calibri" w:hAnsi="Calibri" w:cs="Calibri"/>
                    <w:sz w:val="20"/>
                    <w:szCs w:val="20"/>
                  </w:rPr>
                  <w:t>10/6/50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5BE581F" w14:textId="77777777" w:rsidR="00AF04B5" w:rsidRDefault="00AF04B5" w:rsidP="00C2381E">
                <w:pPr>
                  <w:widowControl w:val="0"/>
                  <w:jc w:val="right"/>
                  <w:rPr>
                    <w:sz w:val="20"/>
                    <w:szCs w:val="20"/>
                  </w:rPr>
                </w:pPr>
                <w:r>
                  <w:rPr>
                    <w:rFonts w:ascii="Calibri" w:eastAsia="Calibri" w:hAnsi="Calibri" w:cs="Calibri"/>
                    <w:sz w:val="20"/>
                    <w:szCs w:val="20"/>
                  </w:rPr>
                  <w:t>10/6/50 23:00</w:t>
                </w:r>
              </w:p>
            </w:tc>
          </w:tr>
          <w:tr w:rsidR="00AF04B5" w14:paraId="426B9A89"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69D8110" w14:textId="77777777" w:rsidR="00AF04B5" w:rsidRDefault="00AF04B5" w:rsidP="00C2381E">
                <w:pPr>
                  <w:widowControl w:val="0"/>
                  <w:jc w:val="center"/>
                </w:pPr>
                <w:r>
                  <w:rPr>
                    <w:rFonts w:ascii="Calibri" w:eastAsia="Calibri" w:hAnsi="Calibri" w:cs="Calibri"/>
                  </w:rPr>
                  <w:t>MS</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36D1BF9" w14:textId="77777777" w:rsidR="00AF04B5" w:rsidRDefault="00AF04B5" w:rsidP="00C2381E">
                <w:pPr>
                  <w:widowControl w:val="0"/>
                  <w:jc w:val="right"/>
                  <w:rPr>
                    <w:sz w:val="20"/>
                    <w:szCs w:val="20"/>
                  </w:rPr>
                </w:pPr>
                <w:r>
                  <w:rPr>
                    <w:rFonts w:ascii="Calibri" w:eastAsia="Calibri" w:hAnsi="Calibri" w:cs="Calibri"/>
                    <w:sz w:val="20"/>
                    <w:szCs w:val="20"/>
                  </w:rPr>
                  <w:t>7/30/50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BD72581" w14:textId="77777777" w:rsidR="00AF04B5" w:rsidRDefault="00AF04B5" w:rsidP="00C2381E">
                <w:pPr>
                  <w:widowControl w:val="0"/>
                  <w:jc w:val="right"/>
                  <w:rPr>
                    <w:sz w:val="20"/>
                    <w:szCs w:val="20"/>
                  </w:rPr>
                </w:pPr>
                <w:r>
                  <w:rPr>
                    <w:rFonts w:ascii="Calibri" w:eastAsia="Calibri" w:hAnsi="Calibri" w:cs="Calibri"/>
                    <w:sz w:val="20"/>
                    <w:szCs w:val="20"/>
                  </w:rPr>
                  <w:t>7/30/50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7C69E0E" w14:textId="77777777" w:rsidR="00AF04B5" w:rsidRDefault="00AF04B5" w:rsidP="00C2381E">
                <w:pPr>
                  <w:widowControl w:val="0"/>
                  <w:jc w:val="right"/>
                  <w:rPr>
                    <w:sz w:val="20"/>
                    <w:szCs w:val="20"/>
                  </w:rPr>
                </w:pPr>
                <w:r>
                  <w:rPr>
                    <w:rFonts w:ascii="Calibri" w:eastAsia="Calibri" w:hAnsi="Calibri" w:cs="Calibri"/>
                    <w:sz w:val="20"/>
                    <w:szCs w:val="20"/>
                  </w:rPr>
                  <w:t>1/18/50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9AA50E9" w14:textId="77777777" w:rsidR="00AF04B5" w:rsidRDefault="00AF04B5" w:rsidP="00C2381E">
                <w:pPr>
                  <w:widowControl w:val="0"/>
                  <w:jc w:val="right"/>
                  <w:rPr>
                    <w:sz w:val="20"/>
                    <w:szCs w:val="20"/>
                  </w:rPr>
                </w:pPr>
                <w:r>
                  <w:rPr>
                    <w:rFonts w:ascii="Calibri" w:eastAsia="Calibri" w:hAnsi="Calibri" w:cs="Calibri"/>
                    <w:sz w:val="20"/>
                    <w:szCs w:val="20"/>
                  </w:rPr>
                  <w:t>1/18/50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5EEBB9C" w14:textId="77777777" w:rsidR="00AF04B5" w:rsidRDefault="00AF04B5" w:rsidP="00C2381E">
                <w:pPr>
                  <w:widowControl w:val="0"/>
                  <w:jc w:val="right"/>
                  <w:rPr>
                    <w:sz w:val="20"/>
                    <w:szCs w:val="20"/>
                  </w:rPr>
                </w:pPr>
                <w:r>
                  <w:rPr>
                    <w:rFonts w:ascii="Calibri" w:eastAsia="Calibri" w:hAnsi="Calibri" w:cs="Calibri"/>
                    <w:sz w:val="20"/>
                    <w:szCs w:val="20"/>
                  </w:rPr>
                  <w:t>5/28/50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A015A8" w14:textId="77777777" w:rsidR="00AF04B5" w:rsidRDefault="00AF04B5" w:rsidP="00C2381E">
                <w:pPr>
                  <w:widowControl w:val="0"/>
                  <w:jc w:val="right"/>
                  <w:rPr>
                    <w:sz w:val="20"/>
                    <w:szCs w:val="20"/>
                  </w:rPr>
                </w:pPr>
                <w:r>
                  <w:rPr>
                    <w:rFonts w:ascii="Calibri" w:eastAsia="Calibri" w:hAnsi="Calibri" w:cs="Calibri"/>
                    <w:sz w:val="20"/>
                    <w:szCs w:val="20"/>
                  </w:rPr>
                  <w:t>5/28/50 22:00</w:t>
                </w:r>
              </w:p>
            </w:tc>
          </w:tr>
          <w:tr w:rsidR="00AF04B5" w14:paraId="7652B7CE"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5143EB4" w14:textId="77777777" w:rsidR="00AF04B5" w:rsidRDefault="00AF04B5" w:rsidP="00C2381E">
                <w:pPr>
                  <w:widowControl w:val="0"/>
                  <w:jc w:val="center"/>
                </w:pPr>
                <w:r>
                  <w:rPr>
                    <w:rFonts w:ascii="Calibri" w:eastAsia="Calibri" w:hAnsi="Calibri" w:cs="Calibri"/>
                  </w:rPr>
                  <w:t>NM</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4B65D6C" w14:textId="77777777" w:rsidR="00AF04B5" w:rsidRDefault="00AF04B5" w:rsidP="00C2381E">
                <w:pPr>
                  <w:widowControl w:val="0"/>
                  <w:jc w:val="right"/>
                  <w:rPr>
                    <w:sz w:val="20"/>
                    <w:szCs w:val="20"/>
                  </w:rPr>
                </w:pPr>
                <w:r>
                  <w:rPr>
                    <w:rFonts w:ascii="Calibri" w:eastAsia="Calibri" w:hAnsi="Calibri" w:cs="Calibri"/>
                    <w:sz w:val="20"/>
                    <w:szCs w:val="20"/>
                  </w:rPr>
                  <w:t>8/9/50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32AF6DD" w14:textId="77777777" w:rsidR="00AF04B5" w:rsidRDefault="00AF04B5" w:rsidP="00C2381E">
                <w:pPr>
                  <w:widowControl w:val="0"/>
                  <w:jc w:val="right"/>
                  <w:rPr>
                    <w:sz w:val="20"/>
                    <w:szCs w:val="20"/>
                  </w:rPr>
                </w:pPr>
                <w:r>
                  <w:rPr>
                    <w:rFonts w:ascii="Calibri" w:eastAsia="Calibri" w:hAnsi="Calibri" w:cs="Calibri"/>
                    <w:sz w:val="20"/>
                    <w:szCs w:val="20"/>
                  </w:rPr>
                  <w:t>8/9/50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4D5513" w14:textId="77777777" w:rsidR="00AF04B5" w:rsidRDefault="00AF04B5" w:rsidP="00C2381E">
                <w:pPr>
                  <w:widowControl w:val="0"/>
                  <w:jc w:val="right"/>
                  <w:rPr>
                    <w:sz w:val="20"/>
                    <w:szCs w:val="20"/>
                  </w:rPr>
                </w:pPr>
                <w:r>
                  <w:rPr>
                    <w:rFonts w:ascii="Calibri" w:eastAsia="Calibri" w:hAnsi="Calibri" w:cs="Calibri"/>
                    <w:sz w:val="20"/>
                    <w:szCs w:val="20"/>
                  </w:rPr>
                  <w:t>3/11/50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BC59D1B" w14:textId="77777777" w:rsidR="00AF04B5" w:rsidRDefault="00AF04B5" w:rsidP="00C2381E">
                <w:pPr>
                  <w:widowControl w:val="0"/>
                  <w:jc w:val="right"/>
                  <w:rPr>
                    <w:sz w:val="20"/>
                    <w:szCs w:val="20"/>
                  </w:rPr>
                </w:pPr>
                <w:r>
                  <w:rPr>
                    <w:rFonts w:ascii="Calibri" w:eastAsia="Calibri" w:hAnsi="Calibri" w:cs="Calibri"/>
                    <w:sz w:val="20"/>
                    <w:szCs w:val="20"/>
                  </w:rPr>
                  <w:t>3/11/50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7290187" w14:textId="77777777" w:rsidR="00AF04B5" w:rsidRDefault="00AF04B5" w:rsidP="00C2381E">
                <w:pPr>
                  <w:widowControl w:val="0"/>
                  <w:jc w:val="right"/>
                  <w:rPr>
                    <w:sz w:val="20"/>
                    <w:szCs w:val="20"/>
                  </w:rPr>
                </w:pPr>
                <w:r>
                  <w:rPr>
                    <w:rFonts w:ascii="Calibri" w:eastAsia="Calibri" w:hAnsi="Calibri" w:cs="Calibri"/>
                    <w:sz w:val="20"/>
                    <w:szCs w:val="20"/>
                  </w:rPr>
                  <w:t>10/31/50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B2C8762" w14:textId="77777777" w:rsidR="00AF04B5" w:rsidRDefault="00AF04B5" w:rsidP="00C2381E">
                <w:pPr>
                  <w:widowControl w:val="0"/>
                  <w:jc w:val="right"/>
                  <w:rPr>
                    <w:sz w:val="20"/>
                    <w:szCs w:val="20"/>
                  </w:rPr>
                </w:pPr>
                <w:r>
                  <w:rPr>
                    <w:rFonts w:ascii="Calibri" w:eastAsia="Calibri" w:hAnsi="Calibri" w:cs="Calibri"/>
                    <w:sz w:val="20"/>
                    <w:szCs w:val="20"/>
                  </w:rPr>
                  <w:t>10/31/50 21:00</w:t>
                </w:r>
              </w:p>
            </w:tc>
          </w:tr>
          <w:tr w:rsidR="00AF04B5" w14:paraId="6ABD17A9"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E6247C1" w14:textId="77777777" w:rsidR="00AF04B5" w:rsidRDefault="00AF04B5" w:rsidP="00C2381E">
                <w:pPr>
                  <w:widowControl w:val="0"/>
                  <w:jc w:val="center"/>
                </w:pPr>
                <w:r>
                  <w:rPr>
                    <w:rFonts w:ascii="Calibri" w:eastAsia="Calibri" w:hAnsi="Calibri" w:cs="Calibri"/>
                  </w:rPr>
                  <w:t>NJ</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B67A2EF" w14:textId="77777777" w:rsidR="00AF04B5" w:rsidRDefault="00AF04B5" w:rsidP="00C2381E">
                <w:pPr>
                  <w:widowControl w:val="0"/>
                  <w:jc w:val="right"/>
                  <w:rPr>
                    <w:sz w:val="20"/>
                    <w:szCs w:val="20"/>
                  </w:rPr>
                </w:pPr>
                <w:r>
                  <w:rPr>
                    <w:rFonts w:ascii="Calibri" w:eastAsia="Calibri" w:hAnsi="Calibri" w:cs="Calibri"/>
                    <w:sz w:val="20"/>
                    <w:szCs w:val="20"/>
                  </w:rPr>
                  <w:t>7/6/50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1E29346" w14:textId="77777777" w:rsidR="00AF04B5" w:rsidRDefault="00AF04B5" w:rsidP="00C2381E">
                <w:pPr>
                  <w:widowControl w:val="0"/>
                  <w:jc w:val="right"/>
                  <w:rPr>
                    <w:sz w:val="20"/>
                    <w:szCs w:val="20"/>
                  </w:rPr>
                </w:pPr>
                <w:r>
                  <w:rPr>
                    <w:rFonts w:ascii="Calibri" w:eastAsia="Calibri" w:hAnsi="Calibri" w:cs="Calibri"/>
                    <w:sz w:val="20"/>
                    <w:szCs w:val="20"/>
                  </w:rPr>
                  <w:t>7/6/50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C38C65C" w14:textId="77777777" w:rsidR="00AF04B5" w:rsidRDefault="00AF04B5" w:rsidP="00C2381E">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91EA0C6" w14:textId="77777777" w:rsidR="00AF04B5" w:rsidRDefault="00AF04B5" w:rsidP="00C2381E">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70A8E65" w14:textId="77777777" w:rsidR="00AF04B5" w:rsidRDefault="00AF04B5" w:rsidP="00C2381E">
                <w:pPr>
                  <w:widowControl w:val="0"/>
                  <w:jc w:val="right"/>
                  <w:rPr>
                    <w:sz w:val="20"/>
                    <w:szCs w:val="20"/>
                  </w:rPr>
                </w:pPr>
                <w:r>
                  <w:rPr>
                    <w:rFonts w:ascii="Calibri" w:eastAsia="Calibri" w:hAnsi="Calibri" w:cs="Calibri"/>
                    <w:sz w:val="20"/>
                    <w:szCs w:val="20"/>
                  </w:rPr>
                  <w:t>5/31/50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B057097" w14:textId="77777777" w:rsidR="00AF04B5" w:rsidRDefault="00AF04B5" w:rsidP="00C2381E">
                <w:pPr>
                  <w:widowControl w:val="0"/>
                  <w:jc w:val="right"/>
                  <w:rPr>
                    <w:sz w:val="20"/>
                    <w:szCs w:val="20"/>
                  </w:rPr>
                </w:pPr>
                <w:r>
                  <w:rPr>
                    <w:rFonts w:ascii="Calibri" w:eastAsia="Calibri" w:hAnsi="Calibri" w:cs="Calibri"/>
                    <w:sz w:val="20"/>
                    <w:szCs w:val="20"/>
                  </w:rPr>
                  <w:t>5/31/50 21:00</w:t>
                </w:r>
              </w:p>
            </w:tc>
          </w:tr>
          <w:tr w:rsidR="00AF04B5" w14:paraId="33BDB109"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341A12F" w14:textId="77777777" w:rsidR="00AF04B5" w:rsidRDefault="00AF04B5" w:rsidP="00C2381E">
                <w:pPr>
                  <w:widowControl w:val="0"/>
                  <w:jc w:val="center"/>
                </w:pPr>
                <w:r>
                  <w:rPr>
                    <w:rFonts w:ascii="Calibri" w:eastAsia="Calibri" w:hAnsi="Calibri" w:cs="Calibri"/>
                  </w:rPr>
                  <w:t>GA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7D16C67" w14:textId="77777777" w:rsidR="00AF04B5" w:rsidRDefault="00AF04B5" w:rsidP="00C2381E">
                <w:pPr>
                  <w:widowControl w:val="0"/>
                  <w:jc w:val="right"/>
                  <w:rPr>
                    <w:sz w:val="20"/>
                    <w:szCs w:val="20"/>
                  </w:rPr>
                </w:pPr>
                <w:r>
                  <w:rPr>
                    <w:rFonts w:ascii="Calibri" w:eastAsia="Calibri" w:hAnsi="Calibri" w:cs="Calibri"/>
                    <w:sz w:val="20"/>
                    <w:szCs w:val="20"/>
                  </w:rPr>
                  <w:t>6/30/50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8388DA5" w14:textId="77777777" w:rsidR="00AF04B5" w:rsidRDefault="00AF04B5" w:rsidP="00C2381E">
                <w:pPr>
                  <w:widowControl w:val="0"/>
                  <w:jc w:val="right"/>
                  <w:rPr>
                    <w:sz w:val="20"/>
                    <w:szCs w:val="20"/>
                  </w:rPr>
                </w:pPr>
                <w:r>
                  <w:rPr>
                    <w:rFonts w:ascii="Calibri" w:eastAsia="Calibri" w:hAnsi="Calibri" w:cs="Calibri"/>
                    <w:sz w:val="20"/>
                    <w:szCs w:val="20"/>
                  </w:rPr>
                  <w:t>6/30/50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C9EF82A" w14:textId="77777777" w:rsidR="00AF04B5" w:rsidRDefault="00AF04B5" w:rsidP="00C2381E">
                <w:pPr>
                  <w:widowControl w:val="0"/>
                  <w:jc w:val="right"/>
                  <w:rPr>
                    <w:sz w:val="20"/>
                    <w:szCs w:val="20"/>
                  </w:rPr>
                </w:pPr>
                <w:r>
                  <w:rPr>
                    <w:rFonts w:ascii="Calibri" w:eastAsia="Calibri" w:hAnsi="Calibri" w:cs="Calibri"/>
                    <w:sz w:val="20"/>
                    <w:szCs w:val="20"/>
                  </w:rPr>
                  <w:t>1/3/50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9A33B99" w14:textId="77777777" w:rsidR="00AF04B5" w:rsidRDefault="00AF04B5" w:rsidP="00C2381E">
                <w:pPr>
                  <w:widowControl w:val="0"/>
                  <w:jc w:val="right"/>
                  <w:rPr>
                    <w:sz w:val="20"/>
                    <w:szCs w:val="20"/>
                  </w:rPr>
                </w:pPr>
                <w:r>
                  <w:rPr>
                    <w:rFonts w:ascii="Calibri" w:eastAsia="Calibri" w:hAnsi="Calibri" w:cs="Calibri"/>
                    <w:sz w:val="20"/>
                    <w:szCs w:val="20"/>
                  </w:rPr>
                  <w:t>1/3/50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6323C57" w14:textId="77777777" w:rsidR="00AF04B5" w:rsidRDefault="00AF04B5" w:rsidP="00C2381E">
                <w:pPr>
                  <w:widowControl w:val="0"/>
                  <w:jc w:val="right"/>
                  <w:rPr>
                    <w:sz w:val="20"/>
                    <w:szCs w:val="20"/>
                  </w:rPr>
                </w:pPr>
                <w:r>
                  <w:rPr>
                    <w:rFonts w:ascii="Calibri" w:eastAsia="Calibri" w:hAnsi="Calibri" w:cs="Calibri"/>
                    <w:sz w:val="20"/>
                    <w:szCs w:val="20"/>
                  </w:rPr>
                  <w:t>5/26/50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041B4B1" w14:textId="77777777" w:rsidR="00AF04B5" w:rsidRDefault="00AF04B5" w:rsidP="00C2381E">
                <w:pPr>
                  <w:widowControl w:val="0"/>
                  <w:jc w:val="right"/>
                  <w:rPr>
                    <w:sz w:val="20"/>
                    <w:szCs w:val="20"/>
                  </w:rPr>
                </w:pPr>
                <w:r>
                  <w:rPr>
                    <w:rFonts w:ascii="Calibri" w:eastAsia="Calibri" w:hAnsi="Calibri" w:cs="Calibri"/>
                    <w:sz w:val="20"/>
                    <w:szCs w:val="20"/>
                  </w:rPr>
                  <w:t>5/26/50 22:00</w:t>
                </w:r>
              </w:p>
            </w:tc>
          </w:tr>
          <w:tr w:rsidR="00AF04B5" w14:paraId="5DE2585C"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F3D6BBB" w14:textId="77777777" w:rsidR="00AF04B5" w:rsidRDefault="00AF04B5" w:rsidP="00C2381E">
                <w:pPr>
                  <w:widowControl w:val="0"/>
                  <w:jc w:val="center"/>
                </w:pPr>
                <w:r>
                  <w:rPr>
                    <w:rFonts w:ascii="Calibri" w:eastAsia="Calibri" w:hAnsi="Calibri" w:cs="Calibri"/>
                  </w:rPr>
                  <w:t>CA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25AA705" w14:textId="77777777" w:rsidR="00AF04B5" w:rsidRDefault="00AF04B5" w:rsidP="00C2381E">
                <w:pPr>
                  <w:widowControl w:val="0"/>
                  <w:jc w:val="right"/>
                  <w:rPr>
                    <w:sz w:val="20"/>
                    <w:szCs w:val="20"/>
                  </w:rPr>
                </w:pPr>
                <w:r>
                  <w:rPr>
                    <w:rFonts w:ascii="Calibri" w:eastAsia="Calibri" w:hAnsi="Calibri" w:cs="Calibri"/>
                    <w:sz w:val="20"/>
                    <w:szCs w:val="20"/>
                  </w:rPr>
                  <w:t>8/14/50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AC64C99" w14:textId="77777777" w:rsidR="00AF04B5" w:rsidRDefault="00AF04B5" w:rsidP="00C2381E">
                <w:pPr>
                  <w:widowControl w:val="0"/>
                  <w:jc w:val="right"/>
                  <w:rPr>
                    <w:sz w:val="20"/>
                    <w:szCs w:val="20"/>
                  </w:rPr>
                </w:pPr>
                <w:r>
                  <w:rPr>
                    <w:rFonts w:ascii="Calibri" w:eastAsia="Calibri" w:hAnsi="Calibri" w:cs="Calibri"/>
                    <w:sz w:val="20"/>
                    <w:szCs w:val="20"/>
                  </w:rPr>
                  <w:t>8/14/50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47564FF" w14:textId="77777777" w:rsidR="00AF04B5" w:rsidRDefault="00AF04B5" w:rsidP="00C2381E">
                <w:pPr>
                  <w:widowControl w:val="0"/>
                  <w:jc w:val="right"/>
                  <w:rPr>
                    <w:sz w:val="20"/>
                    <w:szCs w:val="20"/>
                  </w:rPr>
                </w:pPr>
                <w:r>
                  <w:rPr>
                    <w:rFonts w:ascii="Calibri" w:eastAsia="Calibri" w:hAnsi="Calibri" w:cs="Calibri"/>
                    <w:sz w:val="20"/>
                    <w:szCs w:val="20"/>
                  </w:rPr>
                  <w:t>12/14/50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6B05530" w14:textId="77777777" w:rsidR="00AF04B5" w:rsidRDefault="00AF04B5" w:rsidP="00C2381E">
                <w:pPr>
                  <w:widowControl w:val="0"/>
                  <w:jc w:val="right"/>
                  <w:rPr>
                    <w:sz w:val="20"/>
                    <w:szCs w:val="20"/>
                  </w:rPr>
                </w:pPr>
                <w:r>
                  <w:rPr>
                    <w:rFonts w:ascii="Calibri" w:eastAsia="Calibri" w:hAnsi="Calibri" w:cs="Calibri"/>
                    <w:sz w:val="20"/>
                    <w:szCs w:val="20"/>
                  </w:rPr>
                  <w:t>12/14/50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5C1085F" w14:textId="77777777" w:rsidR="00AF04B5" w:rsidRDefault="00AF04B5" w:rsidP="00C2381E">
                <w:pPr>
                  <w:widowControl w:val="0"/>
                  <w:jc w:val="right"/>
                  <w:rPr>
                    <w:sz w:val="20"/>
                    <w:szCs w:val="20"/>
                  </w:rPr>
                </w:pPr>
                <w:r>
                  <w:rPr>
                    <w:rFonts w:ascii="Calibri" w:eastAsia="Calibri" w:hAnsi="Calibri" w:cs="Calibri"/>
                    <w:sz w:val="20"/>
                    <w:szCs w:val="20"/>
                  </w:rPr>
                  <w:t>10/2/50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96B211E" w14:textId="77777777" w:rsidR="00AF04B5" w:rsidRDefault="00AF04B5" w:rsidP="00C2381E">
                <w:pPr>
                  <w:widowControl w:val="0"/>
                  <w:jc w:val="right"/>
                  <w:rPr>
                    <w:sz w:val="20"/>
                    <w:szCs w:val="20"/>
                  </w:rPr>
                </w:pPr>
                <w:r>
                  <w:rPr>
                    <w:rFonts w:ascii="Calibri" w:eastAsia="Calibri" w:hAnsi="Calibri" w:cs="Calibri"/>
                    <w:sz w:val="20"/>
                    <w:szCs w:val="20"/>
                  </w:rPr>
                  <w:t>10/2/50 21:00</w:t>
                </w:r>
              </w:p>
            </w:tc>
          </w:tr>
          <w:tr w:rsidR="00AF04B5" w14:paraId="7EBB339D"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F64A0CE" w14:textId="77777777" w:rsidR="00AF04B5" w:rsidRDefault="00AF04B5" w:rsidP="00C2381E">
                <w:pPr>
                  <w:widowControl w:val="0"/>
                  <w:jc w:val="center"/>
                </w:pPr>
                <w:r>
                  <w:rPr>
                    <w:rFonts w:ascii="Calibri" w:eastAsia="Calibri" w:hAnsi="Calibri" w:cs="Calibri"/>
                  </w:rPr>
                  <w:t>IL</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79E171" w14:textId="77777777" w:rsidR="00AF04B5" w:rsidRDefault="00AF04B5" w:rsidP="00C2381E">
                <w:pPr>
                  <w:widowControl w:val="0"/>
                  <w:jc w:val="right"/>
                  <w:rPr>
                    <w:sz w:val="20"/>
                    <w:szCs w:val="20"/>
                  </w:rPr>
                </w:pPr>
                <w:r>
                  <w:rPr>
                    <w:rFonts w:ascii="Calibri" w:eastAsia="Calibri" w:hAnsi="Calibri" w:cs="Calibri"/>
                    <w:sz w:val="20"/>
                    <w:szCs w:val="20"/>
                  </w:rPr>
                  <w:t>7/7/50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8CA8763" w14:textId="77777777" w:rsidR="00AF04B5" w:rsidRDefault="00AF04B5" w:rsidP="00C2381E">
                <w:pPr>
                  <w:widowControl w:val="0"/>
                  <w:jc w:val="right"/>
                  <w:rPr>
                    <w:sz w:val="20"/>
                    <w:szCs w:val="20"/>
                  </w:rPr>
                </w:pPr>
                <w:r>
                  <w:rPr>
                    <w:rFonts w:ascii="Calibri" w:eastAsia="Calibri" w:hAnsi="Calibri" w:cs="Calibri"/>
                    <w:sz w:val="20"/>
                    <w:szCs w:val="20"/>
                  </w:rPr>
                  <w:t>7/7/50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CB8CAEB" w14:textId="77777777" w:rsidR="00AF04B5" w:rsidRDefault="00AF04B5" w:rsidP="00C2381E">
                <w:pPr>
                  <w:widowControl w:val="0"/>
                  <w:jc w:val="right"/>
                  <w:rPr>
                    <w:sz w:val="20"/>
                    <w:szCs w:val="20"/>
                  </w:rPr>
                </w:pPr>
                <w:r>
                  <w:rPr>
                    <w:rFonts w:ascii="Calibri" w:eastAsia="Calibri" w:hAnsi="Calibri" w:cs="Calibri"/>
                    <w:sz w:val="20"/>
                    <w:szCs w:val="20"/>
                  </w:rPr>
                  <w:t>12/29/50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84D46DB" w14:textId="77777777" w:rsidR="00AF04B5" w:rsidRDefault="00AF04B5" w:rsidP="00C2381E">
                <w:pPr>
                  <w:widowControl w:val="0"/>
                  <w:jc w:val="right"/>
                  <w:rPr>
                    <w:sz w:val="20"/>
                    <w:szCs w:val="20"/>
                  </w:rPr>
                </w:pPr>
                <w:r>
                  <w:rPr>
                    <w:rFonts w:ascii="Calibri" w:eastAsia="Calibri" w:hAnsi="Calibri" w:cs="Calibri"/>
                    <w:sz w:val="20"/>
                    <w:szCs w:val="20"/>
                  </w:rPr>
                  <w:t>12/29/50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7A3FCDA" w14:textId="77777777" w:rsidR="00AF04B5" w:rsidRDefault="00AF04B5" w:rsidP="00C2381E">
                <w:pPr>
                  <w:widowControl w:val="0"/>
                  <w:jc w:val="right"/>
                  <w:rPr>
                    <w:sz w:val="20"/>
                    <w:szCs w:val="20"/>
                  </w:rPr>
                </w:pPr>
                <w:r>
                  <w:rPr>
                    <w:rFonts w:ascii="Calibri" w:eastAsia="Calibri" w:hAnsi="Calibri" w:cs="Calibri"/>
                    <w:sz w:val="20"/>
                    <w:szCs w:val="20"/>
                  </w:rPr>
                  <w:t>11/8/50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9280100" w14:textId="77777777" w:rsidR="00AF04B5" w:rsidRDefault="00AF04B5" w:rsidP="00C2381E">
                <w:pPr>
                  <w:widowControl w:val="0"/>
                  <w:jc w:val="right"/>
                  <w:rPr>
                    <w:sz w:val="20"/>
                    <w:szCs w:val="20"/>
                  </w:rPr>
                </w:pPr>
                <w:r>
                  <w:rPr>
                    <w:rFonts w:ascii="Calibri" w:eastAsia="Calibri" w:hAnsi="Calibri" w:cs="Calibri"/>
                    <w:sz w:val="20"/>
                    <w:szCs w:val="20"/>
                  </w:rPr>
                  <w:t>11/8/50 20:00</w:t>
                </w:r>
              </w:p>
            </w:tc>
          </w:tr>
          <w:tr w:rsidR="00AF04B5" w14:paraId="5DAD1364"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EB80D56" w14:textId="77777777" w:rsidR="00AF04B5" w:rsidRDefault="00AF04B5" w:rsidP="00C2381E">
                <w:pPr>
                  <w:widowControl w:val="0"/>
                  <w:jc w:val="center"/>
                </w:pPr>
                <w:r>
                  <w:rPr>
                    <w:rFonts w:ascii="Calibri" w:eastAsia="Calibri" w:hAnsi="Calibri" w:cs="Calibri"/>
                  </w:rPr>
                  <w:t>AZ</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5E48D76" w14:textId="77777777" w:rsidR="00AF04B5" w:rsidRDefault="00AF04B5" w:rsidP="00C2381E">
                <w:pPr>
                  <w:widowControl w:val="0"/>
                  <w:jc w:val="right"/>
                  <w:rPr>
                    <w:sz w:val="20"/>
                    <w:szCs w:val="20"/>
                  </w:rPr>
                </w:pPr>
                <w:r>
                  <w:rPr>
                    <w:rFonts w:ascii="Calibri" w:eastAsia="Calibri" w:hAnsi="Calibri" w:cs="Calibri"/>
                    <w:sz w:val="20"/>
                    <w:szCs w:val="20"/>
                  </w:rPr>
                  <w:t>8/9/50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13AD07" w14:textId="77777777" w:rsidR="00AF04B5" w:rsidRDefault="00AF04B5" w:rsidP="00C2381E">
                <w:pPr>
                  <w:widowControl w:val="0"/>
                  <w:jc w:val="right"/>
                  <w:rPr>
                    <w:sz w:val="20"/>
                    <w:szCs w:val="20"/>
                  </w:rPr>
                </w:pPr>
                <w:r>
                  <w:rPr>
                    <w:rFonts w:ascii="Calibri" w:eastAsia="Calibri" w:hAnsi="Calibri" w:cs="Calibri"/>
                    <w:sz w:val="20"/>
                    <w:szCs w:val="20"/>
                  </w:rPr>
                  <w:t>8/9/50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9E1B21F" w14:textId="77777777" w:rsidR="00AF04B5" w:rsidRDefault="00AF04B5" w:rsidP="00C2381E">
                <w:pPr>
                  <w:widowControl w:val="0"/>
                  <w:jc w:val="right"/>
                  <w:rPr>
                    <w:sz w:val="20"/>
                    <w:szCs w:val="20"/>
                  </w:rPr>
                </w:pPr>
                <w:r>
                  <w:rPr>
                    <w:rFonts w:ascii="Calibri" w:eastAsia="Calibri" w:hAnsi="Calibri" w:cs="Calibri"/>
                    <w:sz w:val="20"/>
                    <w:szCs w:val="20"/>
                  </w:rPr>
                  <w:t>3/30/50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27B1B2A" w14:textId="77777777" w:rsidR="00AF04B5" w:rsidRDefault="00AF04B5" w:rsidP="00C2381E">
                <w:pPr>
                  <w:widowControl w:val="0"/>
                  <w:jc w:val="right"/>
                  <w:rPr>
                    <w:sz w:val="20"/>
                    <w:szCs w:val="20"/>
                  </w:rPr>
                </w:pPr>
                <w:r>
                  <w:rPr>
                    <w:rFonts w:ascii="Calibri" w:eastAsia="Calibri" w:hAnsi="Calibri" w:cs="Calibri"/>
                    <w:sz w:val="20"/>
                    <w:szCs w:val="20"/>
                  </w:rPr>
                  <w:t>3/30/50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7CDF42C" w14:textId="77777777" w:rsidR="00AF04B5" w:rsidRDefault="00AF04B5" w:rsidP="00C2381E">
                <w:pPr>
                  <w:widowControl w:val="0"/>
                  <w:jc w:val="right"/>
                  <w:rPr>
                    <w:sz w:val="20"/>
                    <w:szCs w:val="20"/>
                  </w:rPr>
                </w:pPr>
                <w:r>
                  <w:rPr>
                    <w:rFonts w:ascii="Calibri" w:eastAsia="Calibri" w:hAnsi="Calibri" w:cs="Calibri"/>
                    <w:sz w:val="20"/>
                    <w:szCs w:val="20"/>
                  </w:rPr>
                  <w:t>10/3/50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31D14A1" w14:textId="77777777" w:rsidR="00AF04B5" w:rsidRDefault="00AF04B5" w:rsidP="00C2381E">
                <w:pPr>
                  <w:widowControl w:val="0"/>
                  <w:jc w:val="right"/>
                  <w:rPr>
                    <w:sz w:val="20"/>
                    <w:szCs w:val="20"/>
                  </w:rPr>
                </w:pPr>
                <w:r>
                  <w:rPr>
                    <w:rFonts w:ascii="Calibri" w:eastAsia="Calibri" w:hAnsi="Calibri" w:cs="Calibri"/>
                    <w:sz w:val="20"/>
                    <w:szCs w:val="20"/>
                  </w:rPr>
                  <w:t>10/3/50 21:00</w:t>
                </w:r>
              </w:p>
            </w:tc>
          </w:tr>
          <w:tr w:rsidR="00AF04B5" w14:paraId="5A79DD3E"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3CDD84A" w14:textId="77777777" w:rsidR="00AF04B5" w:rsidRDefault="00AF04B5" w:rsidP="00C2381E">
                <w:pPr>
                  <w:widowControl w:val="0"/>
                  <w:jc w:val="center"/>
                </w:pPr>
                <w:r>
                  <w:rPr>
                    <w:rFonts w:ascii="Calibri" w:eastAsia="Calibri" w:hAnsi="Calibri" w:cs="Calibri"/>
                  </w:rPr>
                  <w:t>TX</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AEF7D7B" w14:textId="77777777" w:rsidR="00AF04B5" w:rsidRDefault="00AF04B5" w:rsidP="00C2381E">
                <w:pPr>
                  <w:widowControl w:val="0"/>
                  <w:jc w:val="right"/>
                  <w:rPr>
                    <w:sz w:val="20"/>
                    <w:szCs w:val="20"/>
                  </w:rPr>
                </w:pPr>
                <w:r>
                  <w:rPr>
                    <w:rFonts w:ascii="Calibri" w:eastAsia="Calibri" w:hAnsi="Calibri" w:cs="Calibri"/>
                    <w:sz w:val="20"/>
                    <w:szCs w:val="20"/>
                  </w:rPr>
                  <w:t>8/28/50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0AD8F0E" w14:textId="77777777" w:rsidR="00AF04B5" w:rsidRDefault="00AF04B5" w:rsidP="00C2381E">
                <w:pPr>
                  <w:widowControl w:val="0"/>
                  <w:jc w:val="right"/>
                  <w:rPr>
                    <w:sz w:val="20"/>
                    <w:szCs w:val="20"/>
                  </w:rPr>
                </w:pPr>
                <w:r>
                  <w:rPr>
                    <w:rFonts w:ascii="Calibri" w:eastAsia="Calibri" w:hAnsi="Calibri" w:cs="Calibri"/>
                    <w:sz w:val="20"/>
                    <w:szCs w:val="20"/>
                  </w:rPr>
                  <w:t>8/28/50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55EED7" w14:textId="77777777" w:rsidR="00AF04B5" w:rsidRDefault="00AF04B5" w:rsidP="00C2381E">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B89787" w14:textId="77777777" w:rsidR="00AF04B5" w:rsidRDefault="00AF04B5" w:rsidP="00C2381E">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89A05AF" w14:textId="77777777" w:rsidR="00AF04B5" w:rsidRDefault="00AF04B5" w:rsidP="00C2381E">
                <w:pPr>
                  <w:widowControl w:val="0"/>
                  <w:jc w:val="right"/>
                  <w:rPr>
                    <w:sz w:val="20"/>
                    <w:szCs w:val="20"/>
                  </w:rPr>
                </w:pPr>
                <w:r>
                  <w:rPr>
                    <w:rFonts w:ascii="Calibri" w:eastAsia="Calibri" w:hAnsi="Calibri" w:cs="Calibri"/>
                    <w:sz w:val="20"/>
                    <w:szCs w:val="20"/>
                  </w:rPr>
                  <w:t>10/3/50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7D8FD49" w14:textId="77777777" w:rsidR="00AF04B5" w:rsidRDefault="00AF04B5" w:rsidP="00C2381E">
                <w:pPr>
                  <w:widowControl w:val="0"/>
                  <w:jc w:val="right"/>
                  <w:rPr>
                    <w:sz w:val="20"/>
                    <w:szCs w:val="20"/>
                  </w:rPr>
                </w:pPr>
                <w:r>
                  <w:rPr>
                    <w:rFonts w:ascii="Calibri" w:eastAsia="Calibri" w:hAnsi="Calibri" w:cs="Calibri"/>
                    <w:sz w:val="20"/>
                    <w:szCs w:val="20"/>
                  </w:rPr>
                  <w:t>10/3/50 21:00</w:t>
                </w:r>
              </w:p>
            </w:tc>
          </w:tr>
          <w:tr w:rsidR="00AF04B5" w14:paraId="4BDF541E"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02979F4" w14:textId="77777777" w:rsidR="00AF04B5" w:rsidRDefault="00AF04B5" w:rsidP="00C2381E">
                <w:pPr>
                  <w:widowControl w:val="0"/>
                  <w:jc w:val="center"/>
                </w:pPr>
                <w:r>
                  <w:rPr>
                    <w:rFonts w:ascii="Calibri" w:eastAsia="Calibri" w:hAnsi="Calibri" w:cs="Calibri"/>
                  </w:rPr>
                  <w:t>NH</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23844BB" w14:textId="77777777" w:rsidR="00AF04B5" w:rsidRDefault="00AF04B5" w:rsidP="00C2381E">
                <w:pPr>
                  <w:widowControl w:val="0"/>
                  <w:jc w:val="right"/>
                  <w:rPr>
                    <w:sz w:val="20"/>
                    <w:szCs w:val="20"/>
                  </w:rPr>
                </w:pPr>
                <w:r>
                  <w:rPr>
                    <w:rFonts w:ascii="Calibri" w:eastAsia="Calibri" w:hAnsi="Calibri" w:cs="Calibri"/>
                    <w:sz w:val="20"/>
                    <w:szCs w:val="20"/>
                  </w:rPr>
                  <w:t>8/9/50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3B19186" w14:textId="77777777" w:rsidR="00AF04B5" w:rsidRDefault="00AF04B5" w:rsidP="00C2381E">
                <w:pPr>
                  <w:widowControl w:val="0"/>
                  <w:jc w:val="right"/>
                  <w:rPr>
                    <w:sz w:val="20"/>
                    <w:szCs w:val="20"/>
                  </w:rPr>
                </w:pPr>
                <w:r>
                  <w:rPr>
                    <w:rFonts w:ascii="Calibri" w:eastAsia="Calibri" w:hAnsi="Calibri" w:cs="Calibri"/>
                    <w:sz w:val="20"/>
                    <w:szCs w:val="20"/>
                  </w:rPr>
                  <w:t>8/9/50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E28A87C" w14:textId="77777777" w:rsidR="00AF04B5" w:rsidRDefault="00AF04B5" w:rsidP="00C2381E">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8D4589D" w14:textId="77777777" w:rsidR="00AF04B5" w:rsidRDefault="00AF04B5" w:rsidP="00C2381E">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5586863" w14:textId="77777777" w:rsidR="00AF04B5" w:rsidRDefault="00AF04B5" w:rsidP="00C2381E">
                <w:pPr>
                  <w:widowControl w:val="0"/>
                  <w:jc w:val="right"/>
                  <w:rPr>
                    <w:sz w:val="20"/>
                    <w:szCs w:val="20"/>
                  </w:rPr>
                </w:pPr>
                <w:r>
                  <w:rPr>
                    <w:rFonts w:ascii="Calibri" w:eastAsia="Calibri" w:hAnsi="Calibri" w:cs="Calibri"/>
                    <w:sz w:val="20"/>
                    <w:szCs w:val="20"/>
                  </w:rPr>
                  <w:t>11/28/50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BA96047" w14:textId="77777777" w:rsidR="00AF04B5" w:rsidRDefault="00AF04B5" w:rsidP="00C2381E">
                <w:pPr>
                  <w:widowControl w:val="0"/>
                  <w:jc w:val="right"/>
                  <w:rPr>
                    <w:sz w:val="20"/>
                    <w:szCs w:val="20"/>
                  </w:rPr>
                </w:pPr>
                <w:r>
                  <w:rPr>
                    <w:rFonts w:ascii="Calibri" w:eastAsia="Calibri" w:hAnsi="Calibri" w:cs="Calibri"/>
                    <w:sz w:val="20"/>
                    <w:szCs w:val="20"/>
                  </w:rPr>
                  <w:t>11/28/50 21:00</w:t>
                </w:r>
              </w:p>
            </w:tc>
          </w:tr>
          <w:tr w:rsidR="00AF04B5" w14:paraId="31C716BA"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1AAD1F2" w14:textId="77777777" w:rsidR="00AF04B5" w:rsidRDefault="00AF04B5" w:rsidP="00C2381E">
                <w:pPr>
                  <w:widowControl w:val="0"/>
                  <w:jc w:val="center"/>
                </w:pPr>
                <w:r>
                  <w:rPr>
                    <w:rFonts w:ascii="Calibri" w:eastAsia="Calibri" w:hAnsi="Calibri" w:cs="Calibri"/>
                  </w:rPr>
                  <w:t>DE</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14522F5" w14:textId="77777777" w:rsidR="00AF04B5" w:rsidRDefault="00AF04B5" w:rsidP="00C2381E">
                <w:pPr>
                  <w:widowControl w:val="0"/>
                  <w:jc w:val="right"/>
                  <w:rPr>
                    <w:sz w:val="20"/>
                    <w:szCs w:val="20"/>
                  </w:rPr>
                </w:pPr>
                <w:r>
                  <w:rPr>
                    <w:rFonts w:ascii="Calibri" w:eastAsia="Calibri" w:hAnsi="Calibri" w:cs="Calibri"/>
                    <w:sz w:val="20"/>
                    <w:szCs w:val="20"/>
                  </w:rPr>
                  <w:t>6/30/50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5AD603" w14:textId="77777777" w:rsidR="00AF04B5" w:rsidRDefault="00AF04B5" w:rsidP="00C2381E">
                <w:pPr>
                  <w:widowControl w:val="0"/>
                  <w:jc w:val="right"/>
                  <w:rPr>
                    <w:sz w:val="20"/>
                    <w:szCs w:val="20"/>
                  </w:rPr>
                </w:pPr>
                <w:r>
                  <w:rPr>
                    <w:rFonts w:ascii="Calibri" w:eastAsia="Calibri" w:hAnsi="Calibri" w:cs="Calibri"/>
                    <w:sz w:val="20"/>
                    <w:szCs w:val="20"/>
                  </w:rPr>
                  <w:t>6/30/50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BD11618" w14:textId="77777777" w:rsidR="00AF04B5" w:rsidRDefault="00AF04B5" w:rsidP="00C2381E">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496ADC" w14:textId="77777777" w:rsidR="00AF04B5" w:rsidRDefault="00AF04B5" w:rsidP="00C2381E">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E957973" w14:textId="77777777" w:rsidR="00AF04B5" w:rsidRDefault="00AF04B5" w:rsidP="00C2381E">
                <w:pPr>
                  <w:widowControl w:val="0"/>
                  <w:jc w:val="right"/>
                  <w:rPr>
                    <w:sz w:val="20"/>
                    <w:szCs w:val="20"/>
                  </w:rPr>
                </w:pPr>
                <w:r>
                  <w:rPr>
                    <w:rFonts w:ascii="Calibri" w:eastAsia="Calibri" w:hAnsi="Calibri" w:cs="Calibri"/>
                    <w:sz w:val="20"/>
                    <w:szCs w:val="20"/>
                  </w:rPr>
                  <w:t>11/27/50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761109D" w14:textId="77777777" w:rsidR="00AF04B5" w:rsidRDefault="00AF04B5" w:rsidP="00C2381E">
                <w:pPr>
                  <w:widowControl w:val="0"/>
                  <w:jc w:val="right"/>
                  <w:rPr>
                    <w:sz w:val="20"/>
                    <w:szCs w:val="20"/>
                  </w:rPr>
                </w:pPr>
                <w:r>
                  <w:rPr>
                    <w:rFonts w:ascii="Calibri" w:eastAsia="Calibri" w:hAnsi="Calibri" w:cs="Calibri"/>
                    <w:sz w:val="20"/>
                    <w:szCs w:val="20"/>
                  </w:rPr>
                  <w:t>11/27/50 21:00</w:t>
                </w:r>
              </w:p>
            </w:tc>
          </w:tr>
          <w:tr w:rsidR="00AF04B5" w14:paraId="17F5E503"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DBFA02F" w14:textId="77777777" w:rsidR="00AF04B5" w:rsidRDefault="00AF04B5" w:rsidP="00C2381E">
                <w:pPr>
                  <w:widowControl w:val="0"/>
                  <w:jc w:val="center"/>
                </w:pPr>
                <w:r>
                  <w:rPr>
                    <w:rFonts w:ascii="Calibri" w:eastAsia="Calibri" w:hAnsi="Calibri" w:cs="Calibri"/>
                  </w:rPr>
                  <w:t>WA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B70F0E7" w14:textId="77777777" w:rsidR="00AF04B5" w:rsidRDefault="00AF04B5" w:rsidP="00C2381E">
                <w:pPr>
                  <w:widowControl w:val="0"/>
                  <w:jc w:val="right"/>
                  <w:rPr>
                    <w:sz w:val="20"/>
                    <w:szCs w:val="20"/>
                  </w:rPr>
                </w:pPr>
                <w:r>
                  <w:rPr>
                    <w:rFonts w:ascii="Calibri" w:eastAsia="Calibri" w:hAnsi="Calibri" w:cs="Calibri"/>
                    <w:sz w:val="20"/>
                    <w:szCs w:val="20"/>
                  </w:rPr>
                  <w:t>8/17/50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6D6D936" w14:textId="77777777" w:rsidR="00AF04B5" w:rsidRDefault="00AF04B5" w:rsidP="00C2381E">
                <w:pPr>
                  <w:widowControl w:val="0"/>
                  <w:jc w:val="right"/>
                  <w:rPr>
                    <w:sz w:val="20"/>
                    <w:szCs w:val="20"/>
                  </w:rPr>
                </w:pPr>
                <w:r>
                  <w:rPr>
                    <w:rFonts w:ascii="Calibri" w:eastAsia="Calibri" w:hAnsi="Calibri" w:cs="Calibri"/>
                    <w:sz w:val="20"/>
                    <w:szCs w:val="20"/>
                  </w:rPr>
                  <w:t>8/17/50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B57B9DE" w14:textId="77777777" w:rsidR="00AF04B5" w:rsidRDefault="00AF04B5" w:rsidP="00C2381E">
                <w:pPr>
                  <w:widowControl w:val="0"/>
                  <w:jc w:val="right"/>
                  <w:rPr>
                    <w:sz w:val="20"/>
                    <w:szCs w:val="20"/>
                  </w:rPr>
                </w:pPr>
                <w:r>
                  <w:rPr>
                    <w:rFonts w:ascii="Calibri" w:eastAsia="Calibri" w:hAnsi="Calibri" w:cs="Calibri"/>
                    <w:sz w:val="20"/>
                    <w:szCs w:val="20"/>
                  </w:rPr>
                  <w:t>1/12/50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825DE8" w14:textId="77777777" w:rsidR="00AF04B5" w:rsidRDefault="00AF04B5" w:rsidP="00C2381E">
                <w:pPr>
                  <w:widowControl w:val="0"/>
                  <w:jc w:val="right"/>
                  <w:rPr>
                    <w:sz w:val="20"/>
                    <w:szCs w:val="20"/>
                  </w:rPr>
                </w:pPr>
                <w:r>
                  <w:rPr>
                    <w:rFonts w:ascii="Calibri" w:eastAsia="Calibri" w:hAnsi="Calibri" w:cs="Calibri"/>
                    <w:sz w:val="20"/>
                    <w:szCs w:val="20"/>
                  </w:rPr>
                  <w:t>1/12/50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7594241" w14:textId="77777777" w:rsidR="00AF04B5" w:rsidRDefault="00AF04B5" w:rsidP="00C2381E">
                <w:pPr>
                  <w:widowControl w:val="0"/>
                  <w:jc w:val="right"/>
                  <w:rPr>
                    <w:sz w:val="20"/>
                    <w:szCs w:val="20"/>
                  </w:rPr>
                </w:pPr>
                <w:r>
                  <w:rPr>
                    <w:rFonts w:ascii="Calibri" w:eastAsia="Calibri" w:hAnsi="Calibri" w:cs="Calibri"/>
                    <w:sz w:val="20"/>
                    <w:szCs w:val="20"/>
                  </w:rPr>
                  <w:t>10/25/50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64FA18F" w14:textId="77777777" w:rsidR="00AF04B5" w:rsidRDefault="00AF04B5" w:rsidP="00C2381E">
                <w:pPr>
                  <w:widowControl w:val="0"/>
                  <w:jc w:val="right"/>
                  <w:rPr>
                    <w:sz w:val="20"/>
                    <w:szCs w:val="20"/>
                  </w:rPr>
                </w:pPr>
                <w:r>
                  <w:rPr>
                    <w:rFonts w:ascii="Calibri" w:eastAsia="Calibri" w:hAnsi="Calibri" w:cs="Calibri"/>
                    <w:sz w:val="20"/>
                    <w:szCs w:val="20"/>
                  </w:rPr>
                  <w:t>10/25/50 21:00</w:t>
                </w:r>
              </w:p>
            </w:tc>
          </w:tr>
          <w:tr w:rsidR="00AF04B5" w14:paraId="29E9F488"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F5F5372" w14:textId="77777777" w:rsidR="00AF04B5" w:rsidRDefault="00AF04B5" w:rsidP="00C2381E">
                <w:pPr>
                  <w:widowControl w:val="0"/>
                  <w:jc w:val="center"/>
                </w:pPr>
                <w:r>
                  <w:rPr>
                    <w:rFonts w:ascii="Calibri" w:eastAsia="Calibri" w:hAnsi="Calibri" w:cs="Calibri"/>
                  </w:rPr>
                  <w:t>OR</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7110E77" w14:textId="77777777" w:rsidR="00AF04B5" w:rsidRDefault="00AF04B5" w:rsidP="00C2381E">
                <w:pPr>
                  <w:widowControl w:val="0"/>
                  <w:jc w:val="right"/>
                  <w:rPr>
                    <w:sz w:val="20"/>
                    <w:szCs w:val="20"/>
                  </w:rPr>
                </w:pPr>
                <w:r>
                  <w:rPr>
                    <w:rFonts w:ascii="Calibri" w:eastAsia="Calibri" w:hAnsi="Calibri" w:cs="Calibri"/>
                    <w:sz w:val="20"/>
                    <w:szCs w:val="20"/>
                  </w:rPr>
                  <w:t>9/18/50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4649ABD" w14:textId="77777777" w:rsidR="00AF04B5" w:rsidRDefault="00AF04B5" w:rsidP="00C2381E">
                <w:pPr>
                  <w:widowControl w:val="0"/>
                  <w:jc w:val="right"/>
                  <w:rPr>
                    <w:sz w:val="20"/>
                    <w:szCs w:val="20"/>
                  </w:rPr>
                </w:pPr>
                <w:r>
                  <w:rPr>
                    <w:rFonts w:ascii="Calibri" w:eastAsia="Calibri" w:hAnsi="Calibri" w:cs="Calibri"/>
                    <w:sz w:val="20"/>
                    <w:szCs w:val="20"/>
                  </w:rPr>
                  <w:t>9/18/50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290FE48" w14:textId="77777777" w:rsidR="00AF04B5" w:rsidRDefault="00AF04B5" w:rsidP="00C2381E">
                <w:pPr>
                  <w:widowControl w:val="0"/>
                  <w:jc w:val="right"/>
                  <w:rPr>
                    <w:sz w:val="20"/>
                    <w:szCs w:val="20"/>
                  </w:rPr>
                </w:pPr>
                <w:r>
                  <w:rPr>
                    <w:rFonts w:ascii="Calibri" w:eastAsia="Calibri" w:hAnsi="Calibri" w:cs="Calibri"/>
                    <w:sz w:val="20"/>
                    <w:szCs w:val="20"/>
                  </w:rPr>
                  <w:t>1/12/50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F77DDC9" w14:textId="77777777" w:rsidR="00AF04B5" w:rsidRDefault="00AF04B5" w:rsidP="00C2381E">
                <w:pPr>
                  <w:widowControl w:val="0"/>
                  <w:jc w:val="right"/>
                  <w:rPr>
                    <w:sz w:val="20"/>
                    <w:szCs w:val="20"/>
                  </w:rPr>
                </w:pPr>
                <w:r>
                  <w:rPr>
                    <w:rFonts w:ascii="Calibri" w:eastAsia="Calibri" w:hAnsi="Calibri" w:cs="Calibri"/>
                    <w:sz w:val="20"/>
                    <w:szCs w:val="20"/>
                  </w:rPr>
                  <w:t>1/12/50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4842264" w14:textId="77777777" w:rsidR="00AF04B5" w:rsidRDefault="00AF04B5" w:rsidP="00C2381E">
                <w:pPr>
                  <w:widowControl w:val="0"/>
                  <w:jc w:val="right"/>
                  <w:rPr>
                    <w:sz w:val="20"/>
                    <w:szCs w:val="20"/>
                  </w:rPr>
                </w:pPr>
                <w:r>
                  <w:rPr>
                    <w:rFonts w:ascii="Calibri" w:eastAsia="Calibri" w:hAnsi="Calibri" w:cs="Calibri"/>
                    <w:sz w:val="20"/>
                    <w:szCs w:val="20"/>
                  </w:rPr>
                  <w:t>10/26/50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C281CE8" w14:textId="77777777" w:rsidR="00AF04B5" w:rsidRDefault="00AF04B5" w:rsidP="00C2381E">
                <w:pPr>
                  <w:widowControl w:val="0"/>
                  <w:jc w:val="right"/>
                  <w:rPr>
                    <w:sz w:val="20"/>
                    <w:szCs w:val="20"/>
                  </w:rPr>
                </w:pPr>
                <w:r>
                  <w:rPr>
                    <w:rFonts w:ascii="Calibri" w:eastAsia="Calibri" w:hAnsi="Calibri" w:cs="Calibri"/>
                    <w:sz w:val="20"/>
                    <w:szCs w:val="20"/>
                  </w:rPr>
                  <w:t>10/26/50 20:00</w:t>
                </w:r>
              </w:p>
            </w:tc>
          </w:tr>
          <w:tr w:rsidR="00AF04B5" w14:paraId="3AD7C86A"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F56CFD0" w14:textId="77777777" w:rsidR="00AF04B5" w:rsidRDefault="00AF04B5" w:rsidP="00C2381E">
                <w:pPr>
                  <w:widowControl w:val="0"/>
                  <w:jc w:val="center"/>
                </w:pPr>
                <w:r>
                  <w:rPr>
                    <w:rFonts w:ascii="Calibri" w:eastAsia="Calibri" w:hAnsi="Calibri" w:cs="Calibri"/>
                  </w:rPr>
                  <w:t>MI</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06F2034" w14:textId="77777777" w:rsidR="00AF04B5" w:rsidRDefault="00AF04B5" w:rsidP="00C2381E">
                <w:pPr>
                  <w:widowControl w:val="0"/>
                  <w:jc w:val="right"/>
                  <w:rPr>
                    <w:sz w:val="20"/>
                    <w:szCs w:val="20"/>
                  </w:rPr>
                </w:pPr>
                <w:r>
                  <w:rPr>
                    <w:rFonts w:ascii="Calibri" w:eastAsia="Calibri" w:hAnsi="Calibri" w:cs="Calibri"/>
                    <w:sz w:val="20"/>
                    <w:szCs w:val="20"/>
                  </w:rPr>
                  <w:t>7/7/50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23322DD" w14:textId="77777777" w:rsidR="00AF04B5" w:rsidRDefault="00AF04B5" w:rsidP="00C2381E">
                <w:pPr>
                  <w:widowControl w:val="0"/>
                  <w:jc w:val="right"/>
                  <w:rPr>
                    <w:sz w:val="20"/>
                    <w:szCs w:val="20"/>
                  </w:rPr>
                </w:pPr>
                <w:r>
                  <w:rPr>
                    <w:rFonts w:ascii="Calibri" w:eastAsia="Calibri" w:hAnsi="Calibri" w:cs="Calibri"/>
                    <w:sz w:val="20"/>
                    <w:szCs w:val="20"/>
                  </w:rPr>
                  <w:t>7/7/50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ECD460F" w14:textId="77777777" w:rsidR="00AF04B5" w:rsidRDefault="00AF04B5" w:rsidP="00C2381E">
                <w:pPr>
                  <w:widowControl w:val="0"/>
                  <w:jc w:val="right"/>
                  <w:rPr>
                    <w:sz w:val="20"/>
                    <w:szCs w:val="20"/>
                  </w:rPr>
                </w:pPr>
                <w:r>
                  <w:rPr>
                    <w:rFonts w:ascii="Calibri" w:eastAsia="Calibri" w:hAnsi="Calibri" w:cs="Calibri"/>
                    <w:sz w:val="20"/>
                    <w:szCs w:val="20"/>
                  </w:rPr>
                  <w:t>3/2/50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4059C1F" w14:textId="77777777" w:rsidR="00AF04B5" w:rsidRDefault="00AF04B5" w:rsidP="00C2381E">
                <w:pPr>
                  <w:widowControl w:val="0"/>
                  <w:jc w:val="right"/>
                  <w:rPr>
                    <w:sz w:val="20"/>
                    <w:szCs w:val="20"/>
                  </w:rPr>
                </w:pPr>
                <w:r>
                  <w:rPr>
                    <w:rFonts w:ascii="Calibri" w:eastAsia="Calibri" w:hAnsi="Calibri" w:cs="Calibri"/>
                    <w:sz w:val="20"/>
                    <w:szCs w:val="20"/>
                  </w:rPr>
                  <w:t>3/2/50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6430F9A" w14:textId="77777777" w:rsidR="00AF04B5" w:rsidRDefault="00AF04B5" w:rsidP="00C2381E">
                <w:pPr>
                  <w:widowControl w:val="0"/>
                  <w:jc w:val="right"/>
                  <w:rPr>
                    <w:sz w:val="20"/>
                    <w:szCs w:val="20"/>
                  </w:rPr>
                </w:pPr>
                <w:r>
                  <w:rPr>
                    <w:rFonts w:ascii="Calibri" w:eastAsia="Calibri" w:hAnsi="Calibri" w:cs="Calibri"/>
                    <w:sz w:val="20"/>
                    <w:szCs w:val="20"/>
                  </w:rPr>
                  <w:t>11/21/50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5BA6594" w14:textId="77777777" w:rsidR="00AF04B5" w:rsidRDefault="00AF04B5" w:rsidP="00C2381E">
                <w:pPr>
                  <w:widowControl w:val="0"/>
                  <w:jc w:val="right"/>
                  <w:rPr>
                    <w:sz w:val="20"/>
                    <w:szCs w:val="20"/>
                  </w:rPr>
                </w:pPr>
                <w:r>
                  <w:rPr>
                    <w:rFonts w:ascii="Calibri" w:eastAsia="Calibri" w:hAnsi="Calibri" w:cs="Calibri"/>
                    <w:sz w:val="20"/>
                    <w:szCs w:val="20"/>
                  </w:rPr>
                  <w:t>11/21/50 21:00</w:t>
                </w:r>
              </w:p>
            </w:tc>
          </w:tr>
          <w:tr w:rsidR="00AF04B5" w14:paraId="6DCF5387"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33068B2" w14:textId="77777777" w:rsidR="00AF04B5" w:rsidRDefault="00AF04B5" w:rsidP="00C2381E">
                <w:pPr>
                  <w:widowControl w:val="0"/>
                  <w:jc w:val="center"/>
                </w:pPr>
                <w:r>
                  <w:rPr>
                    <w:rFonts w:ascii="Calibri" w:eastAsia="Calibri" w:hAnsi="Calibri" w:cs="Calibri"/>
                  </w:rPr>
                  <w:t>MN</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32D3480" w14:textId="77777777" w:rsidR="00AF04B5" w:rsidRDefault="00AF04B5" w:rsidP="00C2381E">
                <w:pPr>
                  <w:widowControl w:val="0"/>
                  <w:jc w:val="right"/>
                  <w:rPr>
                    <w:sz w:val="20"/>
                    <w:szCs w:val="20"/>
                  </w:rPr>
                </w:pPr>
                <w:r>
                  <w:rPr>
                    <w:rFonts w:ascii="Calibri" w:eastAsia="Calibri" w:hAnsi="Calibri" w:cs="Calibri"/>
                    <w:sz w:val="20"/>
                    <w:szCs w:val="20"/>
                  </w:rPr>
                  <w:t>7/15/50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844096A" w14:textId="77777777" w:rsidR="00AF04B5" w:rsidRDefault="00AF04B5" w:rsidP="00C2381E">
                <w:pPr>
                  <w:widowControl w:val="0"/>
                  <w:jc w:val="right"/>
                  <w:rPr>
                    <w:sz w:val="20"/>
                    <w:szCs w:val="20"/>
                  </w:rPr>
                </w:pPr>
                <w:r>
                  <w:rPr>
                    <w:rFonts w:ascii="Calibri" w:eastAsia="Calibri" w:hAnsi="Calibri" w:cs="Calibri"/>
                    <w:sz w:val="20"/>
                    <w:szCs w:val="20"/>
                  </w:rPr>
                  <w:t>7/15/50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529FC1A" w14:textId="77777777" w:rsidR="00AF04B5" w:rsidRDefault="00AF04B5" w:rsidP="00C2381E">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6B94E0E" w14:textId="77777777" w:rsidR="00AF04B5" w:rsidRDefault="00AF04B5" w:rsidP="00C2381E">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F45C68" w14:textId="77777777" w:rsidR="00AF04B5" w:rsidRDefault="00AF04B5" w:rsidP="00C2381E">
                <w:pPr>
                  <w:widowControl w:val="0"/>
                  <w:jc w:val="right"/>
                  <w:rPr>
                    <w:sz w:val="20"/>
                    <w:szCs w:val="20"/>
                  </w:rPr>
                </w:pPr>
                <w:r>
                  <w:rPr>
                    <w:rFonts w:ascii="Calibri" w:eastAsia="Calibri" w:hAnsi="Calibri" w:cs="Calibri"/>
                    <w:sz w:val="20"/>
                    <w:szCs w:val="20"/>
                  </w:rPr>
                  <w:t>11/4/50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89DC25" w14:textId="77777777" w:rsidR="00AF04B5" w:rsidRDefault="00AF04B5" w:rsidP="00C2381E">
                <w:pPr>
                  <w:widowControl w:val="0"/>
                  <w:jc w:val="right"/>
                  <w:rPr>
                    <w:sz w:val="20"/>
                    <w:szCs w:val="20"/>
                  </w:rPr>
                </w:pPr>
                <w:r>
                  <w:rPr>
                    <w:rFonts w:ascii="Calibri" w:eastAsia="Calibri" w:hAnsi="Calibri" w:cs="Calibri"/>
                    <w:sz w:val="20"/>
                    <w:szCs w:val="20"/>
                  </w:rPr>
                  <w:t>11/4/50 20:00</w:t>
                </w:r>
              </w:p>
            </w:tc>
          </w:tr>
          <w:tr w:rsidR="00AF04B5" w14:paraId="3EEC90A4"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5C444F3" w14:textId="77777777" w:rsidR="00AF04B5" w:rsidRDefault="00AF04B5" w:rsidP="00C2381E">
                <w:pPr>
                  <w:widowControl w:val="0"/>
                  <w:jc w:val="center"/>
                </w:pPr>
                <w:r>
                  <w:rPr>
                    <w:rFonts w:ascii="Calibri" w:eastAsia="Calibri" w:hAnsi="Calibri" w:cs="Calibri"/>
                  </w:rPr>
                  <w:t>WY</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595EF21" w14:textId="77777777" w:rsidR="00AF04B5" w:rsidRDefault="00AF04B5" w:rsidP="00C2381E">
                <w:pPr>
                  <w:widowControl w:val="0"/>
                  <w:jc w:val="right"/>
                  <w:rPr>
                    <w:sz w:val="20"/>
                    <w:szCs w:val="20"/>
                  </w:rPr>
                </w:pPr>
                <w:r>
                  <w:rPr>
                    <w:rFonts w:ascii="Calibri" w:eastAsia="Calibri" w:hAnsi="Calibri" w:cs="Calibri"/>
                    <w:sz w:val="20"/>
                    <w:szCs w:val="20"/>
                  </w:rPr>
                  <w:t>9/18/50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4037817" w14:textId="77777777" w:rsidR="00AF04B5" w:rsidRDefault="00AF04B5" w:rsidP="00C2381E">
                <w:pPr>
                  <w:widowControl w:val="0"/>
                  <w:jc w:val="right"/>
                  <w:rPr>
                    <w:sz w:val="20"/>
                    <w:szCs w:val="20"/>
                  </w:rPr>
                </w:pPr>
                <w:r>
                  <w:rPr>
                    <w:rFonts w:ascii="Calibri" w:eastAsia="Calibri" w:hAnsi="Calibri" w:cs="Calibri"/>
                    <w:sz w:val="20"/>
                    <w:szCs w:val="20"/>
                  </w:rPr>
                  <w:t>9/18/50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422DF8E" w14:textId="77777777" w:rsidR="00AF04B5" w:rsidRDefault="00AF04B5" w:rsidP="00C2381E">
                <w:pPr>
                  <w:widowControl w:val="0"/>
                  <w:jc w:val="right"/>
                  <w:rPr>
                    <w:sz w:val="20"/>
                    <w:szCs w:val="20"/>
                  </w:rPr>
                </w:pPr>
                <w:r>
                  <w:rPr>
                    <w:rFonts w:ascii="Calibri" w:eastAsia="Calibri" w:hAnsi="Calibri" w:cs="Calibri"/>
                    <w:sz w:val="20"/>
                    <w:szCs w:val="20"/>
                  </w:rPr>
                  <w:t>2/7/50 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8E6EBDB" w14:textId="77777777" w:rsidR="00AF04B5" w:rsidRDefault="00AF04B5" w:rsidP="00C2381E">
                <w:pPr>
                  <w:widowControl w:val="0"/>
                  <w:jc w:val="right"/>
                  <w:rPr>
                    <w:sz w:val="20"/>
                    <w:szCs w:val="20"/>
                  </w:rPr>
                </w:pPr>
                <w:r>
                  <w:rPr>
                    <w:rFonts w:ascii="Calibri" w:eastAsia="Calibri" w:hAnsi="Calibri" w:cs="Calibri"/>
                    <w:sz w:val="20"/>
                    <w:szCs w:val="20"/>
                  </w:rPr>
                  <w:t>2/7/50 12:00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DF2FCE9" w14:textId="77777777" w:rsidR="00AF04B5" w:rsidRDefault="00AF04B5" w:rsidP="00C2381E">
                <w:pPr>
                  <w:widowControl w:val="0"/>
                  <w:jc w:val="right"/>
                  <w:rPr>
                    <w:sz w:val="20"/>
                    <w:szCs w:val="20"/>
                  </w:rPr>
                </w:pPr>
                <w:r>
                  <w:rPr>
                    <w:rFonts w:ascii="Calibri" w:eastAsia="Calibri" w:hAnsi="Calibri" w:cs="Calibri"/>
                    <w:sz w:val="20"/>
                    <w:szCs w:val="20"/>
                  </w:rPr>
                  <w:t>10/26/50 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DD5401" w14:textId="77777777" w:rsidR="00AF04B5" w:rsidRDefault="00AF04B5" w:rsidP="00C2381E">
                <w:pPr>
                  <w:widowControl w:val="0"/>
                  <w:jc w:val="right"/>
                  <w:rPr>
                    <w:sz w:val="20"/>
                    <w:szCs w:val="20"/>
                  </w:rPr>
                </w:pPr>
                <w:r>
                  <w:rPr>
                    <w:rFonts w:ascii="Calibri" w:eastAsia="Calibri" w:hAnsi="Calibri" w:cs="Calibri"/>
                    <w:sz w:val="20"/>
                    <w:szCs w:val="20"/>
                  </w:rPr>
                  <w:t>10/26/50 12:00</w:t>
                </w:r>
              </w:p>
            </w:tc>
          </w:tr>
          <w:tr w:rsidR="00AF04B5" w14:paraId="1EA6CBB8"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475BB19" w14:textId="77777777" w:rsidR="00AF04B5" w:rsidRDefault="00AF04B5" w:rsidP="00C2381E">
                <w:pPr>
                  <w:widowControl w:val="0"/>
                  <w:jc w:val="center"/>
                </w:pPr>
                <w:r>
                  <w:rPr>
                    <w:rFonts w:ascii="Calibri" w:eastAsia="Calibri" w:hAnsi="Calibri" w:cs="Calibri"/>
                  </w:rPr>
                  <w:t>IN</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397678E" w14:textId="77777777" w:rsidR="00AF04B5" w:rsidRDefault="00AF04B5" w:rsidP="00C2381E">
                <w:pPr>
                  <w:widowControl w:val="0"/>
                  <w:jc w:val="right"/>
                  <w:rPr>
                    <w:sz w:val="20"/>
                    <w:szCs w:val="20"/>
                  </w:rPr>
                </w:pPr>
                <w:r>
                  <w:rPr>
                    <w:rFonts w:ascii="Calibri" w:eastAsia="Calibri" w:hAnsi="Calibri" w:cs="Calibri"/>
                    <w:sz w:val="20"/>
                    <w:szCs w:val="20"/>
                  </w:rPr>
                  <w:t>7/7/50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6C7246" w14:textId="77777777" w:rsidR="00AF04B5" w:rsidRDefault="00AF04B5" w:rsidP="00C2381E">
                <w:pPr>
                  <w:widowControl w:val="0"/>
                  <w:jc w:val="right"/>
                  <w:rPr>
                    <w:sz w:val="20"/>
                    <w:szCs w:val="20"/>
                  </w:rPr>
                </w:pPr>
                <w:r>
                  <w:rPr>
                    <w:rFonts w:ascii="Calibri" w:eastAsia="Calibri" w:hAnsi="Calibri" w:cs="Calibri"/>
                    <w:sz w:val="20"/>
                    <w:szCs w:val="20"/>
                  </w:rPr>
                  <w:t>7/7/50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568D067" w14:textId="77777777" w:rsidR="00AF04B5" w:rsidRDefault="00AF04B5" w:rsidP="00C2381E">
                <w:pPr>
                  <w:widowControl w:val="0"/>
                  <w:jc w:val="right"/>
                  <w:rPr>
                    <w:sz w:val="20"/>
                    <w:szCs w:val="20"/>
                  </w:rPr>
                </w:pPr>
                <w:r>
                  <w:rPr>
                    <w:rFonts w:ascii="Calibri" w:eastAsia="Calibri" w:hAnsi="Calibri" w:cs="Calibri"/>
                    <w:sz w:val="20"/>
                    <w:szCs w:val="20"/>
                  </w:rPr>
                  <w:t>12/28/50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10FEB9D" w14:textId="77777777" w:rsidR="00AF04B5" w:rsidRDefault="00AF04B5" w:rsidP="00C2381E">
                <w:pPr>
                  <w:widowControl w:val="0"/>
                  <w:jc w:val="right"/>
                  <w:rPr>
                    <w:sz w:val="20"/>
                    <w:szCs w:val="20"/>
                  </w:rPr>
                </w:pPr>
                <w:r>
                  <w:rPr>
                    <w:rFonts w:ascii="Calibri" w:eastAsia="Calibri" w:hAnsi="Calibri" w:cs="Calibri"/>
                    <w:sz w:val="20"/>
                    <w:szCs w:val="20"/>
                  </w:rPr>
                  <w:t>12/28/50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ACECAF6" w14:textId="77777777" w:rsidR="00AF04B5" w:rsidRDefault="00AF04B5" w:rsidP="00C2381E">
                <w:pPr>
                  <w:widowControl w:val="0"/>
                  <w:jc w:val="right"/>
                  <w:rPr>
                    <w:sz w:val="20"/>
                    <w:szCs w:val="20"/>
                  </w:rPr>
                </w:pPr>
                <w:r>
                  <w:rPr>
                    <w:rFonts w:ascii="Calibri" w:eastAsia="Calibri" w:hAnsi="Calibri" w:cs="Calibri"/>
                    <w:sz w:val="20"/>
                    <w:szCs w:val="20"/>
                  </w:rPr>
                  <w:t>11/14/50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A4D32E9" w14:textId="77777777" w:rsidR="00AF04B5" w:rsidRDefault="00AF04B5" w:rsidP="00C2381E">
                <w:pPr>
                  <w:widowControl w:val="0"/>
                  <w:jc w:val="right"/>
                  <w:rPr>
                    <w:sz w:val="20"/>
                    <w:szCs w:val="20"/>
                  </w:rPr>
                </w:pPr>
                <w:r>
                  <w:rPr>
                    <w:rFonts w:ascii="Calibri" w:eastAsia="Calibri" w:hAnsi="Calibri" w:cs="Calibri"/>
                    <w:sz w:val="20"/>
                    <w:szCs w:val="20"/>
                  </w:rPr>
                  <w:t>11/14/50 21:00</w:t>
                </w:r>
              </w:p>
            </w:tc>
          </w:tr>
          <w:tr w:rsidR="00AF04B5" w14:paraId="09A78B2B"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E218B9" w14:textId="77777777" w:rsidR="00AF04B5" w:rsidRDefault="00AF04B5" w:rsidP="00C2381E">
                <w:pPr>
                  <w:widowControl w:val="0"/>
                  <w:jc w:val="center"/>
                </w:pPr>
                <w:r>
                  <w:rPr>
                    <w:rFonts w:ascii="Calibri" w:eastAsia="Calibri" w:hAnsi="Calibri" w:cs="Calibri"/>
                  </w:rPr>
                  <w:t>OK</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DB6AF8" w14:textId="77777777" w:rsidR="00AF04B5" w:rsidRDefault="00AF04B5" w:rsidP="00C2381E">
                <w:pPr>
                  <w:widowControl w:val="0"/>
                  <w:jc w:val="right"/>
                  <w:rPr>
                    <w:sz w:val="20"/>
                    <w:szCs w:val="20"/>
                  </w:rPr>
                </w:pPr>
                <w:r>
                  <w:rPr>
                    <w:rFonts w:ascii="Calibri" w:eastAsia="Calibri" w:hAnsi="Calibri" w:cs="Calibri"/>
                    <w:sz w:val="20"/>
                    <w:szCs w:val="20"/>
                  </w:rPr>
                  <w:t>9/6/50 15:00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FA36603" w14:textId="77777777" w:rsidR="00AF04B5" w:rsidRDefault="00AF04B5" w:rsidP="00C2381E">
                <w:pPr>
                  <w:widowControl w:val="0"/>
                  <w:jc w:val="right"/>
                  <w:rPr>
                    <w:sz w:val="20"/>
                    <w:szCs w:val="20"/>
                  </w:rPr>
                </w:pPr>
                <w:r>
                  <w:rPr>
                    <w:rFonts w:ascii="Calibri" w:eastAsia="Calibri" w:hAnsi="Calibri" w:cs="Calibri"/>
                    <w:sz w:val="20"/>
                    <w:szCs w:val="20"/>
                  </w:rPr>
                  <w:t>9/6/50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A8D6A96" w14:textId="77777777" w:rsidR="00AF04B5" w:rsidRDefault="00AF04B5" w:rsidP="00C2381E">
                <w:pPr>
                  <w:widowControl w:val="0"/>
                  <w:jc w:val="right"/>
                  <w:rPr>
                    <w:sz w:val="20"/>
                    <w:szCs w:val="20"/>
                  </w:rPr>
                </w:pPr>
                <w:r>
                  <w:rPr>
                    <w:rFonts w:ascii="Calibri" w:eastAsia="Calibri" w:hAnsi="Calibri" w:cs="Calibri"/>
                    <w:sz w:val="20"/>
                    <w:szCs w:val="20"/>
                  </w:rPr>
                  <w:t>2/14/50 4:00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E3EF31B" w14:textId="77777777" w:rsidR="00AF04B5" w:rsidRDefault="00AF04B5" w:rsidP="00C2381E">
                <w:pPr>
                  <w:widowControl w:val="0"/>
                  <w:jc w:val="right"/>
                  <w:rPr>
                    <w:sz w:val="20"/>
                    <w:szCs w:val="20"/>
                  </w:rPr>
                </w:pPr>
                <w:r>
                  <w:rPr>
                    <w:rFonts w:ascii="Calibri" w:eastAsia="Calibri" w:hAnsi="Calibri" w:cs="Calibri"/>
                    <w:sz w:val="20"/>
                    <w:szCs w:val="20"/>
                  </w:rPr>
                  <w:t>2/14/50 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0011AF6" w14:textId="77777777" w:rsidR="00AF04B5" w:rsidRDefault="00AF04B5" w:rsidP="00C2381E">
                <w:pPr>
                  <w:widowControl w:val="0"/>
                  <w:jc w:val="right"/>
                  <w:rPr>
                    <w:sz w:val="20"/>
                    <w:szCs w:val="20"/>
                  </w:rPr>
                </w:pPr>
                <w:r>
                  <w:rPr>
                    <w:rFonts w:ascii="Calibri" w:eastAsia="Calibri" w:hAnsi="Calibri" w:cs="Calibri"/>
                    <w:sz w:val="20"/>
                    <w:szCs w:val="20"/>
                  </w:rPr>
                  <w:t>11/17/50 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5744C7F" w14:textId="77777777" w:rsidR="00AF04B5" w:rsidRDefault="00AF04B5" w:rsidP="00C2381E">
                <w:pPr>
                  <w:widowControl w:val="0"/>
                  <w:jc w:val="right"/>
                  <w:rPr>
                    <w:sz w:val="20"/>
                    <w:szCs w:val="20"/>
                  </w:rPr>
                </w:pPr>
                <w:r>
                  <w:rPr>
                    <w:rFonts w:ascii="Calibri" w:eastAsia="Calibri" w:hAnsi="Calibri" w:cs="Calibri"/>
                    <w:sz w:val="20"/>
                    <w:szCs w:val="20"/>
                  </w:rPr>
                  <w:t>11/17/50 7:00</w:t>
                </w:r>
              </w:p>
            </w:tc>
          </w:tr>
          <w:tr w:rsidR="00AF04B5" w14:paraId="00501DCF"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B929ACD" w14:textId="77777777" w:rsidR="00AF04B5" w:rsidRDefault="00AF04B5" w:rsidP="00C2381E">
                <w:pPr>
                  <w:widowControl w:val="0"/>
                  <w:jc w:val="center"/>
                </w:pPr>
                <w:r>
                  <w:rPr>
                    <w:rFonts w:ascii="Calibri" w:eastAsia="Calibri" w:hAnsi="Calibri" w:cs="Calibri"/>
                  </w:rPr>
                  <w:t>NV</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249B4CA" w14:textId="77777777" w:rsidR="00AF04B5" w:rsidRDefault="00AF04B5" w:rsidP="00C2381E">
                <w:pPr>
                  <w:widowControl w:val="0"/>
                  <w:jc w:val="right"/>
                  <w:rPr>
                    <w:sz w:val="20"/>
                    <w:szCs w:val="20"/>
                  </w:rPr>
                </w:pPr>
                <w:r>
                  <w:rPr>
                    <w:rFonts w:ascii="Calibri" w:eastAsia="Calibri" w:hAnsi="Calibri" w:cs="Calibri"/>
                    <w:sz w:val="20"/>
                    <w:szCs w:val="20"/>
                  </w:rPr>
                  <w:t>7/11/50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0A98F36" w14:textId="77777777" w:rsidR="00AF04B5" w:rsidRDefault="00AF04B5" w:rsidP="00C2381E">
                <w:pPr>
                  <w:widowControl w:val="0"/>
                  <w:jc w:val="right"/>
                  <w:rPr>
                    <w:sz w:val="20"/>
                    <w:szCs w:val="20"/>
                  </w:rPr>
                </w:pPr>
                <w:r>
                  <w:rPr>
                    <w:rFonts w:ascii="Calibri" w:eastAsia="Calibri" w:hAnsi="Calibri" w:cs="Calibri"/>
                    <w:sz w:val="20"/>
                    <w:szCs w:val="20"/>
                  </w:rPr>
                  <w:t>7/11/50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E7DEB0" w14:textId="77777777" w:rsidR="00AF04B5" w:rsidRDefault="00AF04B5" w:rsidP="00C2381E">
                <w:pPr>
                  <w:widowControl w:val="0"/>
                  <w:jc w:val="right"/>
                  <w:rPr>
                    <w:sz w:val="20"/>
                    <w:szCs w:val="20"/>
                  </w:rPr>
                </w:pPr>
                <w:r>
                  <w:rPr>
                    <w:rFonts w:ascii="Calibri" w:eastAsia="Calibri" w:hAnsi="Calibri" w:cs="Calibri"/>
                    <w:sz w:val="20"/>
                    <w:szCs w:val="20"/>
                  </w:rPr>
                  <w:t>12/29/50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156D823" w14:textId="77777777" w:rsidR="00AF04B5" w:rsidRDefault="00AF04B5" w:rsidP="00C2381E">
                <w:pPr>
                  <w:widowControl w:val="0"/>
                  <w:jc w:val="right"/>
                  <w:rPr>
                    <w:sz w:val="20"/>
                    <w:szCs w:val="20"/>
                  </w:rPr>
                </w:pPr>
                <w:r>
                  <w:rPr>
                    <w:rFonts w:ascii="Calibri" w:eastAsia="Calibri" w:hAnsi="Calibri" w:cs="Calibri"/>
                    <w:sz w:val="20"/>
                    <w:szCs w:val="20"/>
                  </w:rPr>
                  <w:t>12/29/50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BAE7428" w14:textId="77777777" w:rsidR="00AF04B5" w:rsidRDefault="00AF04B5" w:rsidP="00C2381E">
                <w:pPr>
                  <w:widowControl w:val="0"/>
                  <w:jc w:val="right"/>
                  <w:rPr>
                    <w:sz w:val="20"/>
                    <w:szCs w:val="20"/>
                  </w:rPr>
                </w:pPr>
                <w:r>
                  <w:rPr>
                    <w:rFonts w:ascii="Calibri" w:eastAsia="Calibri" w:hAnsi="Calibri" w:cs="Calibri"/>
                    <w:sz w:val="20"/>
                    <w:szCs w:val="20"/>
                  </w:rPr>
                  <w:t>5/17/50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AAFA45" w14:textId="77777777" w:rsidR="00AF04B5" w:rsidRDefault="00AF04B5" w:rsidP="00C2381E">
                <w:pPr>
                  <w:widowControl w:val="0"/>
                  <w:jc w:val="right"/>
                  <w:rPr>
                    <w:sz w:val="20"/>
                    <w:szCs w:val="20"/>
                  </w:rPr>
                </w:pPr>
                <w:r>
                  <w:rPr>
                    <w:rFonts w:ascii="Calibri" w:eastAsia="Calibri" w:hAnsi="Calibri" w:cs="Calibri"/>
                    <w:sz w:val="20"/>
                    <w:szCs w:val="20"/>
                  </w:rPr>
                  <w:t>5/17/50 22:00</w:t>
                </w:r>
              </w:p>
            </w:tc>
          </w:tr>
          <w:tr w:rsidR="00AF04B5" w14:paraId="5130F901"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C9441AD" w14:textId="77777777" w:rsidR="00AF04B5" w:rsidRDefault="00AF04B5" w:rsidP="00C2381E">
                <w:pPr>
                  <w:widowControl w:val="0"/>
                  <w:jc w:val="center"/>
                </w:pPr>
                <w:r>
                  <w:rPr>
                    <w:rFonts w:ascii="Calibri" w:eastAsia="Calibri" w:hAnsi="Calibri" w:cs="Calibri"/>
                  </w:rPr>
                  <w:t>KS</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A85B84" w14:textId="77777777" w:rsidR="00AF04B5" w:rsidRDefault="00AF04B5" w:rsidP="00C2381E">
                <w:pPr>
                  <w:widowControl w:val="0"/>
                  <w:jc w:val="right"/>
                  <w:rPr>
                    <w:sz w:val="20"/>
                    <w:szCs w:val="20"/>
                  </w:rPr>
                </w:pPr>
                <w:r>
                  <w:rPr>
                    <w:rFonts w:ascii="Calibri" w:eastAsia="Calibri" w:hAnsi="Calibri" w:cs="Calibri"/>
                    <w:sz w:val="20"/>
                    <w:szCs w:val="20"/>
                  </w:rPr>
                  <w:t>8/1/50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BCBE518" w14:textId="77777777" w:rsidR="00AF04B5" w:rsidRDefault="00AF04B5" w:rsidP="00C2381E">
                <w:pPr>
                  <w:widowControl w:val="0"/>
                  <w:jc w:val="right"/>
                  <w:rPr>
                    <w:sz w:val="20"/>
                    <w:szCs w:val="20"/>
                  </w:rPr>
                </w:pPr>
                <w:r>
                  <w:rPr>
                    <w:rFonts w:ascii="Calibri" w:eastAsia="Calibri" w:hAnsi="Calibri" w:cs="Calibri"/>
                    <w:sz w:val="20"/>
                    <w:szCs w:val="20"/>
                  </w:rPr>
                  <w:t>8/1/50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8209338" w14:textId="77777777" w:rsidR="00AF04B5" w:rsidRDefault="00AF04B5" w:rsidP="00C2381E">
                <w:pPr>
                  <w:widowControl w:val="0"/>
                  <w:jc w:val="right"/>
                  <w:rPr>
                    <w:sz w:val="20"/>
                    <w:szCs w:val="20"/>
                  </w:rPr>
                </w:pPr>
                <w:r>
                  <w:rPr>
                    <w:rFonts w:ascii="Calibri" w:eastAsia="Calibri" w:hAnsi="Calibri" w:cs="Calibri"/>
                    <w:sz w:val="20"/>
                    <w:szCs w:val="20"/>
                  </w:rPr>
                  <w:t>1/17/50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4BCD2D1" w14:textId="77777777" w:rsidR="00AF04B5" w:rsidRDefault="00AF04B5" w:rsidP="00C2381E">
                <w:pPr>
                  <w:widowControl w:val="0"/>
                  <w:jc w:val="right"/>
                  <w:rPr>
                    <w:sz w:val="20"/>
                    <w:szCs w:val="20"/>
                  </w:rPr>
                </w:pPr>
                <w:r>
                  <w:rPr>
                    <w:rFonts w:ascii="Calibri" w:eastAsia="Calibri" w:hAnsi="Calibri" w:cs="Calibri"/>
                    <w:sz w:val="20"/>
                    <w:szCs w:val="20"/>
                  </w:rPr>
                  <w:t>1/17/50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AF05EFD" w14:textId="77777777" w:rsidR="00AF04B5" w:rsidRDefault="00AF04B5" w:rsidP="00C2381E">
                <w:pPr>
                  <w:widowControl w:val="0"/>
                  <w:jc w:val="right"/>
                  <w:rPr>
                    <w:sz w:val="20"/>
                    <w:szCs w:val="20"/>
                  </w:rPr>
                </w:pPr>
                <w:r>
                  <w:rPr>
                    <w:rFonts w:ascii="Calibri" w:eastAsia="Calibri" w:hAnsi="Calibri" w:cs="Calibri"/>
                    <w:sz w:val="20"/>
                    <w:szCs w:val="20"/>
                  </w:rPr>
                  <w:t>11/1/50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78D930" w14:textId="77777777" w:rsidR="00AF04B5" w:rsidRDefault="00AF04B5" w:rsidP="00C2381E">
                <w:pPr>
                  <w:widowControl w:val="0"/>
                  <w:jc w:val="right"/>
                  <w:rPr>
                    <w:sz w:val="20"/>
                    <w:szCs w:val="20"/>
                  </w:rPr>
                </w:pPr>
                <w:r>
                  <w:rPr>
                    <w:rFonts w:ascii="Calibri" w:eastAsia="Calibri" w:hAnsi="Calibri" w:cs="Calibri"/>
                    <w:sz w:val="20"/>
                    <w:szCs w:val="20"/>
                  </w:rPr>
                  <w:t>11/1/50 21:00</w:t>
                </w:r>
              </w:p>
            </w:tc>
          </w:tr>
          <w:tr w:rsidR="00AF04B5" w14:paraId="3472F25C"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ECD6AC9" w14:textId="77777777" w:rsidR="00AF04B5" w:rsidRDefault="00AF04B5" w:rsidP="00C2381E">
                <w:pPr>
                  <w:widowControl w:val="0"/>
                  <w:jc w:val="center"/>
                </w:pPr>
                <w:r>
                  <w:rPr>
                    <w:rFonts w:ascii="Calibri" w:eastAsia="Calibri" w:hAnsi="Calibri" w:cs="Calibri"/>
                  </w:rPr>
                  <w:t>PA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9868F8B" w14:textId="77777777" w:rsidR="00AF04B5" w:rsidRDefault="00AF04B5" w:rsidP="00C2381E">
                <w:pPr>
                  <w:widowControl w:val="0"/>
                  <w:jc w:val="right"/>
                  <w:rPr>
                    <w:sz w:val="20"/>
                    <w:szCs w:val="20"/>
                  </w:rPr>
                </w:pPr>
                <w:r>
                  <w:rPr>
                    <w:rFonts w:ascii="Calibri" w:eastAsia="Calibri" w:hAnsi="Calibri" w:cs="Calibri"/>
                    <w:sz w:val="20"/>
                    <w:szCs w:val="20"/>
                  </w:rPr>
                  <w:t>6/22/50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A3D77E7" w14:textId="77777777" w:rsidR="00AF04B5" w:rsidRDefault="00AF04B5" w:rsidP="00C2381E">
                <w:pPr>
                  <w:widowControl w:val="0"/>
                  <w:jc w:val="right"/>
                  <w:rPr>
                    <w:sz w:val="20"/>
                    <w:szCs w:val="20"/>
                  </w:rPr>
                </w:pPr>
                <w:r>
                  <w:rPr>
                    <w:rFonts w:ascii="Calibri" w:eastAsia="Calibri" w:hAnsi="Calibri" w:cs="Calibri"/>
                    <w:sz w:val="20"/>
                    <w:szCs w:val="20"/>
                  </w:rPr>
                  <w:t>6/22/50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32D996E" w14:textId="77777777" w:rsidR="00AF04B5" w:rsidRDefault="00AF04B5" w:rsidP="00C2381E">
                <w:pPr>
                  <w:widowControl w:val="0"/>
                  <w:jc w:val="right"/>
                  <w:rPr>
                    <w:sz w:val="20"/>
                    <w:szCs w:val="20"/>
                  </w:rPr>
                </w:pPr>
                <w:r>
                  <w:rPr>
                    <w:rFonts w:ascii="Calibri" w:eastAsia="Calibri" w:hAnsi="Calibri" w:cs="Calibri"/>
                    <w:sz w:val="20"/>
                    <w:szCs w:val="20"/>
                  </w:rPr>
                  <w:t>1/3/50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763F9DD" w14:textId="77777777" w:rsidR="00AF04B5" w:rsidRDefault="00AF04B5" w:rsidP="00C2381E">
                <w:pPr>
                  <w:widowControl w:val="0"/>
                  <w:jc w:val="right"/>
                  <w:rPr>
                    <w:sz w:val="20"/>
                    <w:szCs w:val="20"/>
                  </w:rPr>
                </w:pPr>
                <w:r>
                  <w:rPr>
                    <w:rFonts w:ascii="Calibri" w:eastAsia="Calibri" w:hAnsi="Calibri" w:cs="Calibri"/>
                    <w:sz w:val="20"/>
                    <w:szCs w:val="20"/>
                  </w:rPr>
                  <w:t>1/3/50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1755227" w14:textId="77777777" w:rsidR="00AF04B5" w:rsidRDefault="00AF04B5" w:rsidP="00C2381E">
                <w:pPr>
                  <w:widowControl w:val="0"/>
                  <w:jc w:val="right"/>
                  <w:rPr>
                    <w:sz w:val="20"/>
                    <w:szCs w:val="20"/>
                  </w:rPr>
                </w:pPr>
                <w:r>
                  <w:rPr>
                    <w:rFonts w:ascii="Calibri" w:eastAsia="Calibri" w:hAnsi="Calibri" w:cs="Calibri"/>
                    <w:sz w:val="20"/>
                    <w:szCs w:val="20"/>
                  </w:rPr>
                  <w:t>5/29/50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CDD64DA" w14:textId="77777777" w:rsidR="00AF04B5" w:rsidRDefault="00AF04B5" w:rsidP="00C2381E">
                <w:pPr>
                  <w:widowControl w:val="0"/>
                  <w:jc w:val="right"/>
                  <w:rPr>
                    <w:sz w:val="20"/>
                    <w:szCs w:val="20"/>
                  </w:rPr>
                </w:pPr>
                <w:r>
                  <w:rPr>
                    <w:rFonts w:ascii="Calibri" w:eastAsia="Calibri" w:hAnsi="Calibri" w:cs="Calibri"/>
                    <w:sz w:val="20"/>
                    <w:szCs w:val="20"/>
                  </w:rPr>
                  <w:t>5/29/50 21:00</w:t>
                </w:r>
              </w:p>
            </w:tc>
          </w:tr>
          <w:tr w:rsidR="00AF04B5" w14:paraId="7BB170FF"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8C8943B" w14:textId="77777777" w:rsidR="00AF04B5" w:rsidRDefault="00AF04B5" w:rsidP="00C2381E">
                <w:pPr>
                  <w:widowControl w:val="0"/>
                  <w:jc w:val="center"/>
                </w:pPr>
                <w:r>
                  <w:rPr>
                    <w:rFonts w:ascii="Calibri" w:eastAsia="Calibri" w:hAnsi="Calibri" w:cs="Calibri"/>
                  </w:rPr>
                  <w:t>MO</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1EB68FD" w14:textId="77777777" w:rsidR="00AF04B5" w:rsidRDefault="00AF04B5" w:rsidP="00C2381E">
                <w:pPr>
                  <w:widowControl w:val="0"/>
                  <w:jc w:val="right"/>
                  <w:rPr>
                    <w:sz w:val="20"/>
                    <w:szCs w:val="20"/>
                  </w:rPr>
                </w:pPr>
                <w:r>
                  <w:rPr>
                    <w:rFonts w:ascii="Calibri" w:eastAsia="Calibri" w:hAnsi="Calibri" w:cs="Calibri"/>
                    <w:sz w:val="20"/>
                    <w:szCs w:val="20"/>
                  </w:rPr>
                  <w:t>7/6/50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F276550" w14:textId="77777777" w:rsidR="00AF04B5" w:rsidRDefault="00AF04B5" w:rsidP="00C2381E">
                <w:pPr>
                  <w:widowControl w:val="0"/>
                  <w:jc w:val="right"/>
                  <w:rPr>
                    <w:sz w:val="20"/>
                    <w:szCs w:val="20"/>
                  </w:rPr>
                </w:pPr>
                <w:r>
                  <w:rPr>
                    <w:rFonts w:ascii="Calibri" w:eastAsia="Calibri" w:hAnsi="Calibri" w:cs="Calibri"/>
                    <w:sz w:val="20"/>
                    <w:szCs w:val="20"/>
                  </w:rPr>
                  <w:t>7/6/50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56678C4" w14:textId="77777777" w:rsidR="00AF04B5" w:rsidRDefault="00AF04B5" w:rsidP="00C2381E">
                <w:pPr>
                  <w:widowControl w:val="0"/>
                  <w:jc w:val="right"/>
                  <w:rPr>
                    <w:sz w:val="20"/>
                    <w:szCs w:val="20"/>
                  </w:rPr>
                </w:pPr>
                <w:r>
                  <w:rPr>
                    <w:rFonts w:ascii="Calibri" w:eastAsia="Calibri" w:hAnsi="Calibri" w:cs="Calibri"/>
                    <w:sz w:val="20"/>
                    <w:szCs w:val="20"/>
                  </w:rPr>
                  <w:t>12/29/50 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733EBB8" w14:textId="77777777" w:rsidR="00AF04B5" w:rsidRDefault="00AF04B5" w:rsidP="00C2381E">
                <w:pPr>
                  <w:widowControl w:val="0"/>
                  <w:jc w:val="right"/>
                  <w:rPr>
                    <w:sz w:val="20"/>
                    <w:szCs w:val="20"/>
                  </w:rPr>
                </w:pPr>
                <w:r>
                  <w:rPr>
                    <w:rFonts w:ascii="Calibri" w:eastAsia="Calibri" w:hAnsi="Calibri" w:cs="Calibri"/>
                    <w:sz w:val="20"/>
                    <w:szCs w:val="20"/>
                  </w:rPr>
                  <w:t>12/29/50 12:00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DE6B6A2" w14:textId="77777777" w:rsidR="00AF04B5" w:rsidRDefault="00AF04B5" w:rsidP="00C2381E">
                <w:pPr>
                  <w:widowControl w:val="0"/>
                  <w:jc w:val="right"/>
                  <w:rPr>
                    <w:sz w:val="20"/>
                    <w:szCs w:val="20"/>
                  </w:rPr>
                </w:pPr>
                <w:r>
                  <w:rPr>
                    <w:rFonts w:ascii="Calibri" w:eastAsia="Calibri" w:hAnsi="Calibri" w:cs="Calibri"/>
                    <w:sz w:val="20"/>
                    <w:szCs w:val="20"/>
                  </w:rPr>
                  <w:t>11/16/50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6F90E96" w14:textId="77777777" w:rsidR="00AF04B5" w:rsidRDefault="00AF04B5" w:rsidP="00C2381E">
                <w:pPr>
                  <w:widowControl w:val="0"/>
                  <w:jc w:val="right"/>
                  <w:rPr>
                    <w:sz w:val="20"/>
                    <w:szCs w:val="20"/>
                  </w:rPr>
                </w:pPr>
                <w:r>
                  <w:rPr>
                    <w:rFonts w:ascii="Calibri" w:eastAsia="Calibri" w:hAnsi="Calibri" w:cs="Calibri"/>
                    <w:sz w:val="20"/>
                    <w:szCs w:val="20"/>
                  </w:rPr>
                  <w:t>11/16/50 20:00</w:t>
                </w:r>
              </w:p>
            </w:tc>
          </w:tr>
          <w:tr w:rsidR="00AF04B5" w14:paraId="2044000B"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48E50A" w14:textId="77777777" w:rsidR="00AF04B5" w:rsidRDefault="00AF04B5" w:rsidP="00C2381E">
                <w:pPr>
                  <w:widowControl w:val="0"/>
                  <w:jc w:val="center"/>
                </w:pPr>
                <w:r>
                  <w:rPr>
                    <w:rFonts w:ascii="Calibri" w:eastAsia="Calibri" w:hAnsi="Calibri" w:cs="Calibri"/>
                  </w:rPr>
                  <w:t>ME</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4879AF5" w14:textId="77777777" w:rsidR="00AF04B5" w:rsidRDefault="00AF04B5" w:rsidP="00C2381E">
                <w:pPr>
                  <w:widowControl w:val="0"/>
                  <w:jc w:val="right"/>
                  <w:rPr>
                    <w:sz w:val="20"/>
                    <w:szCs w:val="20"/>
                  </w:rPr>
                </w:pPr>
                <w:r>
                  <w:rPr>
                    <w:rFonts w:ascii="Calibri" w:eastAsia="Calibri" w:hAnsi="Calibri" w:cs="Calibri"/>
                    <w:sz w:val="20"/>
                    <w:szCs w:val="20"/>
                  </w:rPr>
                  <w:t>8/10/50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150792E" w14:textId="77777777" w:rsidR="00AF04B5" w:rsidRDefault="00AF04B5" w:rsidP="00C2381E">
                <w:pPr>
                  <w:widowControl w:val="0"/>
                  <w:jc w:val="right"/>
                  <w:rPr>
                    <w:sz w:val="20"/>
                    <w:szCs w:val="20"/>
                  </w:rPr>
                </w:pPr>
                <w:r>
                  <w:rPr>
                    <w:rFonts w:ascii="Calibri" w:eastAsia="Calibri" w:hAnsi="Calibri" w:cs="Calibri"/>
                    <w:sz w:val="20"/>
                    <w:szCs w:val="20"/>
                  </w:rPr>
                  <w:t>8/10/50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7459AD3" w14:textId="77777777" w:rsidR="00AF04B5" w:rsidRDefault="00AF04B5" w:rsidP="00C2381E">
                <w:pPr>
                  <w:widowControl w:val="0"/>
                  <w:jc w:val="right"/>
                  <w:rPr>
                    <w:sz w:val="20"/>
                    <w:szCs w:val="20"/>
                  </w:rPr>
                </w:pPr>
                <w:r>
                  <w:rPr>
                    <w:rFonts w:ascii="Calibri" w:eastAsia="Calibri" w:hAnsi="Calibri" w:cs="Calibri"/>
                    <w:sz w:val="20"/>
                    <w:szCs w:val="20"/>
                  </w:rPr>
                  <w:t>2/15/50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4516493" w14:textId="77777777" w:rsidR="00AF04B5" w:rsidRDefault="00AF04B5" w:rsidP="00C2381E">
                <w:pPr>
                  <w:widowControl w:val="0"/>
                  <w:jc w:val="right"/>
                  <w:rPr>
                    <w:sz w:val="20"/>
                    <w:szCs w:val="20"/>
                  </w:rPr>
                </w:pPr>
                <w:r>
                  <w:rPr>
                    <w:rFonts w:ascii="Calibri" w:eastAsia="Calibri" w:hAnsi="Calibri" w:cs="Calibri"/>
                    <w:sz w:val="20"/>
                    <w:szCs w:val="20"/>
                  </w:rPr>
                  <w:t>2/15/50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8C1FAA" w14:textId="77777777" w:rsidR="00AF04B5" w:rsidRDefault="00AF04B5" w:rsidP="00C2381E">
                <w:pPr>
                  <w:widowControl w:val="0"/>
                  <w:jc w:val="right"/>
                  <w:rPr>
                    <w:sz w:val="20"/>
                    <w:szCs w:val="20"/>
                  </w:rPr>
                </w:pPr>
                <w:r>
                  <w:rPr>
                    <w:rFonts w:ascii="Calibri" w:eastAsia="Calibri" w:hAnsi="Calibri" w:cs="Calibri"/>
                    <w:sz w:val="20"/>
                    <w:szCs w:val="20"/>
                  </w:rPr>
                  <w:t>11/28/50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7A78270" w14:textId="77777777" w:rsidR="00AF04B5" w:rsidRDefault="00AF04B5" w:rsidP="00C2381E">
                <w:pPr>
                  <w:widowControl w:val="0"/>
                  <w:jc w:val="right"/>
                  <w:rPr>
                    <w:sz w:val="20"/>
                    <w:szCs w:val="20"/>
                  </w:rPr>
                </w:pPr>
                <w:r>
                  <w:rPr>
                    <w:rFonts w:ascii="Calibri" w:eastAsia="Calibri" w:hAnsi="Calibri" w:cs="Calibri"/>
                    <w:sz w:val="20"/>
                    <w:szCs w:val="20"/>
                  </w:rPr>
                  <w:t>11/28/50 20:00</w:t>
                </w:r>
              </w:p>
            </w:tc>
          </w:tr>
          <w:tr w:rsidR="00AF04B5" w14:paraId="63211C67"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BC27B69" w14:textId="77777777" w:rsidR="00AF04B5" w:rsidRDefault="00AF04B5" w:rsidP="00C2381E">
                <w:pPr>
                  <w:widowControl w:val="0"/>
                  <w:jc w:val="center"/>
                </w:pPr>
                <w:r>
                  <w:rPr>
                    <w:rFonts w:ascii="Calibri" w:eastAsia="Calibri" w:hAnsi="Calibri" w:cs="Calibri"/>
                  </w:rPr>
                  <w:t>KY</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056E0C" w14:textId="77777777" w:rsidR="00AF04B5" w:rsidRDefault="00AF04B5" w:rsidP="00C2381E">
                <w:pPr>
                  <w:widowControl w:val="0"/>
                  <w:jc w:val="right"/>
                  <w:rPr>
                    <w:sz w:val="20"/>
                    <w:szCs w:val="20"/>
                  </w:rPr>
                </w:pPr>
                <w:r>
                  <w:rPr>
                    <w:rFonts w:ascii="Calibri" w:eastAsia="Calibri" w:hAnsi="Calibri" w:cs="Calibri"/>
                    <w:sz w:val="20"/>
                    <w:szCs w:val="20"/>
                  </w:rPr>
                  <w:t>7/7/50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E5B826D" w14:textId="77777777" w:rsidR="00AF04B5" w:rsidRDefault="00AF04B5" w:rsidP="00C2381E">
                <w:pPr>
                  <w:widowControl w:val="0"/>
                  <w:jc w:val="right"/>
                  <w:rPr>
                    <w:sz w:val="20"/>
                    <w:szCs w:val="20"/>
                  </w:rPr>
                </w:pPr>
                <w:r>
                  <w:rPr>
                    <w:rFonts w:ascii="Calibri" w:eastAsia="Calibri" w:hAnsi="Calibri" w:cs="Calibri"/>
                    <w:sz w:val="20"/>
                    <w:szCs w:val="20"/>
                  </w:rPr>
                  <w:t>7/7/50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7A74EB1" w14:textId="77777777" w:rsidR="00AF04B5" w:rsidRDefault="00AF04B5" w:rsidP="00C2381E">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8828D88" w14:textId="77777777" w:rsidR="00AF04B5" w:rsidRDefault="00AF04B5" w:rsidP="00C2381E">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37C5AD9" w14:textId="77777777" w:rsidR="00AF04B5" w:rsidRDefault="00AF04B5" w:rsidP="00C2381E">
                <w:pPr>
                  <w:widowControl w:val="0"/>
                  <w:jc w:val="right"/>
                  <w:rPr>
                    <w:sz w:val="20"/>
                    <w:szCs w:val="20"/>
                  </w:rPr>
                </w:pPr>
                <w:r>
                  <w:rPr>
                    <w:rFonts w:ascii="Calibri" w:eastAsia="Calibri" w:hAnsi="Calibri" w:cs="Calibri"/>
                    <w:sz w:val="20"/>
                    <w:szCs w:val="20"/>
                  </w:rPr>
                  <w:t>11/29/50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4B5F266" w14:textId="77777777" w:rsidR="00AF04B5" w:rsidRDefault="00AF04B5" w:rsidP="00C2381E">
                <w:pPr>
                  <w:widowControl w:val="0"/>
                  <w:jc w:val="right"/>
                  <w:rPr>
                    <w:sz w:val="20"/>
                    <w:szCs w:val="20"/>
                  </w:rPr>
                </w:pPr>
                <w:r>
                  <w:rPr>
                    <w:rFonts w:ascii="Calibri" w:eastAsia="Calibri" w:hAnsi="Calibri" w:cs="Calibri"/>
                    <w:sz w:val="20"/>
                    <w:szCs w:val="20"/>
                  </w:rPr>
                  <w:t>11/29/50 21:00</w:t>
                </w:r>
              </w:p>
            </w:tc>
          </w:tr>
          <w:tr w:rsidR="00AF04B5" w14:paraId="126FE899"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84B8419" w14:textId="77777777" w:rsidR="00AF04B5" w:rsidRDefault="00AF04B5" w:rsidP="00C2381E">
                <w:pPr>
                  <w:widowControl w:val="0"/>
                  <w:jc w:val="center"/>
                </w:pPr>
                <w:r>
                  <w:rPr>
                    <w:rFonts w:ascii="Calibri" w:eastAsia="Calibri" w:hAnsi="Calibri" w:cs="Calibri"/>
                  </w:rPr>
                  <w:t>CO</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4175D0A" w14:textId="77777777" w:rsidR="00AF04B5" w:rsidRDefault="00AF04B5" w:rsidP="00C2381E">
                <w:pPr>
                  <w:widowControl w:val="0"/>
                  <w:jc w:val="right"/>
                  <w:rPr>
                    <w:sz w:val="20"/>
                    <w:szCs w:val="20"/>
                  </w:rPr>
                </w:pPr>
                <w:r>
                  <w:rPr>
                    <w:rFonts w:ascii="Calibri" w:eastAsia="Calibri" w:hAnsi="Calibri" w:cs="Calibri"/>
                    <w:sz w:val="20"/>
                    <w:szCs w:val="20"/>
                  </w:rPr>
                  <w:t>8/9/50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593E0C" w14:textId="77777777" w:rsidR="00AF04B5" w:rsidRDefault="00AF04B5" w:rsidP="00C2381E">
                <w:pPr>
                  <w:widowControl w:val="0"/>
                  <w:jc w:val="right"/>
                  <w:rPr>
                    <w:sz w:val="20"/>
                    <w:szCs w:val="20"/>
                  </w:rPr>
                </w:pPr>
                <w:r>
                  <w:rPr>
                    <w:rFonts w:ascii="Calibri" w:eastAsia="Calibri" w:hAnsi="Calibri" w:cs="Calibri"/>
                    <w:sz w:val="20"/>
                    <w:szCs w:val="20"/>
                  </w:rPr>
                  <w:t>8/9/50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DAE1E0A" w14:textId="77777777" w:rsidR="00AF04B5" w:rsidRDefault="00AF04B5" w:rsidP="00C2381E">
                <w:pPr>
                  <w:widowControl w:val="0"/>
                  <w:jc w:val="right"/>
                  <w:rPr>
                    <w:sz w:val="20"/>
                    <w:szCs w:val="20"/>
                  </w:rPr>
                </w:pPr>
                <w:r>
                  <w:rPr>
                    <w:rFonts w:ascii="Calibri" w:eastAsia="Calibri" w:hAnsi="Calibri" w:cs="Calibri"/>
                    <w:sz w:val="20"/>
                    <w:szCs w:val="20"/>
                  </w:rPr>
                  <w:t>12/26/50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BC32AA4" w14:textId="77777777" w:rsidR="00AF04B5" w:rsidRDefault="00AF04B5" w:rsidP="00C2381E">
                <w:pPr>
                  <w:widowControl w:val="0"/>
                  <w:jc w:val="right"/>
                  <w:rPr>
                    <w:sz w:val="20"/>
                    <w:szCs w:val="20"/>
                  </w:rPr>
                </w:pPr>
                <w:r>
                  <w:rPr>
                    <w:rFonts w:ascii="Calibri" w:eastAsia="Calibri" w:hAnsi="Calibri" w:cs="Calibri"/>
                    <w:sz w:val="20"/>
                    <w:szCs w:val="20"/>
                  </w:rPr>
                  <w:t>12/26/50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947BA94" w14:textId="77777777" w:rsidR="00AF04B5" w:rsidRDefault="00AF04B5" w:rsidP="00C2381E">
                <w:pPr>
                  <w:widowControl w:val="0"/>
                  <w:jc w:val="right"/>
                  <w:rPr>
                    <w:sz w:val="20"/>
                    <w:szCs w:val="20"/>
                  </w:rPr>
                </w:pPr>
                <w:r>
                  <w:rPr>
                    <w:rFonts w:ascii="Calibri" w:eastAsia="Calibri" w:hAnsi="Calibri" w:cs="Calibri"/>
                    <w:sz w:val="20"/>
                    <w:szCs w:val="20"/>
                  </w:rPr>
                  <w:t>11/27/50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CDBA45" w14:textId="77777777" w:rsidR="00AF04B5" w:rsidRDefault="00AF04B5" w:rsidP="00C2381E">
                <w:pPr>
                  <w:widowControl w:val="0"/>
                  <w:jc w:val="right"/>
                  <w:rPr>
                    <w:sz w:val="20"/>
                    <w:szCs w:val="20"/>
                  </w:rPr>
                </w:pPr>
                <w:r>
                  <w:rPr>
                    <w:rFonts w:ascii="Calibri" w:eastAsia="Calibri" w:hAnsi="Calibri" w:cs="Calibri"/>
                    <w:sz w:val="20"/>
                    <w:szCs w:val="20"/>
                  </w:rPr>
                  <w:t>11/27/50 20:00</w:t>
                </w:r>
              </w:p>
            </w:tc>
          </w:tr>
          <w:tr w:rsidR="00AF04B5" w14:paraId="28B7CDDB"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A3AEF0D" w14:textId="77777777" w:rsidR="00AF04B5" w:rsidRDefault="00AF04B5" w:rsidP="00C2381E">
                <w:pPr>
                  <w:widowControl w:val="0"/>
                  <w:jc w:val="center"/>
                </w:pPr>
                <w:r>
                  <w:rPr>
                    <w:rFonts w:ascii="Calibri" w:eastAsia="Calibri" w:hAnsi="Calibri" w:cs="Calibri"/>
                  </w:rPr>
                  <w:t>NC</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1F1ABC6" w14:textId="77777777" w:rsidR="00AF04B5" w:rsidRDefault="00AF04B5" w:rsidP="00C2381E">
                <w:pPr>
                  <w:widowControl w:val="0"/>
                  <w:jc w:val="right"/>
                  <w:rPr>
                    <w:sz w:val="20"/>
                    <w:szCs w:val="20"/>
                  </w:rPr>
                </w:pPr>
                <w:r>
                  <w:rPr>
                    <w:rFonts w:ascii="Calibri" w:eastAsia="Calibri" w:hAnsi="Calibri" w:cs="Calibri"/>
                    <w:sz w:val="20"/>
                    <w:szCs w:val="20"/>
                  </w:rPr>
                  <w:t>8/16/50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F57B3E7" w14:textId="77777777" w:rsidR="00AF04B5" w:rsidRDefault="00AF04B5" w:rsidP="00C2381E">
                <w:pPr>
                  <w:widowControl w:val="0"/>
                  <w:jc w:val="right"/>
                  <w:rPr>
                    <w:sz w:val="20"/>
                    <w:szCs w:val="20"/>
                  </w:rPr>
                </w:pPr>
                <w:r>
                  <w:rPr>
                    <w:rFonts w:ascii="Calibri" w:eastAsia="Calibri" w:hAnsi="Calibri" w:cs="Calibri"/>
                    <w:sz w:val="20"/>
                    <w:szCs w:val="20"/>
                  </w:rPr>
                  <w:t>8/16/50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29D9131" w14:textId="77777777" w:rsidR="00AF04B5" w:rsidRDefault="00AF04B5" w:rsidP="00C2381E">
                <w:pPr>
                  <w:widowControl w:val="0"/>
                  <w:jc w:val="right"/>
                  <w:rPr>
                    <w:sz w:val="20"/>
                    <w:szCs w:val="20"/>
                  </w:rPr>
                </w:pPr>
                <w:r>
                  <w:rPr>
                    <w:rFonts w:ascii="Calibri" w:eastAsia="Calibri" w:hAnsi="Calibri" w:cs="Calibri"/>
                    <w:sz w:val="20"/>
                    <w:szCs w:val="20"/>
                  </w:rPr>
                  <w:t>12/29/50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D7CA56" w14:textId="77777777" w:rsidR="00AF04B5" w:rsidRDefault="00AF04B5" w:rsidP="00C2381E">
                <w:pPr>
                  <w:widowControl w:val="0"/>
                  <w:jc w:val="right"/>
                  <w:rPr>
                    <w:sz w:val="20"/>
                    <w:szCs w:val="20"/>
                  </w:rPr>
                </w:pPr>
                <w:r>
                  <w:rPr>
                    <w:rFonts w:ascii="Calibri" w:eastAsia="Calibri" w:hAnsi="Calibri" w:cs="Calibri"/>
                    <w:sz w:val="20"/>
                    <w:szCs w:val="20"/>
                  </w:rPr>
                  <w:t>12/29/50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E7A0E4C" w14:textId="77777777" w:rsidR="00AF04B5" w:rsidRDefault="00AF04B5" w:rsidP="00C2381E">
                <w:pPr>
                  <w:widowControl w:val="0"/>
                  <w:jc w:val="right"/>
                  <w:rPr>
                    <w:sz w:val="20"/>
                    <w:szCs w:val="20"/>
                  </w:rPr>
                </w:pPr>
                <w:r>
                  <w:rPr>
                    <w:rFonts w:ascii="Calibri" w:eastAsia="Calibri" w:hAnsi="Calibri" w:cs="Calibri"/>
                    <w:sz w:val="20"/>
                    <w:szCs w:val="20"/>
                  </w:rPr>
                  <w:t>11/30/50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B835744" w14:textId="77777777" w:rsidR="00AF04B5" w:rsidRDefault="00AF04B5" w:rsidP="00C2381E">
                <w:pPr>
                  <w:widowControl w:val="0"/>
                  <w:jc w:val="right"/>
                  <w:rPr>
                    <w:sz w:val="20"/>
                    <w:szCs w:val="20"/>
                  </w:rPr>
                </w:pPr>
                <w:r>
                  <w:rPr>
                    <w:rFonts w:ascii="Calibri" w:eastAsia="Calibri" w:hAnsi="Calibri" w:cs="Calibri"/>
                    <w:sz w:val="20"/>
                    <w:szCs w:val="20"/>
                  </w:rPr>
                  <w:t>11/30/50 21:00</w:t>
                </w:r>
              </w:p>
            </w:tc>
          </w:tr>
          <w:tr w:rsidR="00AF04B5" w14:paraId="646D6567"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E6111AB" w14:textId="77777777" w:rsidR="00AF04B5" w:rsidRDefault="00AF04B5" w:rsidP="00C2381E">
                <w:pPr>
                  <w:widowControl w:val="0"/>
                  <w:jc w:val="center"/>
                </w:pPr>
                <w:r>
                  <w:rPr>
                    <w:rFonts w:ascii="Calibri" w:eastAsia="Calibri" w:hAnsi="Calibri" w:cs="Calibri"/>
                  </w:rPr>
                  <w:t>AL</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CEF8F0E" w14:textId="77777777" w:rsidR="00AF04B5" w:rsidRDefault="00AF04B5" w:rsidP="00C2381E">
                <w:pPr>
                  <w:widowControl w:val="0"/>
                  <w:jc w:val="right"/>
                  <w:rPr>
                    <w:sz w:val="20"/>
                    <w:szCs w:val="20"/>
                  </w:rPr>
                </w:pPr>
                <w:r>
                  <w:rPr>
                    <w:rFonts w:ascii="Calibri" w:eastAsia="Calibri" w:hAnsi="Calibri" w:cs="Calibri"/>
                    <w:sz w:val="20"/>
                    <w:szCs w:val="20"/>
                  </w:rPr>
                  <w:t>7/24/50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D50064B" w14:textId="77777777" w:rsidR="00AF04B5" w:rsidRDefault="00AF04B5" w:rsidP="00C2381E">
                <w:pPr>
                  <w:widowControl w:val="0"/>
                  <w:jc w:val="right"/>
                  <w:rPr>
                    <w:sz w:val="20"/>
                    <w:szCs w:val="20"/>
                  </w:rPr>
                </w:pPr>
                <w:r>
                  <w:rPr>
                    <w:rFonts w:ascii="Calibri" w:eastAsia="Calibri" w:hAnsi="Calibri" w:cs="Calibri"/>
                    <w:sz w:val="20"/>
                    <w:szCs w:val="20"/>
                  </w:rPr>
                  <w:t>7/24/50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0E4EE7" w14:textId="77777777" w:rsidR="00AF04B5" w:rsidRDefault="00AF04B5" w:rsidP="00C2381E">
                <w:pPr>
                  <w:widowControl w:val="0"/>
                  <w:jc w:val="right"/>
                  <w:rPr>
                    <w:sz w:val="20"/>
                    <w:szCs w:val="20"/>
                  </w:rPr>
                </w:pPr>
                <w:r>
                  <w:rPr>
                    <w:rFonts w:ascii="Calibri" w:eastAsia="Calibri" w:hAnsi="Calibri" w:cs="Calibri"/>
                    <w:sz w:val="20"/>
                    <w:szCs w:val="20"/>
                  </w:rPr>
                  <w:t>1/3/50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9F5BDDF" w14:textId="77777777" w:rsidR="00AF04B5" w:rsidRDefault="00AF04B5" w:rsidP="00C2381E">
                <w:pPr>
                  <w:widowControl w:val="0"/>
                  <w:jc w:val="right"/>
                  <w:rPr>
                    <w:sz w:val="20"/>
                    <w:szCs w:val="20"/>
                  </w:rPr>
                </w:pPr>
                <w:r>
                  <w:rPr>
                    <w:rFonts w:ascii="Calibri" w:eastAsia="Calibri" w:hAnsi="Calibri" w:cs="Calibri"/>
                    <w:sz w:val="20"/>
                    <w:szCs w:val="20"/>
                  </w:rPr>
                  <w:t>1/3/50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381F892" w14:textId="77777777" w:rsidR="00AF04B5" w:rsidRDefault="00AF04B5" w:rsidP="00C2381E">
                <w:pPr>
                  <w:widowControl w:val="0"/>
                  <w:jc w:val="right"/>
                  <w:rPr>
                    <w:sz w:val="20"/>
                    <w:szCs w:val="20"/>
                  </w:rPr>
                </w:pPr>
                <w:r>
                  <w:rPr>
                    <w:rFonts w:ascii="Calibri" w:eastAsia="Calibri" w:hAnsi="Calibri" w:cs="Calibri"/>
                    <w:sz w:val="20"/>
                    <w:szCs w:val="20"/>
                  </w:rPr>
                  <w:t>5/26/50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C29A35F" w14:textId="77777777" w:rsidR="00AF04B5" w:rsidRDefault="00AF04B5" w:rsidP="00C2381E">
                <w:pPr>
                  <w:widowControl w:val="0"/>
                  <w:jc w:val="right"/>
                  <w:rPr>
                    <w:sz w:val="20"/>
                    <w:szCs w:val="20"/>
                  </w:rPr>
                </w:pPr>
                <w:r>
                  <w:rPr>
                    <w:rFonts w:ascii="Calibri" w:eastAsia="Calibri" w:hAnsi="Calibri" w:cs="Calibri"/>
                    <w:sz w:val="20"/>
                    <w:szCs w:val="20"/>
                  </w:rPr>
                  <w:t>5/26/50 22:00</w:t>
                </w:r>
              </w:p>
            </w:tc>
          </w:tr>
          <w:tr w:rsidR="00AF04B5" w14:paraId="26D27F21"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3D7FDDA" w14:textId="77777777" w:rsidR="00AF04B5" w:rsidRDefault="00AF04B5" w:rsidP="00C2381E">
                <w:pPr>
                  <w:widowControl w:val="0"/>
                  <w:jc w:val="center"/>
                </w:pPr>
                <w:r>
                  <w:rPr>
                    <w:rFonts w:ascii="Calibri" w:eastAsia="Calibri" w:hAnsi="Calibri" w:cs="Calibri"/>
                  </w:rPr>
                  <w:t>ND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0328171" w14:textId="77777777" w:rsidR="00AF04B5" w:rsidRDefault="00AF04B5" w:rsidP="00C2381E">
                <w:pPr>
                  <w:widowControl w:val="0"/>
                  <w:jc w:val="right"/>
                  <w:rPr>
                    <w:sz w:val="20"/>
                    <w:szCs w:val="20"/>
                  </w:rPr>
                </w:pPr>
                <w:r>
                  <w:rPr>
                    <w:rFonts w:ascii="Calibri" w:eastAsia="Calibri" w:hAnsi="Calibri" w:cs="Calibri"/>
                    <w:sz w:val="20"/>
                    <w:szCs w:val="20"/>
                  </w:rPr>
                  <w:t>7/31/50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9C9F72" w14:textId="77777777" w:rsidR="00AF04B5" w:rsidRDefault="00AF04B5" w:rsidP="00C2381E">
                <w:pPr>
                  <w:widowControl w:val="0"/>
                  <w:jc w:val="right"/>
                  <w:rPr>
                    <w:sz w:val="20"/>
                    <w:szCs w:val="20"/>
                  </w:rPr>
                </w:pPr>
                <w:r>
                  <w:rPr>
                    <w:rFonts w:ascii="Calibri" w:eastAsia="Calibri" w:hAnsi="Calibri" w:cs="Calibri"/>
                    <w:sz w:val="20"/>
                    <w:szCs w:val="20"/>
                  </w:rPr>
                  <w:t>7/31/50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F9DB8A0" w14:textId="77777777" w:rsidR="00AF04B5" w:rsidRDefault="00AF04B5" w:rsidP="00C2381E">
                <w:pPr>
                  <w:widowControl w:val="0"/>
                  <w:jc w:val="right"/>
                  <w:rPr>
                    <w:sz w:val="20"/>
                    <w:szCs w:val="20"/>
                  </w:rPr>
                </w:pPr>
                <w:r>
                  <w:rPr>
                    <w:rFonts w:ascii="Calibri" w:eastAsia="Calibri" w:hAnsi="Calibri" w:cs="Calibri"/>
                    <w:sz w:val="20"/>
                    <w:szCs w:val="20"/>
                  </w:rPr>
                  <w:t>12/26/50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0C08E4B" w14:textId="77777777" w:rsidR="00AF04B5" w:rsidRDefault="00AF04B5" w:rsidP="00C2381E">
                <w:pPr>
                  <w:widowControl w:val="0"/>
                  <w:jc w:val="right"/>
                  <w:rPr>
                    <w:sz w:val="20"/>
                    <w:szCs w:val="20"/>
                  </w:rPr>
                </w:pPr>
                <w:r>
                  <w:rPr>
                    <w:rFonts w:ascii="Calibri" w:eastAsia="Calibri" w:hAnsi="Calibri" w:cs="Calibri"/>
                    <w:sz w:val="20"/>
                    <w:szCs w:val="20"/>
                  </w:rPr>
                  <w:t>12/26/50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61FA79F" w14:textId="77777777" w:rsidR="00AF04B5" w:rsidRDefault="00AF04B5" w:rsidP="00C2381E">
                <w:pPr>
                  <w:widowControl w:val="0"/>
                  <w:jc w:val="right"/>
                  <w:rPr>
                    <w:sz w:val="20"/>
                    <w:szCs w:val="20"/>
                  </w:rPr>
                </w:pPr>
                <w:r>
                  <w:rPr>
                    <w:rFonts w:ascii="Calibri" w:eastAsia="Calibri" w:hAnsi="Calibri" w:cs="Calibri"/>
                    <w:sz w:val="20"/>
                    <w:szCs w:val="20"/>
                  </w:rPr>
                  <w:t>4/17/50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76E201C" w14:textId="77777777" w:rsidR="00AF04B5" w:rsidRDefault="00AF04B5" w:rsidP="00C2381E">
                <w:pPr>
                  <w:widowControl w:val="0"/>
                  <w:jc w:val="right"/>
                  <w:rPr>
                    <w:sz w:val="20"/>
                    <w:szCs w:val="20"/>
                  </w:rPr>
                </w:pPr>
                <w:r>
                  <w:rPr>
                    <w:rFonts w:ascii="Calibri" w:eastAsia="Calibri" w:hAnsi="Calibri" w:cs="Calibri"/>
                    <w:sz w:val="20"/>
                    <w:szCs w:val="20"/>
                  </w:rPr>
                  <w:t>4/17/50 22:00</w:t>
                </w:r>
              </w:p>
            </w:tc>
          </w:tr>
          <w:tr w:rsidR="00AF04B5" w14:paraId="53254F4C"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63EE3A" w14:textId="77777777" w:rsidR="00AF04B5" w:rsidRDefault="00AF04B5" w:rsidP="00C2381E">
                <w:pPr>
                  <w:widowControl w:val="0"/>
                  <w:jc w:val="center"/>
                </w:pPr>
                <w:r>
                  <w:rPr>
                    <w:rFonts w:ascii="Calibri" w:eastAsia="Calibri" w:hAnsi="Calibri" w:cs="Calibri"/>
                  </w:rPr>
                  <w:lastRenderedPageBreak/>
                  <w:t>AR</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8B70DB9" w14:textId="77777777" w:rsidR="00AF04B5" w:rsidRDefault="00AF04B5" w:rsidP="00C2381E">
                <w:pPr>
                  <w:widowControl w:val="0"/>
                  <w:jc w:val="right"/>
                  <w:rPr>
                    <w:sz w:val="20"/>
                    <w:szCs w:val="20"/>
                  </w:rPr>
                </w:pPr>
                <w:r>
                  <w:rPr>
                    <w:rFonts w:ascii="Calibri" w:eastAsia="Calibri" w:hAnsi="Calibri" w:cs="Calibri"/>
                    <w:sz w:val="20"/>
                    <w:szCs w:val="20"/>
                  </w:rPr>
                  <w:t>9/6/50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96465A" w14:textId="77777777" w:rsidR="00AF04B5" w:rsidRDefault="00AF04B5" w:rsidP="00C2381E">
                <w:pPr>
                  <w:widowControl w:val="0"/>
                  <w:jc w:val="right"/>
                  <w:rPr>
                    <w:sz w:val="20"/>
                    <w:szCs w:val="20"/>
                  </w:rPr>
                </w:pPr>
                <w:r>
                  <w:rPr>
                    <w:rFonts w:ascii="Calibri" w:eastAsia="Calibri" w:hAnsi="Calibri" w:cs="Calibri"/>
                    <w:sz w:val="20"/>
                    <w:szCs w:val="20"/>
                  </w:rPr>
                  <w:t>9/6/50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D15C3DC" w14:textId="77777777" w:rsidR="00AF04B5" w:rsidRDefault="00AF04B5" w:rsidP="00C2381E">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707AE9B" w14:textId="77777777" w:rsidR="00AF04B5" w:rsidRDefault="00AF04B5" w:rsidP="00C2381E">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CC2486C" w14:textId="77777777" w:rsidR="00AF04B5" w:rsidRDefault="00AF04B5" w:rsidP="00C2381E">
                <w:pPr>
                  <w:widowControl w:val="0"/>
                  <w:jc w:val="right"/>
                  <w:rPr>
                    <w:sz w:val="20"/>
                    <w:szCs w:val="20"/>
                  </w:rPr>
                </w:pPr>
                <w:r>
                  <w:rPr>
                    <w:rFonts w:ascii="Calibri" w:eastAsia="Calibri" w:hAnsi="Calibri" w:cs="Calibri"/>
                    <w:sz w:val="20"/>
                    <w:szCs w:val="20"/>
                  </w:rPr>
                  <w:t>5/30/50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614873" w14:textId="77777777" w:rsidR="00AF04B5" w:rsidRDefault="00AF04B5" w:rsidP="00C2381E">
                <w:pPr>
                  <w:widowControl w:val="0"/>
                  <w:jc w:val="right"/>
                  <w:rPr>
                    <w:sz w:val="20"/>
                    <w:szCs w:val="20"/>
                  </w:rPr>
                </w:pPr>
                <w:r>
                  <w:rPr>
                    <w:rFonts w:ascii="Calibri" w:eastAsia="Calibri" w:hAnsi="Calibri" w:cs="Calibri"/>
                    <w:sz w:val="20"/>
                    <w:szCs w:val="20"/>
                  </w:rPr>
                  <w:t>5/30/50 22:00</w:t>
                </w:r>
              </w:p>
            </w:tc>
          </w:tr>
          <w:tr w:rsidR="00AF04B5" w14:paraId="615EA3C3"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96009A0" w14:textId="77777777" w:rsidR="00AF04B5" w:rsidRDefault="00AF04B5" w:rsidP="00C2381E">
                <w:pPr>
                  <w:widowControl w:val="0"/>
                  <w:jc w:val="center"/>
                </w:pPr>
                <w:r>
                  <w:rPr>
                    <w:rFonts w:ascii="Calibri" w:eastAsia="Calibri" w:hAnsi="Calibri" w:cs="Calibri"/>
                  </w:rPr>
                  <w:t>FL</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45E11FF" w14:textId="77777777" w:rsidR="00AF04B5" w:rsidRDefault="00AF04B5" w:rsidP="00C2381E">
                <w:pPr>
                  <w:widowControl w:val="0"/>
                  <w:jc w:val="right"/>
                  <w:rPr>
                    <w:sz w:val="20"/>
                    <w:szCs w:val="20"/>
                  </w:rPr>
                </w:pPr>
                <w:r>
                  <w:rPr>
                    <w:rFonts w:ascii="Calibri" w:eastAsia="Calibri" w:hAnsi="Calibri" w:cs="Calibri"/>
                    <w:sz w:val="20"/>
                    <w:szCs w:val="20"/>
                  </w:rPr>
                  <w:t>7/27/50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7E5396E" w14:textId="77777777" w:rsidR="00AF04B5" w:rsidRDefault="00AF04B5" w:rsidP="00C2381E">
                <w:pPr>
                  <w:widowControl w:val="0"/>
                  <w:jc w:val="right"/>
                  <w:rPr>
                    <w:sz w:val="20"/>
                    <w:szCs w:val="20"/>
                  </w:rPr>
                </w:pPr>
                <w:r>
                  <w:rPr>
                    <w:rFonts w:ascii="Calibri" w:eastAsia="Calibri" w:hAnsi="Calibri" w:cs="Calibri"/>
                    <w:sz w:val="20"/>
                    <w:szCs w:val="20"/>
                  </w:rPr>
                  <w:t>7/27/50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FD909F9" w14:textId="77777777" w:rsidR="00AF04B5" w:rsidRDefault="00AF04B5" w:rsidP="00C2381E">
                <w:pPr>
                  <w:widowControl w:val="0"/>
                  <w:jc w:val="right"/>
                  <w:rPr>
                    <w:sz w:val="20"/>
                    <w:szCs w:val="20"/>
                  </w:rPr>
                </w:pPr>
                <w:r>
                  <w:rPr>
                    <w:rFonts w:ascii="Calibri" w:eastAsia="Calibri" w:hAnsi="Calibri" w:cs="Calibri"/>
                    <w:sz w:val="20"/>
                    <w:szCs w:val="20"/>
                  </w:rPr>
                  <w:t>1/3/50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608D90" w14:textId="77777777" w:rsidR="00AF04B5" w:rsidRDefault="00AF04B5" w:rsidP="00C2381E">
                <w:pPr>
                  <w:widowControl w:val="0"/>
                  <w:jc w:val="right"/>
                  <w:rPr>
                    <w:sz w:val="20"/>
                    <w:szCs w:val="20"/>
                  </w:rPr>
                </w:pPr>
                <w:r>
                  <w:rPr>
                    <w:rFonts w:ascii="Calibri" w:eastAsia="Calibri" w:hAnsi="Calibri" w:cs="Calibri"/>
                    <w:sz w:val="20"/>
                    <w:szCs w:val="20"/>
                  </w:rPr>
                  <w:t>1/3/50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723D41C" w14:textId="77777777" w:rsidR="00AF04B5" w:rsidRDefault="00AF04B5" w:rsidP="00C2381E">
                <w:pPr>
                  <w:widowControl w:val="0"/>
                  <w:jc w:val="right"/>
                  <w:rPr>
                    <w:sz w:val="20"/>
                    <w:szCs w:val="20"/>
                  </w:rPr>
                </w:pPr>
                <w:r>
                  <w:rPr>
                    <w:rFonts w:ascii="Calibri" w:eastAsia="Calibri" w:hAnsi="Calibri" w:cs="Calibri"/>
                    <w:sz w:val="20"/>
                    <w:szCs w:val="20"/>
                  </w:rPr>
                  <w:t>5/31/50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8D0751" w14:textId="77777777" w:rsidR="00AF04B5" w:rsidRDefault="00AF04B5" w:rsidP="00C2381E">
                <w:pPr>
                  <w:widowControl w:val="0"/>
                  <w:jc w:val="right"/>
                  <w:rPr>
                    <w:sz w:val="20"/>
                    <w:szCs w:val="20"/>
                  </w:rPr>
                </w:pPr>
                <w:r>
                  <w:rPr>
                    <w:rFonts w:ascii="Calibri" w:eastAsia="Calibri" w:hAnsi="Calibri" w:cs="Calibri"/>
                    <w:sz w:val="20"/>
                    <w:szCs w:val="20"/>
                  </w:rPr>
                  <w:t>5/31/50 22:00</w:t>
                </w:r>
              </w:p>
            </w:tc>
          </w:tr>
          <w:tr w:rsidR="00AF04B5" w14:paraId="0C68A0EB"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6BD5B11" w14:textId="77777777" w:rsidR="00AF04B5" w:rsidRDefault="00AF04B5" w:rsidP="00C2381E">
                <w:pPr>
                  <w:widowControl w:val="0"/>
                  <w:jc w:val="center"/>
                </w:pPr>
                <w:r>
                  <w:rPr>
                    <w:rFonts w:ascii="Calibri" w:eastAsia="Calibri" w:hAnsi="Calibri" w:cs="Calibri"/>
                  </w:rPr>
                  <w:t>ID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95B4BE2" w14:textId="77777777" w:rsidR="00AF04B5" w:rsidRDefault="00AF04B5" w:rsidP="00C2381E">
                <w:pPr>
                  <w:widowControl w:val="0"/>
                  <w:jc w:val="right"/>
                  <w:rPr>
                    <w:sz w:val="20"/>
                    <w:szCs w:val="20"/>
                  </w:rPr>
                </w:pPr>
                <w:r>
                  <w:rPr>
                    <w:rFonts w:ascii="Calibri" w:eastAsia="Calibri" w:hAnsi="Calibri" w:cs="Calibri"/>
                    <w:sz w:val="20"/>
                    <w:szCs w:val="20"/>
                  </w:rPr>
                  <w:t>8/5/50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E7AD320" w14:textId="77777777" w:rsidR="00AF04B5" w:rsidRDefault="00AF04B5" w:rsidP="00C2381E">
                <w:pPr>
                  <w:widowControl w:val="0"/>
                  <w:jc w:val="right"/>
                  <w:rPr>
                    <w:sz w:val="20"/>
                    <w:szCs w:val="20"/>
                  </w:rPr>
                </w:pPr>
                <w:r>
                  <w:rPr>
                    <w:rFonts w:ascii="Calibri" w:eastAsia="Calibri" w:hAnsi="Calibri" w:cs="Calibri"/>
                    <w:sz w:val="20"/>
                    <w:szCs w:val="20"/>
                  </w:rPr>
                  <w:t>8/5/50 23:00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9024B0B" w14:textId="77777777" w:rsidR="00AF04B5" w:rsidRDefault="00AF04B5" w:rsidP="00C2381E">
                <w:pPr>
                  <w:widowControl w:val="0"/>
                  <w:jc w:val="right"/>
                  <w:rPr>
                    <w:sz w:val="20"/>
                    <w:szCs w:val="20"/>
                  </w:rPr>
                </w:pPr>
                <w:r>
                  <w:rPr>
                    <w:rFonts w:ascii="Calibri" w:eastAsia="Calibri" w:hAnsi="Calibri" w:cs="Calibri"/>
                    <w:sz w:val="20"/>
                    <w:szCs w:val="20"/>
                  </w:rPr>
                  <w:t>1/12/50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805A55C" w14:textId="77777777" w:rsidR="00AF04B5" w:rsidRDefault="00AF04B5" w:rsidP="00C2381E">
                <w:pPr>
                  <w:widowControl w:val="0"/>
                  <w:jc w:val="right"/>
                  <w:rPr>
                    <w:sz w:val="20"/>
                    <w:szCs w:val="20"/>
                  </w:rPr>
                </w:pPr>
                <w:r>
                  <w:rPr>
                    <w:rFonts w:ascii="Calibri" w:eastAsia="Calibri" w:hAnsi="Calibri" w:cs="Calibri"/>
                    <w:sz w:val="20"/>
                    <w:szCs w:val="20"/>
                  </w:rPr>
                  <w:t>1/12/50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BA59562" w14:textId="77777777" w:rsidR="00AF04B5" w:rsidRDefault="00AF04B5" w:rsidP="00C2381E">
                <w:pPr>
                  <w:widowControl w:val="0"/>
                  <w:jc w:val="right"/>
                  <w:rPr>
                    <w:sz w:val="20"/>
                    <w:szCs w:val="20"/>
                  </w:rPr>
                </w:pPr>
                <w:r>
                  <w:rPr>
                    <w:rFonts w:ascii="Calibri" w:eastAsia="Calibri" w:hAnsi="Calibri" w:cs="Calibri"/>
                    <w:sz w:val="20"/>
                    <w:szCs w:val="20"/>
                  </w:rPr>
                  <w:t>11/15/50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A60BE13" w14:textId="77777777" w:rsidR="00AF04B5" w:rsidRDefault="00AF04B5" w:rsidP="00C2381E">
                <w:pPr>
                  <w:widowControl w:val="0"/>
                  <w:jc w:val="right"/>
                  <w:rPr>
                    <w:sz w:val="20"/>
                    <w:szCs w:val="20"/>
                  </w:rPr>
                </w:pPr>
                <w:r>
                  <w:rPr>
                    <w:rFonts w:ascii="Calibri" w:eastAsia="Calibri" w:hAnsi="Calibri" w:cs="Calibri"/>
                    <w:sz w:val="20"/>
                    <w:szCs w:val="20"/>
                  </w:rPr>
                  <w:t>11/15/50 22:00</w:t>
                </w:r>
              </w:p>
            </w:tc>
          </w:tr>
          <w:tr w:rsidR="00AF04B5" w14:paraId="0F44390B"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4F20BD3" w14:textId="77777777" w:rsidR="00AF04B5" w:rsidRDefault="00AF04B5" w:rsidP="00C2381E">
                <w:pPr>
                  <w:widowControl w:val="0"/>
                  <w:jc w:val="center"/>
                </w:pPr>
                <w:r>
                  <w:rPr>
                    <w:rFonts w:ascii="Calibri" w:eastAsia="Calibri" w:hAnsi="Calibri" w:cs="Calibri"/>
                  </w:rPr>
                  <w:t>LA</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4BC56D2" w14:textId="77777777" w:rsidR="00AF04B5" w:rsidRDefault="00AF04B5" w:rsidP="00C2381E">
                <w:pPr>
                  <w:widowControl w:val="0"/>
                  <w:jc w:val="right"/>
                  <w:rPr>
                    <w:sz w:val="20"/>
                    <w:szCs w:val="20"/>
                  </w:rPr>
                </w:pPr>
                <w:r>
                  <w:rPr>
                    <w:rFonts w:ascii="Calibri" w:eastAsia="Calibri" w:hAnsi="Calibri" w:cs="Calibri"/>
                    <w:sz w:val="20"/>
                    <w:szCs w:val="20"/>
                  </w:rPr>
                  <w:t>6/29/50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85BA6D4" w14:textId="77777777" w:rsidR="00AF04B5" w:rsidRDefault="00AF04B5" w:rsidP="00C2381E">
                <w:pPr>
                  <w:widowControl w:val="0"/>
                  <w:jc w:val="right"/>
                  <w:rPr>
                    <w:sz w:val="20"/>
                    <w:szCs w:val="20"/>
                  </w:rPr>
                </w:pPr>
                <w:r>
                  <w:rPr>
                    <w:rFonts w:ascii="Calibri" w:eastAsia="Calibri" w:hAnsi="Calibri" w:cs="Calibri"/>
                    <w:sz w:val="20"/>
                    <w:szCs w:val="20"/>
                  </w:rPr>
                  <w:t>6/29/50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F1C0C9F" w14:textId="77777777" w:rsidR="00AF04B5" w:rsidRDefault="00AF04B5" w:rsidP="00C2381E">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21D2879" w14:textId="77777777" w:rsidR="00AF04B5" w:rsidRDefault="00AF04B5" w:rsidP="00C2381E">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3A67569" w14:textId="77777777" w:rsidR="00AF04B5" w:rsidRDefault="00AF04B5" w:rsidP="00C2381E">
                <w:pPr>
                  <w:widowControl w:val="0"/>
                  <w:jc w:val="right"/>
                  <w:rPr>
                    <w:sz w:val="20"/>
                    <w:szCs w:val="20"/>
                  </w:rPr>
                </w:pPr>
                <w:r>
                  <w:rPr>
                    <w:rFonts w:ascii="Calibri" w:eastAsia="Calibri" w:hAnsi="Calibri" w:cs="Calibri"/>
                    <w:sz w:val="20"/>
                    <w:szCs w:val="20"/>
                  </w:rPr>
                  <w:t>5/30/50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3F3139D" w14:textId="77777777" w:rsidR="00AF04B5" w:rsidRDefault="00AF04B5" w:rsidP="00C2381E">
                <w:pPr>
                  <w:widowControl w:val="0"/>
                  <w:jc w:val="right"/>
                  <w:rPr>
                    <w:sz w:val="20"/>
                    <w:szCs w:val="20"/>
                  </w:rPr>
                </w:pPr>
                <w:r>
                  <w:rPr>
                    <w:rFonts w:ascii="Calibri" w:eastAsia="Calibri" w:hAnsi="Calibri" w:cs="Calibri"/>
                    <w:sz w:val="20"/>
                    <w:szCs w:val="20"/>
                  </w:rPr>
                  <w:t>5/30/50 22:00</w:t>
                </w:r>
              </w:p>
            </w:tc>
          </w:tr>
          <w:tr w:rsidR="00AF04B5" w14:paraId="76E8EB10"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74D07A7" w14:textId="77777777" w:rsidR="00AF04B5" w:rsidRDefault="00AF04B5" w:rsidP="00C2381E">
                <w:pPr>
                  <w:widowControl w:val="0"/>
                  <w:jc w:val="center"/>
                </w:pPr>
                <w:r>
                  <w:rPr>
                    <w:rFonts w:ascii="Calibri" w:eastAsia="Calibri" w:hAnsi="Calibri" w:cs="Calibri"/>
                  </w:rPr>
                  <w:t>MD</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12B7565" w14:textId="77777777" w:rsidR="00AF04B5" w:rsidRDefault="00AF04B5" w:rsidP="00C2381E">
                <w:pPr>
                  <w:widowControl w:val="0"/>
                  <w:jc w:val="right"/>
                  <w:rPr>
                    <w:sz w:val="20"/>
                    <w:szCs w:val="20"/>
                  </w:rPr>
                </w:pPr>
                <w:r>
                  <w:rPr>
                    <w:rFonts w:ascii="Calibri" w:eastAsia="Calibri" w:hAnsi="Calibri" w:cs="Calibri"/>
                    <w:sz w:val="20"/>
                    <w:szCs w:val="20"/>
                  </w:rPr>
                  <w:t>7/6/50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B439AD4" w14:textId="77777777" w:rsidR="00AF04B5" w:rsidRDefault="00AF04B5" w:rsidP="00C2381E">
                <w:pPr>
                  <w:widowControl w:val="0"/>
                  <w:jc w:val="right"/>
                  <w:rPr>
                    <w:sz w:val="20"/>
                    <w:szCs w:val="20"/>
                  </w:rPr>
                </w:pPr>
                <w:r>
                  <w:rPr>
                    <w:rFonts w:ascii="Calibri" w:eastAsia="Calibri" w:hAnsi="Calibri" w:cs="Calibri"/>
                    <w:sz w:val="20"/>
                    <w:szCs w:val="20"/>
                  </w:rPr>
                  <w:t>7/6/50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B9789A9" w14:textId="77777777" w:rsidR="00AF04B5" w:rsidRDefault="00AF04B5" w:rsidP="00C2381E">
                <w:pPr>
                  <w:widowControl w:val="0"/>
                  <w:jc w:val="right"/>
                  <w:rPr>
                    <w:sz w:val="20"/>
                    <w:szCs w:val="20"/>
                  </w:rPr>
                </w:pPr>
                <w:r>
                  <w:rPr>
                    <w:rFonts w:ascii="Calibri" w:eastAsia="Calibri" w:hAnsi="Calibri" w:cs="Calibri"/>
                    <w:sz w:val="20"/>
                    <w:szCs w:val="20"/>
                  </w:rPr>
                  <w:t>1/9/50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F88FFA5" w14:textId="77777777" w:rsidR="00AF04B5" w:rsidRDefault="00AF04B5" w:rsidP="00C2381E">
                <w:pPr>
                  <w:widowControl w:val="0"/>
                  <w:jc w:val="right"/>
                  <w:rPr>
                    <w:sz w:val="20"/>
                    <w:szCs w:val="20"/>
                  </w:rPr>
                </w:pPr>
                <w:r>
                  <w:rPr>
                    <w:rFonts w:ascii="Calibri" w:eastAsia="Calibri" w:hAnsi="Calibri" w:cs="Calibri"/>
                    <w:sz w:val="20"/>
                    <w:szCs w:val="20"/>
                  </w:rPr>
                  <w:t>1/9/50 20:00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5C44252" w14:textId="77777777" w:rsidR="00AF04B5" w:rsidRDefault="00AF04B5" w:rsidP="00C2381E">
                <w:pPr>
                  <w:widowControl w:val="0"/>
                  <w:jc w:val="right"/>
                  <w:rPr>
                    <w:sz w:val="20"/>
                    <w:szCs w:val="20"/>
                  </w:rPr>
                </w:pPr>
                <w:r>
                  <w:rPr>
                    <w:rFonts w:ascii="Calibri" w:eastAsia="Calibri" w:hAnsi="Calibri" w:cs="Calibri"/>
                    <w:sz w:val="20"/>
                    <w:szCs w:val="20"/>
                  </w:rPr>
                  <w:t>5/26/50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5311469" w14:textId="77777777" w:rsidR="00AF04B5" w:rsidRDefault="00AF04B5" w:rsidP="00C2381E">
                <w:pPr>
                  <w:widowControl w:val="0"/>
                  <w:jc w:val="right"/>
                  <w:rPr>
                    <w:sz w:val="20"/>
                    <w:szCs w:val="20"/>
                  </w:rPr>
                </w:pPr>
                <w:r>
                  <w:rPr>
                    <w:rFonts w:ascii="Calibri" w:eastAsia="Calibri" w:hAnsi="Calibri" w:cs="Calibri"/>
                    <w:sz w:val="20"/>
                    <w:szCs w:val="20"/>
                  </w:rPr>
                  <w:t>5/26/50 21:00</w:t>
                </w:r>
              </w:p>
            </w:tc>
          </w:tr>
          <w:tr w:rsidR="00AF04B5" w14:paraId="7731E32A"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08ECCCE" w14:textId="77777777" w:rsidR="00AF04B5" w:rsidRDefault="00AF04B5" w:rsidP="00C2381E">
                <w:pPr>
                  <w:widowControl w:val="0"/>
                  <w:jc w:val="center"/>
                </w:pPr>
                <w:r>
                  <w:rPr>
                    <w:rFonts w:ascii="Calibri" w:eastAsia="Calibri" w:hAnsi="Calibri" w:cs="Calibri"/>
                  </w:rPr>
                  <w:t>NE</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53EEC0" w14:textId="77777777" w:rsidR="00AF04B5" w:rsidRDefault="00AF04B5" w:rsidP="00C2381E">
                <w:pPr>
                  <w:widowControl w:val="0"/>
                  <w:jc w:val="right"/>
                  <w:rPr>
                    <w:sz w:val="20"/>
                    <w:szCs w:val="20"/>
                  </w:rPr>
                </w:pPr>
                <w:r>
                  <w:rPr>
                    <w:rFonts w:ascii="Calibri" w:eastAsia="Calibri" w:hAnsi="Calibri" w:cs="Calibri"/>
                    <w:sz w:val="20"/>
                    <w:szCs w:val="20"/>
                  </w:rPr>
                  <w:t>7/15/50 15:00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BFB1583" w14:textId="77777777" w:rsidR="00AF04B5" w:rsidRDefault="00AF04B5" w:rsidP="00C2381E">
                <w:pPr>
                  <w:widowControl w:val="0"/>
                  <w:jc w:val="right"/>
                  <w:rPr>
                    <w:sz w:val="20"/>
                    <w:szCs w:val="20"/>
                  </w:rPr>
                </w:pPr>
                <w:r>
                  <w:rPr>
                    <w:rFonts w:ascii="Calibri" w:eastAsia="Calibri" w:hAnsi="Calibri" w:cs="Calibri"/>
                    <w:sz w:val="20"/>
                    <w:szCs w:val="20"/>
                  </w:rPr>
                  <w:t>7/15/50 19:00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A7533A9" w14:textId="77777777" w:rsidR="00AF04B5" w:rsidRDefault="00AF04B5" w:rsidP="00C2381E">
                <w:pPr>
                  <w:widowControl w:val="0"/>
                  <w:jc w:val="right"/>
                  <w:rPr>
                    <w:sz w:val="20"/>
                    <w:szCs w:val="20"/>
                  </w:rPr>
                </w:pPr>
                <w:r>
                  <w:rPr>
                    <w:rFonts w:ascii="Calibri" w:eastAsia="Calibri" w:hAnsi="Calibri" w:cs="Calibri"/>
                    <w:sz w:val="20"/>
                    <w:szCs w:val="20"/>
                  </w:rPr>
                  <w:t>3/16/50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D4B919E" w14:textId="77777777" w:rsidR="00AF04B5" w:rsidRDefault="00AF04B5" w:rsidP="00C2381E">
                <w:pPr>
                  <w:widowControl w:val="0"/>
                  <w:jc w:val="right"/>
                  <w:rPr>
                    <w:sz w:val="20"/>
                    <w:szCs w:val="20"/>
                  </w:rPr>
                </w:pPr>
                <w:r>
                  <w:rPr>
                    <w:rFonts w:ascii="Calibri" w:eastAsia="Calibri" w:hAnsi="Calibri" w:cs="Calibri"/>
                    <w:sz w:val="20"/>
                    <w:szCs w:val="20"/>
                  </w:rPr>
                  <w:t>3/16/50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71E2F37" w14:textId="77777777" w:rsidR="00AF04B5" w:rsidRDefault="00AF04B5" w:rsidP="00C2381E">
                <w:pPr>
                  <w:widowControl w:val="0"/>
                  <w:jc w:val="right"/>
                  <w:rPr>
                    <w:sz w:val="20"/>
                    <w:szCs w:val="20"/>
                  </w:rPr>
                </w:pPr>
                <w:r>
                  <w:rPr>
                    <w:rFonts w:ascii="Calibri" w:eastAsia="Calibri" w:hAnsi="Calibri" w:cs="Calibri"/>
                    <w:sz w:val="20"/>
                    <w:szCs w:val="20"/>
                  </w:rPr>
                  <w:t>10/31/50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C06427F" w14:textId="77777777" w:rsidR="00AF04B5" w:rsidRDefault="00AF04B5" w:rsidP="00C2381E">
                <w:pPr>
                  <w:widowControl w:val="0"/>
                  <w:jc w:val="right"/>
                  <w:rPr>
                    <w:sz w:val="20"/>
                    <w:szCs w:val="20"/>
                  </w:rPr>
                </w:pPr>
                <w:r>
                  <w:rPr>
                    <w:rFonts w:ascii="Calibri" w:eastAsia="Calibri" w:hAnsi="Calibri" w:cs="Calibri"/>
                    <w:sz w:val="20"/>
                    <w:szCs w:val="20"/>
                  </w:rPr>
                  <w:t>10/31/50 20:00</w:t>
                </w:r>
              </w:p>
            </w:tc>
          </w:tr>
          <w:tr w:rsidR="00AF04B5" w14:paraId="4EED996C"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FE4CB14" w14:textId="77777777" w:rsidR="00AF04B5" w:rsidRDefault="00AF04B5" w:rsidP="00C2381E">
                <w:pPr>
                  <w:widowControl w:val="0"/>
                  <w:jc w:val="center"/>
                </w:pPr>
                <w:r>
                  <w:rPr>
                    <w:rFonts w:ascii="Calibri" w:eastAsia="Calibri" w:hAnsi="Calibri" w:cs="Calibri"/>
                  </w:rPr>
                  <w:t>RI</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74F8BD2" w14:textId="77777777" w:rsidR="00AF04B5" w:rsidRDefault="00AF04B5" w:rsidP="00C2381E">
                <w:pPr>
                  <w:widowControl w:val="0"/>
                  <w:jc w:val="right"/>
                  <w:rPr>
                    <w:sz w:val="20"/>
                    <w:szCs w:val="20"/>
                  </w:rPr>
                </w:pPr>
                <w:r>
                  <w:rPr>
                    <w:rFonts w:ascii="Calibri" w:eastAsia="Calibri" w:hAnsi="Calibri" w:cs="Calibri"/>
                    <w:sz w:val="20"/>
                    <w:szCs w:val="20"/>
                  </w:rPr>
                  <w:t>7/28/50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B3AAB0" w14:textId="77777777" w:rsidR="00AF04B5" w:rsidRDefault="00AF04B5" w:rsidP="00C2381E">
                <w:pPr>
                  <w:widowControl w:val="0"/>
                  <w:jc w:val="right"/>
                  <w:rPr>
                    <w:sz w:val="20"/>
                    <w:szCs w:val="20"/>
                  </w:rPr>
                </w:pPr>
                <w:r>
                  <w:rPr>
                    <w:rFonts w:ascii="Calibri" w:eastAsia="Calibri" w:hAnsi="Calibri" w:cs="Calibri"/>
                    <w:sz w:val="20"/>
                    <w:szCs w:val="20"/>
                  </w:rPr>
                  <w:t>7/28/50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4A81301" w14:textId="77777777" w:rsidR="00AF04B5" w:rsidRDefault="00AF04B5" w:rsidP="00C2381E">
                <w:pPr>
                  <w:widowControl w:val="0"/>
                  <w:jc w:val="right"/>
                  <w:rPr>
                    <w:sz w:val="20"/>
                    <w:szCs w:val="20"/>
                  </w:rPr>
                </w:pPr>
                <w:r>
                  <w:rPr>
                    <w:rFonts w:ascii="Calibri" w:eastAsia="Calibri" w:hAnsi="Calibri" w:cs="Calibri"/>
                    <w:sz w:val="20"/>
                    <w:szCs w:val="20"/>
                  </w:rPr>
                  <w:t>12/7/50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EDEADF" w14:textId="77777777" w:rsidR="00AF04B5" w:rsidRDefault="00AF04B5" w:rsidP="00C2381E">
                <w:pPr>
                  <w:widowControl w:val="0"/>
                  <w:jc w:val="right"/>
                  <w:rPr>
                    <w:sz w:val="20"/>
                    <w:szCs w:val="20"/>
                  </w:rPr>
                </w:pPr>
                <w:r>
                  <w:rPr>
                    <w:rFonts w:ascii="Calibri" w:eastAsia="Calibri" w:hAnsi="Calibri" w:cs="Calibri"/>
                    <w:sz w:val="20"/>
                    <w:szCs w:val="20"/>
                  </w:rPr>
                  <w:t>12/7/50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858613B" w14:textId="77777777" w:rsidR="00AF04B5" w:rsidRDefault="00AF04B5" w:rsidP="00C2381E">
                <w:pPr>
                  <w:widowControl w:val="0"/>
                  <w:jc w:val="right"/>
                  <w:rPr>
                    <w:sz w:val="20"/>
                    <w:szCs w:val="20"/>
                  </w:rPr>
                </w:pPr>
                <w:r>
                  <w:rPr>
                    <w:rFonts w:ascii="Calibri" w:eastAsia="Calibri" w:hAnsi="Calibri" w:cs="Calibri"/>
                    <w:sz w:val="20"/>
                    <w:szCs w:val="20"/>
                  </w:rPr>
                  <w:t>10/18/50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196BD6B" w14:textId="77777777" w:rsidR="00AF04B5" w:rsidRDefault="00AF04B5" w:rsidP="00C2381E">
                <w:pPr>
                  <w:widowControl w:val="0"/>
                  <w:jc w:val="right"/>
                  <w:rPr>
                    <w:sz w:val="20"/>
                    <w:szCs w:val="20"/>
                  </w:rPr>
                </w:pPr>
                <w:r>
                  <w:rPr>
                    <w:rFonts w:ascii="Calibri" w:eastAsia="Calibri" w:hAnsi="Calibri" w:cs="Calibri"/>
                    <w:sz w:val="20"/>
                    <w:szCs w:val="20"/>
                  </w:rPr>
                  <w:t>10/18/50 22:00</w:t>
                </w:r>
              </w:p>
            </w:tc>
          </w:tr>
          <w:tr w:rsidR="00AF04B5" w14:paraId="6E14C028"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C239F20" w14:textId="77777777" w:rsidR="00AF04B5" w:rsidRDefault="00AF04B5" w:rsidP="00C2381E">
                <w:pPr>
                  <w:widowControl w:val="0"/>
                  <w:jc w:val="center"/>
                </w:pPr>
                <w:r>
                  <w:rPr>
                    <w:rFonts w:ascii="Calibri" w:eastAsia="Calibri" w:hAnsi="Calibri" w:cs="Calibri"/>
                  </w:rPr>
                  <w:t>HI</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9C4EC3" w14:textId="77777777" w:rsidR="00AF04B5" w:rsidRDefault="00AF04B5" w:rsidP="00C2381E">
                <w:pPr>
                  <w:widowControl w:val="0"/>
                  <w:jc w:val="right"/>
                  <w:rPr>
                    <w:sz w:val="20"/>
                    <w:szCs w:val="20"/>
                  </w:rPr>
                </w:pPr>
                <w:r>
                  <w:rPr>
                    <w:rFonts w:ascii="Calibri" w:eastAsia="Calibri" w:hAnsi="Calibri" w:cs="Calibri"/>
                    <w:sz w:val="20"/>
                    <w:szCs w:val="20"/>
                  </w:rPr>
                  <w:t>7/27/50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867B44" w14:textId="77777777" w:rsidR="00AF04B5" w:rsidRDefault="00AF04B5" w:rsidP="00C2381E">
                <w:pPr>
                  <w:widowControl w:val="0"/>
                  <w:jc w:val="right"/>
                  <w:rPr>
                    <w:sz w:val="20"/>
                    <w:szCs w:val="20"/>
                  </w:rPr>
                </w:pPr>
                <w:r>
                  <w:rPr>
                    <w:rFonts w:ascii="Calibri" w:eastAsia="Calibri" w:hAnsi="Calibri" w:cs="Calibri"/>
                    <w:sz w:val="20"/>
                    <w:szCs w:val="20"/>
                  </w:rPr>
                  <w:t>7/27/50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2338CCF" w14:textId="77777777" w:rsidR="00AF04B5" w:rsidRDefault="00AF04B5" w:rsidP="00C2381E">
                <w:pPr>
                  <w:widowControl w:val="0"/>
                  <w:jc w:val="right"/>
                  <w:rPr>
                    <w:sz w:val="20"/>
                    <w:szCs w:val="20"/>
                  </w:rPr>
                </w:pPr>
                <w:r>
                  <w:rPr>
                    <w:rFonts w:ascii="Calibri" w:eastAsia="Calibri" w:hAnsi="Calibri" w:cs="Calibri"/>
                    <w:sz w:val="20"/>
                    <w:szCs w:val="20"/>
                  </w:rPr>
                  <w:t>1/3/50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EADC860" w14:textId="77777777" w:rsidR="00AF04B5" w:rsidRDefault="00AF04B5" w:rsidP="00C2381E">
                <w:pPr>
                  <w:widowControl w:val="0"/>
                  <w:jc w:val="right"/>
                  <w:rPr>
                    <w:sz w:val="20"/>
                    <w:szCs w:val="20"/>
                  </w:rPr>
                </w:pPr>
                <w:r>
                  <w:rPr>
                    <w:rFonts w:ascii="Calibri" w:eastAsia="Calibri" w:hAnsi="Calibri" w:cs="Calibri"/>
                    <w:sz w:val="20"/>
                    <w:szCs w:val="20"/>
                  </w:rPr>
                  <w:t>1/3/50 22:00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BECF4BF" w14:textId="77777777" w:rsidR="00AF04B5" w:rsidRDefault="00AF04B5" w:rsidP="00C2381E">
                <w:pPr>
                  <w:widowControl w:val="0"/>
                  <w:jc w:val="right"/>
                  <w:rPr>
                    <w:sz w:val="20"/>
                    <w:szCs w:val="20"/>
                  </w:rPr>
                </w:pPr>
                <w:r>
                  <w:rPr>
                    <w:rFonts w:ascii="Calibri" w:eastAsia="Calibri" w:hAnsi="Calibri" w:cs="Calibri"/>
                    <w:sz w:val="20"/>
                    <w:szCs w:val="20"/>
                  </w:rPr>
                  <w:t>5/31/50 18:00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76367A" w14:textId="77777777" w:rsidR="00AF04B5" w:rsidRDefault="00AF04B5" w:rsidP="00C2381E">
                <w:pPr>
                  <w:widowControl w:val="0"/>
                  <w:jc w:val="right"/>
                  <w:rPr>
                    <w:sz w:val="20"/>
                    <w:szCs w:val="20"/>
                  </w:rPr>
                </w:pPr>
                <w:r>
                  <w:rPr>
                    <w:rFonts w:ascii="Calibri" w:eastAsia="Calibri" w:hAnsi="Calibri" w:cs="Calibri"/>
                    <w:sz w:val="20"/>
                    <w:szCs w:val="20"/>
                  </w:rPr>
                  <w:t>5/31/50 22:00</w:t>
                </w:r>
              </w:p>
            </w:tc>
          </w:tr>
          <w:tr w:rsidR="00AF04B5" w14:paraId="05DD34B4" w14:textId="77777777" w:rsidTr="00C2381E">
            <w:tc>
              <w:tcPr>
                <w:tcW w:w="647"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D1CB691" w14:textId="77777777" w:rsidR="00AF04B5" w:rsidRDefault="00AF04B5" w:rsidP="00C2381E">
                <w:pPr>
                  <w:widowControl w:val="0"/>
                  <w:jc w:val="center"/>
                </w:pPr>
                <w:r>
                  <w:rPr>
                    <w:rFonts w:ascii="Calibri" w:eastAsia="Calibri" w:hAnsi="Calibri" w:cs="Calibri"/>
                  </w:rPr>
                  <w:t>AK</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194B237" w14:textId="77777777" w:rsidR="00AF04B5" w:rsidRDefault="00AF04B5" w:rsidP="00C2381E">
                <w:pPr>
                  <w:widowControl w:val="0"/>
                  <w:jc w:val="right"/>
                  <w:rPr>
                    <w:sz w:val="20"/>
                    <w:szCs w:val="20"/>
                  </w:rPr>
                </w:pPr>
                <w:r>
                  <w:rPr>
                    <w:rFonts w:ascii="Calibri" w:eastAsia="Calibri" w:hAnsi="Calibri" w:cs="Calibri"/>
                    <w:sz w:val="20"/>
                    <w:szCs w:val="20"/>
                  </w:rPr>
                  <w:t>7/15/50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85C425" w14:textId="77777777" w:rsidR="00AF04B5" w:rsidRDefault="00AF04B5" w:rsidP="00C2381E">
                <w:pPr>
                  <w:widowControl w:val="0"/>
                  <w:jc w:val="right"/>
                  <w:rPr>
                    <w:sz w:val="20"/>
                    <w:szCs w:val="20"/>
                  </w:rPr>
                </w:pPr>
                <w:r>
                  <w:rPr>
                    <w:rFonts w:ascii="Calibri" w:eastAsia="Calibri" w:hAnsi="Calibri" w:cs="Calibri"/>
                    <w:sz w:val="20"/>
                    <w:szCs w:val="20"/>
                  </w:rPr>
                  <w:t>7/15/50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6C282F4" w14:textId="77777777" w:rsidR="00AF04B5" w:rsidRDefault="00AF04B5" w:rsidP="00C2381E">
                <w:pPr>
                  <w:widowControl w:val="0"/>
                  <w:jc w:val="right"/>
                  <w:rPr>
                    <w:sz w:val="20"/>
                    <w:szCs w:val="20"/>
                  </w:rPr>
                </w:pPr>
                <w:r>
                  <w:rPr>
                    <w:rFonts w:ascii="Calibri" w:eastAsia="Calibri" w:hAnsi="Calibri" w:cs="Calibri"/>
                    <w:sz w:val="20"/>
                    <w:szCs w:val="20"/>
                  </w:rPr>
                  <w:t>12/12/50 17:00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F26975F" w14:textId="77777777" w:rsidR="00AF04B5" w:rsidRDefault="00AF04B5" w:rsidP="00C2381E">
                <w:pPr>
                  <w:widowControl w:val="0"/>
                  <w:jc w:val="right"/>
                  <w:rPr>
                    <w:sz w:val="20"/>
                    <w:szCs w:val="20"/>
                  </w:rPr>
                </w:pPr>
                <w:r>
                  <w:rPr>
                    <w:rFonts w:ascii="Calibri" w:eastAsia="Calibri" w:hAnsi="Calibri" w:cs="Calibri"/>
                    <w:sz w:val="20"/>
                    <w:szCs w:val="20"/>
                  </w:rPr>
                  <w:t>12/12/50 21:00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689D67D" w14:textId="77777777" w:rsidR="00AF04B5" w:rsidRDefault="00AF04B5" w:rsidP="00C2381E">
                <w:pPr>
                  <w:widowControl w:val="0"/>
                  <w:jc w:val="right"/>
                  <w:rPr>
                    <w:sz w:val="20"/>
                    <w:szCs w:val="20"/>
                  </w:rPr>
                </w:pPr>
                <w:r>
                  <w:rPr>
                    <w:rFonts w:ascii="Calibri" w:eastAsia="Calibri" w:hAnsi="Calibri" w:cs="Calibri"/>
                    <w:sz w:val="20"/>
                    <w:szCs w:val="20"/>
                  </w:rPr>
                  <w:t>11/4/50 16:00</w:t>
                </w:r>
              </w:p>
            </w:tc>
            <w:tc>
              <w:tcPr>
                <w:tcW w:w="145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0F659BC" w14:textId="77777777" w:rsidR="00AF04B5" w:rsidRDefault="00AF04B5" w:rsidP="00C2381E">
                <w:pPr>
                  <w:widowControl w:val="0"/>
                  <w:jc w:val="right"/>
                  <w:rPr>
                    <w:sz w:val="20"/>
                    <w:szCs w:val="20"/>
                  </w:rPr>
                </w:pPr>
                <w:r>
                  <w:rPr>
                    <w:rFonts w:ascii="Calibri" w:eastAsia="Calibri" w:hAnsi="Calibri" w:cs="Calibri"/>
                    <w:sz w:val="20"/>
                    <w:szCs w:val="20"/>
                  </w:rPr>
                  <w:t>11/4/50 20:00</w:t>
                </w:r>
              </w:p>
            </w:tc>
          </w:tr>
        </w:tbl>
      </w:sdtContent>
    </w:sdt>
    <w:p w14:paraId="6155BBB8" w14:textId="77777777" w:rsidR="00AF04B5" w:rsidRDefault="00AF04B5">
      <w:pPr>
        <w:ind w:hanging="640"/>
        <w:rPr>
          <w:rFonts w:ascii="Arial" w:eastAsia="Arial" w:hAnsi="Arial" w:cs="Arial"/>
          <w:b/>
          <w:i/>
          <w:color w:val="000000"/>
          <w:sz w:val="20"/>
          <w:szCs w:val="20"/>
        </w:rPr>
      </w:pPr>
    </w:p>
    <w:sectPr w:rsidR="00AF04B5">
      <w:headerReference w:type="even" r:id="rId39"/>
      <w:headerReference w:type="default" r:id="rId40"/>
      <w:footerReference w:type="default" r:id="rId41"/>
      <w:headerReference w:type="first" r:id="rId42"/>
      <w:type w:val="continuous"/>
      <w:pgSz w:w="12240" w:h="15840"/>
      <w:pgMar w:top="144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93492" w14:textId="77777777" w:rsidR="00AC41D1" w:rsidRDefault="00AC41D1">
      <w:r>
        <w:separator/>
      </w:r>
    </w:p>
  </w:endnote>
  <w:endnote w:type="continuationSeparator" w:id="0">
    <w:p w14:paraId="2AD9669E" w14:textId="77777777" w:rsidR="00AC41D1" w:rsidRDefault="00AC4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816F" w14:textId="77777777" w:rsidR="005D0226" w:rsidRDefault="005D02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8BCB" w14:textId="77777777" w:rsidR="005D0226" w:rsidRDefault="005D02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B402" w14:textId="77777777" w:rsidR="005D0226" w:rsidRDefault="005D02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0" w14:textId="5D0A479A" w:rsidR="00C2381E" w:rsidRDefault="00C2381E">
    <w:pPr>
      <w:pBdr>
        <w:top w:val="nil"/>
        <w:left w:val="nil"/>
        <w:bottom w:val="nil"/>
        <w:right w:val="nil"/>
        <w:between w:val="nil"/>
      </w:pBdr>
      <w:spacing w:after="240"/>
      <w:jc w:val="center"/>
      <w:rPr>
        <w:color w:val="000000"/>
      </w:rPr>
    </w:pPr>
    <w:r>
      <w:rPr>
        <w:color w:val="000000"/>
      </w:rPr>
      <w:fldChar w:fldCharType="begin"/>
    </w:r>
    <w:r>
      <w:rPr>
        <w:rFonts w:eastAsia="Times New Roman"/>
        <w:color w:val="000000"/>
      </w:rPr>
      <w:instrText>PAGE</w:instrText>
    </w:r>
    <w:r>
      <w:rPr>
        <w:color w:val="000000"/>
      </w:rPr>
      <w:fldChar w:fldCharType="separate"/>
    </w:r>
    <w:r>
      <w:rPr>
        <w:noProof/>
        <w:color w:val="000000"/>
      </w:rPr>
      <w:t>3</w:t>
    </w:r>
    <w:r>
      <w:rPr>
        <w:color w:val="000000"/>
      </w:rPr>
      <w:fldChar w:fldCharType="end"/>
    </w:r>
  </w:p>
  <w:p w14:paraId="00000121" w14:textId="77777777" w:rsidR="00C2381E" w:rsidRDefault="00C2381E">
    <w:pPr>
      <w:pBdr>
        <w:top w:val="nil"/>
        <w:left w:val="nil"/>
        <w:bottom w:val="nil"/>
        <w:right w:val="nil"/>
        <w:between w:val="nil"/>
      </w:pBdr>
      <w:rPr>
        <w:rFonts w:ascii="Arial" w:eastAsia="Arial" w:hAnsi="Arial" w:cs="Arial"/>
        <w:color w:val="808080"/>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2" w14:textId="68C04A3E" w:rsidR="00C2381E" w:rsidRDefault="00C2381E">
    <w:pPr>
      <w:pBdr>
        <w:top w:val="nil"/>
        <w:left w:val="nil"/>
        <w:bottom w:val="nil"/>
        <w:right w:val="nil"/>
        <w:between w:val="nil"/>
      </w:pBdr>
      <w:spacing w:after="240"/>
      <w:jc w:val="center"/>
      <w:rPr>
        <w:color w:val="000000"/>
      </w:rPr>
    </w:pPr>
    <w:r>
      <w:rPr>
        <w:color w:val="000000"/>
      </w:rPr>
      <w:fldChar w:fldCharType="begin"/>
    </w:r>
    <w:r>
      <w:rPr>
        <w:rFonts w:eastAsia="Times New Roman"/>
        <w:color w:val="000000"/>
      </w:rPr>
      <w:instrText>PAGE</w:instrText>
    </w:r>
    <w:r>
      <w:rPr>
        <w:color w:val="000000"/>
      </w:rPr>
      <w:fldChar w:fldCharType="separate"/>
    </w:r>
    <w:r>
      <w:rPr>
        <w:noProof/>
        <w:color w:val="000000"/>
      </w:rPr>
      <w:t>1</w:t>
    </w:r>
    <w:r>
      <w:rPr>
        <w:color w:val="000000"/>
      </w:rPr>
      <w:fldChar w:fldCharType="end"/>
    </w:r>
  </w:p>
  <w:p w14:paraId="00000123" w14:textId="77777777" w:rsidR="00C2381E" w:rsidRDefault="00C2381E">
    <w:pPr>
      <w:pBdr>
        <w:top w:val="nil"/>
        <w:left w:val="nil"/>
        <w:bottom w:val="nil"/>
        <w:right w:val="nil"/>
        <w:between w:val="nil"/>
      </w:pBdr>
      <w:rPr>
        <w:rFonts w:ascii="Arial" w:eastAsia="Arial" w:hAnsi="Arial" w:cs="Arial"/>
        <w:color w:val="8080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7AEFD" w14:textId="77777777" w:rsidR="00AC41D1" w:rsidRDefault="00AC41D1">
      <w:r>
        <w:separator/>
      </w:r>
    </w:p>
  </w:footnote>
  <w:footnote w:type="continuationSeparator" w:id="0">
    <w:p w14:paraId="61907A34" w14:textId="77777777" w:rsidR="00AC41D1" w:rsidRDefault="00AC4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991C" w14:textId="77777777" w:rsidR="005D0226" w:rsidRDefault="005D02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645272"/>
      <w:docPartObj>
        <w:docPartGallery w:val="Watermarks"/>
        <w:docPartUnique/>
      </w:docPartObj>
    </w:sdtPr>
    <w:sdtContent>
      <w:p w14:paraId="2A918DCF" w14:textId="299ECBE8" w:rsidR="005D0226" w:rsidRDefault="005D0226">
        <w:pPr>
          <w:pStyle w:val="Header"/>
        </w:pPr>
        <w:r>
          <w:rPr>
            <w:noProof/>
          </w:rPr>
          <w:pict w14:anchorId="7A4578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701158" o:spid="_x0000_s1025" type="#_x0000_t136" style="position:absolute;margin-left:0;margin-top:0;width:412.4pt;height:247.4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E09C" w14:textId="77777777" w:rsidR="005D0226" w:rsidRDefault="005D02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77B5" w14:textId="77777777" w:rsidR="005D0226" w:rsidRDefault="005D02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180041"/>
      <w:docPartObj>
        <w:docPartGallery w:val="Watermarks"/>
        <w:docPartUnique/>
      </w:docPartObj>
    </w:sdtPr>
    <w:sdtContent>
      <w:p w14:paraId="314740A1" w14:textId="77777777" w:rsidR="005D0226" w:rsidRDefault="005D0226">
        <w:pPr>
          <w:pStyle w:val="Header"/>
        </w:pPr>
        <w:r>
          <w:rPr>
            <w:noProof/>
          </w:rPr>
          <w:pict w14:anchorId="5175E8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701161" o:spid="_x0000_s1026" type="#_x0000_t136" style="position:absolute;margin-left:0;margin-top:0;width:412.4pt;height:247.4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4B66" w14:textId="77777777" w:rsidR="005D0226" w:rsidRDefault="005D022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4C6F" w14:textId="77777777" w:rsidR="005D0226" w:rsidRDefault="005D022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129567"/>
      <w:docPartObj>
        <w:docPartGallery w:val="Watermarks"/>
        <w:docPartUnique/>
      </w:docPartObj>
    </w:sdtPr>
    <w:sdtContent>
      <w:p w14:paraId="33EEC87C" w14:textId="77777777" w:rsidR="005D0226" w:rsidRDefault="005D0226">
        <w:pPr>
          <w:pStyle w:val="Header"/>
        </w:pPr>
        <w:r>
          <w:rPr>
            <w:noProof/>
          </w:rPr>
          <w:pict w14:anchorId="72F583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701164" o:spid="_x0000_s1027" type="#_x0000_t136" style="position:absolute;margin-left:0;margin-top:0;width:412.4pt;height:247.4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A2E4" w14:textId="77777777" w:rsidR="005D0226" w:rsidRDefault="005D02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54FED"/>
    <w:multiLevelType w:val="multilevel"/>
    <w:tmpl w:val="D890C014"/>
    <w:lvl w:ilvl="0">
      <w:start w:val="1"/>
      <w:numFmt w:val="decimal"/>
      <w:pStyle w:val="NRELList03"/>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73562A1"/>
    <w:multiLevelType w:val="multilevel"/>
    <w:tmpl w:val="04FA3060"/>
    <w:lvl w:ilvl="0">
      <w:start w:val="1"/>
      <w:numFmt w:val="bullet"/>
      <w:pStyle w:val="NRELBullet0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D25041"/>
    <w:multiLevelType w:val="hybridMultilevel"/>
    <w:tmpl w:val="2C148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656FA"/>
    <w:multiLevelType w:val="multilevel"/>
    <w:tmpl w:val="DF52F80A"/>
    <w:lvl w:ilvl="0">
      <w:start w:val="1"/>
      <w:numFmt w:val="decimal"/>
      <w:pStyle w:val="ListBullet"/>
      <w:lvlText w:val="%1."/>
      <w:lvlJc w:val="left"/>
      <w:pPr>
        <w:tabs>
          <w:tab w:val="num" w:pos="720"/>
        </w:tabs>
        <w:ind w:left="720" w:hanging="720"/>
      </w:pPr>
    </w:lvl>
    <w:lvl w:ilvl="1">
      <w:start w:val="1"/>
      <w:numFmt w:val="decimal"/>
      <w:pStyle w:val="NRELHead02Appendix"/>
      <w:lvlText w:val="%2."/>
      <w:lvlJc w:val="left"/>
      <w:pPr>
        <w:tabs>
          <w:tab w:val="num" w:pos="1440"/>
        </w:tabs>
        <w:ind w:left="1440" w:hanging="720"/>
      </w:pPr>
    </w:lvl>
    <w:lvl w:ilvl="2">
      <w:start w:val="1"/>
      <w:numFmt w:val="decimal"/>
      <w:pStyle w:val="Els-3rdorder-head"/>
      <w:lvlText w:val="%3."/>
      <w:lvlJc w:val="left"/>
      <w:pPr>
        <w:tabs>
          <w:tab w:val="num" w:pos="2160"/>
        </w:tabs>
        <w:ind w:left="2160" w:hanging="720"/>
      </w:pPr>
    </w:lvl>
    <w:lvl w:ilvl="3">
      <w:start w:val="1"/>
      <w:numFmt w:val="decimal"/>
      <w:pStyle w:val="Els-4thorder-head"/>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A5963EE"/>
    <w:multiLevelType w:val="multilevel"/>
    <w:tmpl w:val="F946B33A"/>
    <w:lvl w:ilvl="0">
      <w:start w:val="1"/>
      <w:numFmt w:val="bullet"/>
      <w:pStyle w:val="NRELList0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1A4A65"/>
    <w:multiLevelType w:val="multilevel"/>
    <w:tmpl w:val="B20CFFBE"/>
    <w:lvl w:ilvl="0">
      <w:start w:val="1"/>
      <w:numFmt w:val="bullet"/>
      <w:pStyle w:val="NRELBullet0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1347A5"/>
    <w:multiLevelType w:val="multilevel"/>
    <w:tmpl w:val="A04E3D62"/>
    <w:lvl w:ilvl="0">
      <w:start w:val="1"/>
      <w:numFmt w:val="bullet"/>
      <w:pStyle w:val="NRELBullet0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BC1736"/>
    <w:multiLevelType w:val="multilevel"/>
    <w:tmpl w:val="6BF40C2E"/>
    <w:lvl w:ilvl="0">
      <w:start w:val="1"/>
      <w:numFmt w:val="bullet"/>
      <w:pStyle w:val="NRELList0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8C3AD6"/>
    <w:multiLevelType w:val="multilevel"/>
    <w:tmpl w:val="CAF246F4"/>
    <w:lvl w:ilvl="0">
      <w:start w:val="1"/>
      <w:numFmt w:val="bullet"/>
      <w:pStyle w:val="NRELHead01Numbered"/>
      <w:lvlText w:val="●"/>
      <w:lvlJc w:val="left"/>
      <w:pPr>
        <w:ind w:left="720" w:hanging="360"/>
      </w:pPr>
      <w:rPr>
        <w:u w:val="none"/>
      </w:rPr>
    </w:lvl>
    <w:lvl w:ilvl="1">
      <w:start w:val="1"/>
      <w:numFmt w:val="bullet"/>
      <w:pStyle w:val="NRELHead02Numbered"/>
      <w:lvlText w:val="○"/>
      <w:lvlJc w:val="left"/>
      <w:pPr>
        <w:ind w:left="1440" w:hanging="360"/>
      </w:pPr>
      <w:rPr>
        <w:u w:val="none"/>
      </w:rPr>
    </w:lvl>
    <w:lvl w:ilvl="2">
      <w:start w:val="1"/>
      <w:numFmt w:val="bullet"/>
      <w:pStyle w:val="NRELHead03Numbered"/>
      <w:lvlText w:val="■"/>
      <w:lvlJc w:val="left"/>
      <w:pPr>
        <w:ind w:left="2160" w:hanging="360"/>
      </w:pPr>
      <w:rPr>
        <w:u w:val="none"/>
      </w:rPr>
    </w:lvl>
    <w:lvl w:ilvl="3">
      <w:start w:val="1"/>
      <w:numFmt w:val="bullet"/>
      <w:pStyle w:val="NRELHead04Numbered"/>
      <w:lvlText w:val="●"/>
      <w:lvlJc w:val="left"/>
      <w:pPr>
        <w:ind w:left="2880" w:hanging="360"/>
      </w:pPr>
      <w:rPr>
        <w:u w:val="none"/>
      </w:rPr>
    </w:lvl>
    <w:lvl w:ilvl="4">
      <w:start w:val="1"/>
      <w:numFmt w:val="bullet"/>
      <w:pStyle w:val="NRELHead05Numbered"/>
      <w:lvlText w:val="○"/>
      <w:lvlJc w:val="left"/>
      <w:pPr>
        <w:ind w:left="3600" w:hanging="360"/>
      </w:pPr>
      <w:rPr>
        <w:u w:val="none"/>
      </w:rPr>
    </w:lvl>
    <w:lvl w:ilvl="5">
      <w:start w:val="1"/>
      <w:numFmt w:val="bullet"/>
      <w:pStyle w:val="NRELHead06Numbered"/>
      <w:lvlText w:val="■"/>
      <w:lvlJc w:val="left"/>
      <w:pPr>
        <w:ind w:left="4320" w:hanging="360"/>
      </w:pPr>
      <w:rPr>
        <w:u w:val="none"/>
      </w:rPr>
    </w:lvl>
    <w:lvl w:ilvl="6">
      <w:start w:val="1"/>
      <w:numFmt w:val="bullet"/>
      <w:pStyle w:val="NRELHead07Numbered"/>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num w:numId="1" w16cid:durableId="1611349990">
    <w:abstractNumId w:val="7"/>
  </w:num>
  <w:num w:numId="2" w16cid:durableId="465664603">
    <w:abstractNumId w:val="6"/>
  </w:num>
  <w:num w:numId="3" w16cid:durableId="1635914358">
    <w:abstractNumId w:val="1"/>
  </w:num>
  <w:num w:numId="4" w16cid:durableId="1207793484">
    <w:abstractNumId w:val="4"/>
  </w:num>
  <w:num w:numId="5" w16cid:durableId="415052154">
    <w:abstractNumId w:val="0"/>
  </w:num>
  <w:num w:numId="6" w16cid:durableId="1900167563">
    <w:abstractNumId w:val="5"/>
  </w:num>
  <w:num w:numId="7" w16cid:durableId="275064231">
    <w:abstractNumId w:val="8"/>
  </w:num>
  <w:num w:numId="8" w16cid:durableId="935600454">
    <w:abstractNumId w:val="3"/>
  </w:num>
  <w:num w:numId="9" w16cid:durableId="3360057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82966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6328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4322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174"/>
    <w:rsid w:val="00056252"/>
    <w:rsid w:val="00191098"/>
    <w:rsid w:val="001D5D08"/>
    <w:rsid w:val="002A74D9"/>
    <w:rsid w:val="00313C32"/>
    <w:rsid w:val="003A0D37"/>
    <w:rsid w:val="003B4CBA"/>
    <w:rsid w:val="003E0D2A"/>
    <w:rsid w:val="004E1C45"/>
    <w:rsid w:val="004E5402"/>
    <w:rsid w:val="00536D7E"/>
    <w:rsid w:val="005A2F42"/>
    <w:rsid w:val="005D0226"/>
    <w:rsid w:val="00AA226C"/>
    <w:rsid w:val="00AC41D1"/>
    <w:rsid w:val="00AF04B5"/>
    <w:rsid w:val="00BB21F7"/>
    <w:rsid w:val="00BD6EA9"/>
    <w:rsid w:val="00C2381E"/>
    <w:rsid w:val="00CA2174"/>
    <w:rsid w:val="00D4218D"/>
    <w:rsid w:val="00DE7540"/>
    <w:rsid w:val="00E81D08"/>
    <w:rsid w:val="00EB1D43"/>
    <w:rsid w:val="00ED1539"/>
    <w:rsid w:val="00FC0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D1127"/>
  <w15:docId w15:val="{A27E6FF7-2363-8049-AAF9-1F4AFAE3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8F4"/>
  </w:style>
  <w:style w:type="paragraph" w:styleId="Heading1">
    <w:name w:val="heading 1"/>
    <w:basedOn w:val="Normal"/>
    <w:next w:val="Normal"/>
    <w:link w:val="Heading1Char"/>
    <w:uiPriority w:val="9"/>
    <w:qFormat/>
    <w:rsid w:val="002518F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2518F4"/>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2518F4"/>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2518F4"/>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2518F4"/>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2518F4"/>
    <w:pPr>
      <w:spacing w:before="240" w:after="60"/>
      <w:outlineLvl w:val="5"/>
    </w:pPr>
    <w:rPr>
      <w:b/>
      <w:bCs/>
      <w:sz w:val="22"/>
      <w:szCs w:val="22"/>
    </w:rPr>
  </w:style>
  <w:style w:type="paragraph" w:styleId="Heading7">
    <w:name w:val="heading 7"/>
    <w:basedOn w:val="Normal"/>
    <w:next w:val="Normal"/>
    <w:link w:val="Heading7Char"/>
    <w:qFormat/>
    <w:rsid w:val="002518F4"/>
    <w:pPr>
      <w:spacing w:before="240" w:after="60"/>
      <w:outlineLvl w:val="6"/>
    </w:pPr>
  </w:style>
  <w:style w:type="paragraph" w:styleId="Heading8">
    <w:name w:val="heading 8"/>
    <w:basedOn w:val="Normal"/>
    <w:next w:val="Normal"/>
    <w:link w:val="Heading8Char"/>
    <w:qFormat/>
    <w:rsid w:val="002518F4"/>
    <w:pPr>
      <w:numPr>
        <w:ilvl w:val="7"/>
        <w:numId w:val="7"/>
      </w:numPr>
      <w:spacing w:before="240" w:after="60"/>
      <w:outlineLvl w:val="7"/>
    </w:pPr>
    <w:rPr>
      <w:i/>
      <w:iCs/>
    </w:rPr>
  </w:style>
  <w:style w:type="paragraph" w:styleId="Heading9">
    <w:name w:val="heading 9"/>
    <w:basedOn w:val="Normal"/>
    <w:next w:val="Normal"/>
    <w:link w:val="Heading9Char"/>
    <w:qFormat/>
    <w:rsid w:val="002518F4"/>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2518F4"/>
    <w:rPr>
      <w:rFonts w:ascii="Arial" w:hAnsi="Arial" w:cs="Arial"/>
      <w:b/>
      <w:bCs/>
      <w:kern w:val="32"/>
      <w:sz w:val="32"/>
      <w:szCs w:val="32"/>
    </w:rPr>
  </w:style>
  <w:style w:type="character" w:customStyle="1" w:styleId="Heading2Char">
    <w:name w:val="Heading 2 Char"/>
    <w:basedOn w:val="DefaultParagraphFont"/>
    <w:link w:val="Heading2"/>
    <w:rsid w:val="002518F4"/>
    <w:rPr>
      <w:rFonts w:ascii="Arial" w:hAnsi="Arial" w:cs="Arial"/>
      <w:b/>
      <w:bCs/>
      <w:i/>
      <w:iCs/>
      <w:sz w:val="28"/>
      <w:szCs w:val="28"/>
    </w:rPr>
  </w:style>
  <w:style w:type="character" w:customStyle="1" w:styleId="Heading4Char">
    <w:name w:val="Heading 4 Char"/>
    <w:basedOn w:val="DefaultParagraphFont"/>
    <w:link w:val="Heading4"/>
    <w:rsid w:val="002518F4"/>
    <w:rPr>
      <w:b/>
      <w:bCs/>
      <w:sz w:val="28"/>
      <w:szCs w:val="28"/>
    </w:rPr>
  </w:style>
  <w:style w:type="character" w:customStyle="1" w:styleId="Heading5Char">
    <w:name w:val="Heading 5 Char"/>
    <w:basedOn w:val="DefaultParagraphFont"/>
    <w:link w:val="Heading5"/>
    <w:rsid w:val="002518F4"/>
    <w:rPr>
      <w:b/>
      <w:bCs/>
      <w:i/>
      <w:iCs/>
      <w:sz w:val="26"/>
      <w:szCs w:val="26"/>
    </w:rPr>
  </w:style>
  <w:style w:type="character" w:customStyle="1" w:styleId="Heading6Char">
    <w:name w:val="Heading 6 Char"/>
    <w:basedOn w:val="DefaultParagraphFont"/>
    <w:link w:val="Heading6"/>
    <w:rsid w:val="002518F4"/>
    <w:rPr>
      <w:b/>
      <w:bCs/>
      <w:sz w:val="22"/>
      <w:szCs w:val="22"/>
    </w:rPr>
  </w:style>
  <w:style w:type="character" w:customStyle="1" w:styleId="Heading7Char">
    <w:name w:val="Heading 7 Char"/>
    <w:basedOn w:val="DefaultParagraphFont"/>
    <w:link w:val="Heading7"/>
    <w:rsid w:val="002518F4"/>
    <w:rPr>
      <w:sz w:val="24"/>
      <w:szCs w:val="24"/>
    </w:rPr>
  </w:style>
  <w:style w:type="character" w:customStyle="1" w:styleId="Heading8Char">
    <w:name w:val="Heading 8 Char"/>
    <w:basedOn w:val="DefaultParagraphFont"/>
    <w:link w:val="Heading8"/>
    <w:rsid w:val="002518F4"/>
    <w:rPr>
      <w:i/>
      <w:iCs/>
      <w:sz w:val="24"/>
      <w:szCs w:val="24"/>
    </w:rPr>
  </w:style>
  <w:style w:type="character" w:customStyle="1" w:styleId="Heading9Char">
    <w:name w:val="Heading 9 Char"/>
    <w:basedOn w:val="DefaultParagraphFont"/>
    <w:link w:val="Heading9"/>
    <w:rsid w:val="002518F4"/>
    <w:rPr>
      <w:rFonts w:ascii="Arial" w:hAnsi="Arial" w:cs="Arial"/>
      <w:sz w:val="22"/>
      <w:szCs w:val="22"/>
    </w:rPr>
  </w:style>
  <w:style w:type="paragraph" w:customStyle="1" w:styleId="NRELBodyText">
    <w:name w:val="NREL_Body_Text"/>
    <w:link w:val="NRELBodyTextCharChar"/>
    <w:qFormat/>
    <w:rsid w:val="002518F4"/>
    <w:pPr>
      <w:spacing w:after="240"/>
    </w:pPr>
    <w:rPr>
      <w:rFonts w:eastAsia="Times"/>
      <w:color w:val="000000" w:themeColor="text1"/>
    </w:rPr>
  </w:style>
  <w:style w:type="character" w:customStyle="1" w:styleId="NRELBodyTextCharChar">
    <w:name w:val="NREL_Body_Text Char Char"/>
    <w:basedOn w:val="DefaultParagraphFont"/>
    <w:link w:val="NRELBodyText"/>
    <w:rsid w:val="002518F4"/>
    <w:rPr>
      <w:rFonts w:eastAsia="Times"/>
      <w:color w:val="000000" w:themeColor="text1"/>
      <w:sz w:val="24"/>
    </w:rPr>
  </w:style>
  <w:style w:type="paragraph" w:customStyle="1" w:styleId="NRELHead02">
    <w:name w:val="NREL_Head_02"/>
    <w:basedOn w:val="Heading3"/>
    <w:next w:val="NRELBodyText"/>
    <w:qFormat/>
    <w:rsid w:val="002518F4"/>
    <w:pPr>
      <w:outlineLvl w:val="1"/>
    </w:pPr>
    <w:rPr>
      <w:rFonts w:eastAsia="Times"/>
      <w:color w:val="0079BF"/>
      <w:sz w:val="28"/>
    </w:rPr>
  </w:style>
  <w:style w:type="paragraph" w:customStyle="1" w:styleId="NRELTOC01">
    <w:name w:val="NREL_TOC_01"/>
    <w:link w:val="NRELTOC01Char"/>
    <w:qFormat/>
    <w:rsid w:val="002518F4"/>
    <w:pPr>
      <w:widowControl w:val="0"/>
      <w:tabs>
        <w:tab w:val="right" w:leader="dot" w:pos="9360"/>
      </w:tabs>
      <w:ind w:left="360" w:hanging="360"/>
    </w:pPr>
    <w:rPr>
      <w:rFonts w:ascii="Arial" w:eastAsia="Times" w:hAnsi="Arial"/>
      <w:b/>
      <w:color w:val="000000" w:themeColor="text1"/>
      <w:kern w:val="28"/>
    </w:rPr>
  </w:style>
  <w:style w:type="character" w:customStyle="1" w:styleId="NRELTOC01Char">
    <w:name w:val="NREL_TOC_01 Char"/>
    <w:basedOn w:val="DefaultParagraphFont"/>
    <w:link w:val="NRELTOC01"/>
    <w:rsid w:val="002518F4"/>
    <w:rPr>
      <w:rFonts w:ascii="Arial" w:eastAsia="Times" w:hAnsi="Arial"/>
      <w:b/>
      <w:color w:val="000000" w:themeColor="text1"/>
      <w:kern w:val="28"/>
    </w:rPr>
  </w:style>
  <w:style w:type="paragraph" w:customStyle="1" w:styleId="NRELNomenclature">
    <w:name w:val="NREL_Nomenclature"/>
    <w:link w:val="NRELNomenclatureChar"/>
    <w:qFormat/>
    <w:rsid w:val="002518F4"/>
    <w:pPr>
      <w:tabs>
        <w:tab w:val="left" w:pos="4320"/>
      </w:tabs>
      <w:ind w:left="2160" w:hanging="2160"/>
    </w:pPr>
    <w:rPr>
      <w:rFonts w:eastAsia="Times"/>
      <w:color w:val="000000" w:themeColor="text1"/>
    </w:rPr>
  </w:style>
  <w:style w:type="character" w:customStyle="1" w:styleId="NRELNomenclatureChar">
    <w:name w:val="NREL_Nomenclature Char"/>
    <w:basedOn w:val="DefaultParagraphFont"/>
    <w:link w:val="NRELNomenclature"/>
    <w:rsid w:val="002518F4"/>
    <w:rPr>
      <w:rFonts w:eastAsia="Times"/>
      <w:color w:val="000000" w:themeColor="text1"/>
      <w:sz w:val="24"/>
    </w:rPr>
  </w:style>
  <w:style w:type="paragraph" w:customStyle="1" w:styleId="NRELHead01">
    <w:name w:val="NREL_Head_01"/>
    <w:basedOn w:val="Heading2"/>
    <w:next w:val="NRELBodyText"/>
    <w:qFormat/>
    <w:rsid w:val="002518F4"/>
    <w:pPr>
      <w:outlineLvl w:val="0"/>
    </w:pPr>
    <w:rPr>
      <w:rFonts w:eastAsia="Times"/>
      <w:i w:val="0"/>
      <w:color w:val="0079C1"/>
      <w:kern w:val="24"/>
      <w:sz w:val="36"/>
    </w:rPr>
  </w:style>
  <w:style w:type="paragraph" w:customStyle="1" w:styleId="NRELTOC02">
    <w:name w:val="NREL_TOC_02"/>
    <w:link w:val="NRELTOC02Char"/>
    <w:qFormat/>
    <w:rsid w:val="002518F4"/>
    <w:pPr>
      <w:widowControl w:val="0"/>
      <w:tabs>
        <w:tab w:val="right" w:leader="dot" w:pos="9360"/>
      </w:tabs>
      <w:ind w:left="864" w:hanging="504"/>
    </w:pPr>
    <w:rPr>
      <w:rFonts w:eastAsia="Times"/>
      <w:color w:val="000000" w:themeColor="text1"/>
      <w:kern w:val="28"/>
      <w:sz w:val="22"/>
      <w:szCs w:val="22"/>
    </w:rPr>
  </w:style>
  <w:style w:type="character" w:customStyle="1" w:styleId="NRELTOC02Char">
    <w:name w:val="NREL_TOC_02 Char"/>
    <w:basedOn w:val="DefaultParagraphFont"/>
    <w:link w:val="NRELTOC02"/>
    <w:rsid w:val="002518F4"/>
    <w:rPr>
      <w:rFonts w:eastAsia="Times"/>
      <w:color w:val="000000" w:themeColor="text1"/>
      <w:kern w:val="28"/>
      <w:sz w:val="22"/>
      <w:szCs w:val="22"/>
    </w:rPr>
  </w:style>
  <w:style w:type="paragraph" w:customStyle="1" w:styleId="NRELHead04">
    <w:name w:val="NREL_Head_04"/>
    <w:basedOn w:val="Heading5"/>
    <w:next w:val="NRELBodyText"/>
    <w:qFormat/>
    <w:rsid w:val="002518F4"/>
    <w:pPr>
      <w:keepNext/>
      <w:outlineLvl w:val="3"/>
    </w:pPr>
    <w:rPr>
      <w:rFonts w:ascii="Arial" w:hAnsi="Arial" w:cs="Tahoma"/>
      <w:b w:val="0"/>
      <w:color w:val="0079BF"/>
      <w:sz w:val="24"/>
      <w:szCs w:val="16"/>
    </w:rPr>
  </w:style>
  <w:style w:type="paragraph" w:customStyle="1" w:styleId="NRELTableCaption">
    <w:name w:val="NREL_Table_Caption"/>
    <w:basedOn w:val="Caption"/>
    <w:next w:val="NRELBodyText"/>
    <w:qFormat/>
    <w:rsid w:val="002518F4"/>
    <w:pPr>
      <w:keepNext/>
      <w:autoSpaceDE w:val="0"/>
      <w:autoSpaceDN w:val="0"/>
      <w:adjustRightInd w:val="0"/>
      <w:spacing w:before="120" w:after="120"/>
      <w:jc w:val="center"/>
    </w:pPr>
    <w:rPr>
      <w:rFonts w:ascii="Arial" w:eastAsia="Times" w:hAnsi="Arial"/>
      <w:b/>
      <w:bCs/>
      <w:i w:val="0"/>
      <w:color w:val="000000" w:themeColor="text1"/>
      <w:sz w:val="20"/>
    </w:rPr>
  </w:style>
  <w:style w:type="paragraph" w:customStyle="1" w:styleId="NRELBullet01">
    <w:name w:val="NREL_Bullet_01"/>
    <w:basedOn w:val="ListBullet"/>
    <w:qFormat/>
    <w:rsid w:val="002518F4"/>
    <w:pPr>
      <w:numPr>
        <w:numId w:val="3"/>
      </w:numPr>
      <w:spacing w:after="120"/>
    </w:pPr>
    <w:rPr>
      <w:rFonts w:eastAsia="Times"/>
      <w:color w:val="000000" w:themeColor="text1"/>
    </w:rPr>
  </w:style>
  <w:style w:type="paragraph" w:customStyle="1" w:styleId="NRELHead03">
    <w:name w:val="NREL_Head_03"/>
    <w:basedOn w:val="Heading4"/>
    <w:next w:val="NRELBodyText"/>
    <w:qFormat/>
    <w:rsid w:val="002518F4"/>
    <w:pPr>
      <w:outlineLvl w:val="2"/>
    </w:pPr>
    <w:rPr>
      <w:rFonts w:ascii="Arial" w:eastAsia="Times" w:hAnsi="Arial"/>
      <w:i/>
      <w:color w:val="0079BF"/>
      <w:sz w:val="24"/>
    </w:rPr>
  </w:style>
  <w:style w:type="paragraph" w:customStyle="1" w:styleId="NRELBlock">
    <w:name w:val="NREL_Block"/>
    <w:next w:val="NRELBodyText"/>
    <w:link w:val="NRELBlockChar"/>
    <w:qFormat/>
    <w:rsid w:val="002518F4"/>
    <w:pPr>
      <w:spacing w:after="120"/>
      <w:ind w:left="720" w:right="720"/>
    </w:pPr>
    <w:rPr>
      <w:rFonts w:eastAsia="Times"/>
      <w:color w:val="000000" w:themeColor="text1"/>
    </w:rPr>
  </w:style>
  <w:style w:type="character" w:customStyle="1" w:styleId="NRELBlockChar">
    <w:name w:val="NREL_Block Char"/>
    <w:basedOn w:val="NRELBodyTextCharChar"/>
    <w:link w:val="NRELBlock"/>
    <w:rsid w:val="002518F4"/>
    <w:rPr>
      <w:rFonts w:eastAsia="Times"/>
      <w:color w:val="000000" w:themeColor="text1"/>
      <w:sz w:val="24"/>
    </w:rPr>
  </w:style>
  <w:style w:type="paragraph" w:customStyle="1" w:styleId="NRELBullet02">
    <w:name w:val="NREL_Bullet_02"/>
    <w:basedOn w:val="ListBullet"/>
    <w:link w:val="NRELBullet02Char"/>
    <w:qFormat/>
    <w:rsid w:val="002518F4"/>
    <w:pPr>
      <w:numPr>
        <w:numId w:val="2"/>
      </w:numPr>
      <w:spacing w:after="120"/>
      <w:ind w:left="1440"/>
      <w:contextualSpacing w:val="0"/>
    </w:pPr>
    <w:rPr>
      <w:rFonts w:eastAsia="Times"/>
      <w:color w:val="000000" w:themeColor="text1"/>
    </w:rPr>
  </w:style>
  <w:style w:type="character" w:customStyle="1" w:styleId="NRELBullet02Char">
    <w:name w:val="NREL_Bullet_02 Char"/>
    <w:basedOn w:val="NRELBodyTextCharChar"/>
    <w:link w:val="NRELBullet02"/>
    <w:rsid w:val="002518F4"/>
    <w:rPr>
      <w:rFonts w:eastAsia="Times"/>
      <w:color w:val="000000" w:themeColor="text1"/>
      <w:sz w:val="24"/>
      <w:szCs w:val="24"/>
    </w:rPr>
  </w:style>
  <w:style w:type="paragraph" w:customStyle="1" w:styleId="NRELBullet03">
    <w:name w:val="NREL_Bullet_03"/>
    <w:basedOn w:val="ListBullet"/>
    <w:qFormat/>
    <w:rsid w:val="002518F4"/>
    <w:pPr>
      <w:numPr>
        <w:numId w:val="6"/>
      </w:numPr>
      <w:spacing w:after="120"/>
      <w:ind w:left="2160"/>
    </w:pPr>
    <w:rPr>
      <w:rFonts w:eastAsia="Times"/>
      <w:color w:val="000000" w:themeColor="text1"/>
    </w:rPr>
  </w:style>
  <w:style w:type="paragraph" w:customStyle="1" w:styleId="NRELTOC03">
    <w:name w:val="NREL_TOC_03"/>
    <w:link w:val="NRELTOC03Char"/>
    <w:qFormat/>
    <w:rsid w:val="002518F4"/>
    <w:pPr>
      <w:tabs>
        <w:tab w:val="right" w:leader="dot" w:pos="9360"/>
      </w:tabs>
      <w:ind w:left="1584" w:hanging="720"/>
    </w:pPr>
    <w:rPr>
      <w:color w:val="000000" w:themeColor="text1"/>
      <w:sz w:val="22"/>
      <w:szCs w:val="22"/>
    </w:rPr>
  </w:style>
  <w:style w:type="character" w:customStyle="1" w:styleId="NRELTOC03Char">
    <w:name w:val="NREL_TOC_03 Char"/>
    <w:basedOn w:val="DefaultParagraphFont"/>
    <w:link w:val="NRELTOC03"/>
    <w:rsid w:val="002518F4"/>
    <w:rPr>
      <w:color w:val="000000" w:themeColor="text1"/>
      <w:sz w:val="22"/>
      <w:szCs w:val="22"/>
    </w:rPr>
  </w:style>
  <w:style w:type="paragraph" w:customStyle="1" w:styleId="NRELList01">
    <w:name w:val="NREL_List_01"/>
    <w:qFormat/>
    <w:rsid w:val="002518F4"/>
    <w:pPr>
      <w:numPr>
        <w:numId w:val="1"/>
      </w:numPr>
      <w:spacing w:after="120"/>
    </w:pPr>
    <w:rPr>
      <w:color w:val="000000" w:themeColor="text1"/>
    </w:rPr>
  </w:style>
  <w:style w:type="paragraph" w:customStyle="1" w:styleId="NRELList02">
    <w:name w:val="NREL_List_02"/>
    <w:qFormat/>
    <w:rsid w:val="002518F4"/>
    <w:pPr>
      <w:numPr>
        <w:numId w:val="4"/>
      </w:numPr>
      <w:spacing w:after="120"/>
    </w:pPr>
    <w:rPr>
      <w:color w:val="000000" w:themeColor="text1"/>
    </w:rPr>
  </w:style>
  <w:style w:type="paragraph" w:customStyle="1" w:styleId="NRELList03">
    <w:name w:val="NREL_List_03"/>
    <w:link w:val="NRELList03Char"/>
    <w:qFormat/>
    <w:rsid w:val="002518F4"/>
    <w:pPr>
      <w:numPr>
        <w:numId w:val="5"/>
      </w:numPr>
      <w:tabs>
        <w:tab w:val="left" w:pos="1080"/>
      </w:tabs>
      <w:spacing w:after="120"/>
    </w:pPr>
    <w:rPr>
      <w:color w:val="000000" w:themeColor="text1"/>
    </w:rPr>
  </w:style>
  <w:style w:type="character" w:customStyle="1" w:styleId="NRELList03Char">
    <w:name w:val="NREL_List_03 Char"/>
    <w:basedOn w:val="DefaultParagraphFont"/>
    <w:link w:val="NRELList03"/>
    <w:rsid w:val="002518F4"/>
    <w:rPr>
      <w:color w:val="000000" w:themeColor="text1"/>
      <w:sz w:val="24"/>
      <w:szCs w:val="24"/>
    </w:rPr>
  </w:style>
  <w:style w:type="paragraph" w:customStyle="1" w:styleId="NRELIndex">
    <w:name w:val="NREL_Index"/>
    <w:qFormat/>
    <w:rsid w:val="002518F4"/>
    <w:pPr>
      <w:tabs>
        <w:tab w:val="right" w:leader="dot" w:pos="9360"/>
        <w:tab w:val="right" w:leader="dot" w:pos="10080"/>
      </w:tabs>
    </w:pPr>
    <w:rPr>
      <w:rFonts w:eastAsia="Times"/>
      <w:color w:val="000000" w:themeColor="text1"/>
      <w:szCs w:val="22"/>
    </w:rPr>
  </w:style>
  <w:style w:type="paragraph" w:customStyle="1" w:styleId="NRELFootnoteEndnote">
    <w:name w:val="NREL_Footnote_Endnote"/>
    <w:qFormat/>
    <w:rsid w:val="002518F4"/>
    <w:rPr>
      <w:color w:val="000000" w:themeColor="text1"/>
    </w:rPr>
  </w:style>
  <w:style w:type="paragraph" w:customStyle="1" w:styleId="NRELFigureCaption">
    <w:name w:val="NREL_Figure_Caption"/>
    <w:basedOn w:val="Caption"/>
    <w:next w:val="NRELBodyText"/>
    <w:qFormat/>
    <w:rsid w:val="002518F4"/>
    <w:pPr>
      <w:keepLines/>
      <w:spacing w:before="120" w:after="120"/>
      <w:jc w:val="center"/>
    </w:pPr>
    <w:rPr>
      <w:rFonts w:ascii="Arial" w:hAnsi="Arial"/>
      <w:b/>
      <w:i w:val="0"/>
      <w:color w:val="000000" w:themeColor="text1"/>
      <w:sz w:val="20"/>
      <w:szCs w:val="24"/>
    </w:rPr>
  </w:style>
  <w:style w:type="paragraph" w:styleId="Footer">
    <w:name w:val="footer"/>
    <w:basedOn w:val="Normal"/>
    <w:link w:val="FooterChar"/>
    <w:uiPriority w:val="99"/>
    <w:rsid w:val="002518F4"/>
    <w:pPr>
      <w:tabs>
        <w:tab w:val="center" w:pos="4680"/>
        <w:tab w:val="right" w:pos="9360"/>
      </w:tabs>
    </w:pPr>
  </w:style>
  <w:style w:type="character" w:customStyle="1" w:styleId="FooterChar">
    <w:name w:val="Footer Char"/>
    <w:basedOn w:val="DefaultParagraphFont"/>
    <w:link w:val="Footer"/>
    <w:uiPriority w:val="99"/>
    <w:rsid w:val="002518F4"/>
    <w:rPr>
      <w:sz w:val="24"/>
      <w:szCs w:val="24"/>
    </w:rPr>
  </w:style>
  <w:style w:type="paragraph" w:customStyle="1" w:styleId="NRELReference">
    <w:name w:val="NREL_Reference"/>
    <w:qFormat/>
    <w:rsid w:val="002518F4"/>
    <w:pPr>
      <w:keepLines/>
      <w:spacing w:after="240"/>
    </w:pPr>
    <w:rPr>
      <w:color w:val="000000" w:themeColor="text1"/>
      <w:kern w:val="28"/>
    </w:rPr>
  </w:style>
  <w:style w:type="paragraph" w:customStyle="1" w:styleId="NRELEquation">
    <w:name w:val="NREL_Equation"/>
    <w:next w:val="NRELBodyText"/>
    <w:qFormat/>
    <w:rsid w:val="002518F4"/>
    <w:pPr>
      <w:spacing w:after="240"/>
      <w:ind w:left="720"/>
    </w:pPr>
    <w:rPr>
      <w:color w:val="000000" w:themeColor="text1"/>
    </w:rPr>
  </w:style>
  <w:style w:type="paragraph" w:customStyle="1" w:styleId="NRELByline">
    <w:name w:val="NREL_Byline"/>
    <w:qFormat/>
    <w:rsid w:val="002518F4"/>
    <w:pPr>
      <w:spacing w:after="240"/>
      <w:jc w:val="center"/>
    </w:pPr>
    <w:rPr>
      <w:rFonts w:ascii="Arial" w:hAnsi="Arial"/>
      <w:b/>
      <w:i/>
      <w:color w:val="000000" w:themeColor="text1"/>
      <w:szCs w:val="28"/>
    </w:rPr>
  </w:style>
  <w:style w:type="paragraph" w:customStyle="1" w:styleId="NRELHead05">
    <w:name w:val="NREL_Head_05"/>
    <w:basedOn w:val="Heading6"/>
    <w:next w:val="NRELBodyText"/>
    <w:qFormat/>
    <w:rsid w:val="002518F4"/>
    <w:pPr>
      <w:keepNext/>
      <w:outlineLvl w:val="4"/>
    </w:pPr>
    <w:rPr>
      <w:rFonts w:eastAsia="Times"/>
      <w:color w:val="000000" w:themeColor="text1"/>
      <w:sz w:val="24"/>
    </w:rPr>
  </w:style>
  <w:style w:type="paragraph" w:customStyle="1" w:styleId="NRELHead06">
    <w:name w:val="NREL_Head_06"/>
    <w:basedOn w:val="Heading7"/>
    <w:next w:val="NRELBodyText"/>
    <w:qFormat/>
    <w:rsid w:val="002518F4"/>
    <w:pPr>
      <w:keepNext/>
      <w:outlineLvl w:val="5"/>
    </w:pPr>
    <w:rPr>
      <w:rFonts w:eastAsia="Times"/>
      <w:b/>
      <w:i/>
      <w:color w:val="000000" w:themeColor="text1"/>
    </w:rPr>
  </w:style>
  <w:style w:type="paragraph" w:customStyle="1" w:styleId="NRELHead07">
    <w:name w:val="NREL_Head_07"/>
    <w:basedOn w:val="Heading8"/>
    <w:next w:val="NRELBodyText"/>
    <w:qFormat/>
    <w:rsid w:val="002518F4"/>
    <w:pPr>
      <w:keepNext/>
      <w:numPr>
        <w:ilvl w:val="0"/>
        <w:numId w:val="0"/>
      </w:numPr>
      <w:outlineLvl w:val="6"/>
    </w:pPr>
    <w:rPr>
      <w:rFonts w:eastAsia="Times"/>
      <w:color w:val="000000" w:themeColor="text1"/>
    </w:rPr>
  </w:style>
  <w:style w:type="character" w:styleId="Hyperlink">
    <w:name w:val="Hyperlink"/>
    <w:basedOn w:val="DefaultParagraphFont"/>
    <w:uiPriority w:val="99"/>
    <w:rsid w:val="002518F4"/>
    <w:rPr>
      <w:color w:val="0000FF"/>
      <w:u w:val="single"/>
    </w:rPr>
  </w:style>
  <w:style w:type="paragraph" w:customStyle="1" w:styleId="NRELPageNumber">
    <w:name w:val="NREL_Page_Number"/>
    <w:qFormat/>
    <w:rsid w:val="002518F4"/>
    <w:pPr>
      <w:spacing w:after="240"/>
      <w:jc w:val="center"/>
    </w:pPr>
    <w:rPr>
      <w:color w:val="000000" w:themeColor="text1"/>
    </w:rPr>
  </w:style>
  <w:style w:type="paragraph" w:styleId="Header">
    <w:name w:val="header"/>
    <w:basedOn w:val="Normal"/>
    <w:link w:val="HeaderChar"/>
    <w:uiPriority w:val="99"/>
    <w:rsid w:val="002518F4"/>
    <w:pPr>
      <w:tabs>
        <w:tab w:val="center" w:pos="4680"/>
        <w:tab w:val="right" w:pos="9360"/>
      </w:tabs>
    </w:pPr>
  </w:style>
  <w:style w:type="character" w:customStyle="1" w:styleId="HeaderChar">
    <w:name w:val="Header Char"/>
    <w:basedOn w:val="DefaultParagraphFont"/>
    <w:link w:val="Header"/>
    <w:uiPriority w:val="99"/>
    <w:rsid w:val="002518F4"/>
    <w:rPr>
      <w:sz w:val="24"/>
      <w:szCs w:val="24"/>
    </w:rPr>
  </w:style>
  <w:style w:type="paragraph" w:customStyle="1" w:styleId="NRELHead01NotinTOC">
    <w:name w:val="NREL_Head_01_Not_in_TOC"/>
    <w:basedOn w:val="Heading2"/>
    <w:next w:val="NRELBodyText"/>
    <w:qFormat/>
    <w:rsid w:val="002518F4"/>
    <w:pPr>
      <w:outlineLvl w:val="0"/>
    </w:pPr>
    <w:rPr>
      <w:i w:val="0"/>
      <w:color w:val="0079BF"/>
      <w:sz w:val="36"/>
    </w:rPr>
  </w:style>
  <w:style w:type="paragraph" w:styleId="TableofFigures">
    <w:name w:val="table of figures"/>
    <w:aliases w:val="List of Tables"/>
    <w:basedOn w:val="NRELTOCFiguresandTables"/>
    <w:next w:val="NRELTOCFiguresandTables"/>
    <w:uiPriority w:val="99"/>
    <w:rsid w:val="002518F4"/>
  </w:style>
  <w:style w:type="table" w:styleId="TableGrid">
    <w:name w:val="Table Grid"/>
    <w:basedOn w:val="TableNormal"/>
    <w:uiPriority w:val="39"/>
    <w:rsid w:val="002518F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RELTOC01"/>
    <w:next w:val="NRELTOC01"/>
    <w:uiPriority w:val="39"/>
    <w:rsid w:val="002518F4"/>
  </w:style>
  <w:style w:type="paragraph" w:styleId="TOC2">
    <w:name w:val="toc 2"/>
    <w:basedOn w:val="NRELTOC02"/>
    <w:next w:val="NRELTOC02"/>
    <w:uiPriority w:val="39"/>
    <w:rsid w:val="002518F4"/>
  </w:style>
  <w:style w:type="paragraph" w:styleId="TOC3">
    <w:name w:val="toc 3"/>
    <w:basedOn w:val="NRELTOC03"/>
    <w:next w:val="NRELTOC03"/>
    <w:uiPriority w:val="39"/>
    <w:rsid w:val="002518F4"/>
  </w:style>
  <w:style w:type="paragraph" w:customStyle="1" w:styleId="NRELFigureImageCentered">
    <w:name w:val="NREL_Figure/Image_Centered"/>
    <w:next w:val="NRELFigureCaption"/>
    <w:rsid w:val="002518F4"/>
    <w:pPr>
      <w:keepNext/>
      <w:jc w:val="center"/>
    </w:pPr>
    <w:rPr>
      <w:color w:val="000000" w:themeColor="text1"/>
    </w:rPr>
  </w:style>
  <w:style w:type="character" w:styleId="FootnoteReference">
    <w:name w:val="footnote reference"/>
    <w:basedOn w:val="DefaultParagraphFont"/>
    <w:uiPriority w:val="99"/>
    <w:rsid w:val="002518F4"/>
    <w:rPr>
      <w:vertAlign w:val="superscript"/>
    </w:rPr>
  </w:style>
  <w:style w:type="paragraph" w:customStyle="1" w:styleId="BasicParagraph">
    <w:name w:val="[Basic Paragraph]"/>
    <w:basedOn w:val="Normal"/>
    <w:uiPriority w:val="99"/>
    <w:rsid w:val="002518F4"/>
    <w:pPr>
      <w:autoSpaceDE w:val="0"/>
      <w:autoSpaceDN w:val="0"/>
      <w:adjustRightInd w:val="0"/>
      <w:spacing w:line="288" w:lineRule="auto"/>
      <w:textAlignment w:val="center"/>
    </w:pPr>
    <w:rPr>
      <w:rFonts w:ascii="Times-Roman" w:eastAsiaTheme="minorHAnsi" w:hAnsi="Times-Roman" w:cs="Times-Roman"/>
      <w:color w:val="000000"/>
    </w:rPr>
  </w:style>
  <w:style w:type="paragraph" w:styleId="BalloonText">
    <w:name w:val="Balloon Text"/>
    <w:link w:val="BalloonTextChar"/>
    <w:rsid w:val="002518F4"/>
    <w:rPr>
      <w:rFonts w:asciiTheme="minorHAnsi" w:hAnsiTheme="minorHAnsi" w:cs="Tahoma"/>
      <w:color w:val="000000" w:themeColor="text1"/>
      <w:szCs w:val="16"/>
    </w:rPr>
  </w:style>
  <w:style w:type="character" w:customStyle="1" w:styleId="BalloonTextChar">
    <w:name w:val="Balloon Text Char"/>
    <w:basedOn w:val="DefaultParagraphFont"/>
    <w:link w:val="BalloonText"/>
    <w:rsid w:val="002518F4"/>
    <w:rPr>
      <w:rFonts w:asciiTheme="minorHAnsi" w:hAnsiTheme="minorHAnsi" w:cs="Tahoma"/>
      <w:color w:val="000000" w:themeColor="text1"/>
      <w:szCs w:val="16"/>
    </w:rPr>
  </w:style>
  <w:style w:type="paragraph" w:customStyle="1" w:styleId="NRELTableContent">
    <w:name w:val="NREL_Table_Content"/>
    <w:qFormat/>
    <w:rsid w:val="002518F4"/>
    <w:pPr>
      <w:spacing w:before="60" w:after="60"/>
    </w:pPr>
    <w:rPr>
      <w:rFonts w:ascii="Arial" w:hAnsi="Arial" w:cs="Arial"/>
      <w:bCs/>
      <w:color w:val="000000" w:themeColor="text1"/>
      <w:szCs w:val="22"/>
    </w:rPr>
  </w:style>
  <w:style w:type="paragraph" w:customStyle="1" w:styleId="xLineSpacer">
    <w:name w:val="xLine_Spacer"/>
    <w:qFormat/>
    <w:rsid w:val="002518F4"/>
    <w:rPr>
      <w:noProof/>
      <w:color w:val="000000" w:themeColor="text1"/>
    </w:rPr>
  </w:style>
  <w:style w:type="paragraph" w:customStyle="1" w:styleId="xNRELTemplateInstructions">
    <w:name w:val="xNREL_Template_Instructions"/>
    <w:basedOn w:val="BasicParagraph"/>
    <w:qFormat/>
    <w:rsid w:val="002518F4"/>
    <w:pPr>
      <w:spacing w:before="240" w:after="240" w:line="240" w:lineRule="auto"/>
    </w:pPr>
    <w:rPr>
      <w:rFonts w:eastAsia="Times"/>
      <w:color w:val="FF0000"/>
    </w:rPr>
  </w:style>
  <w:style w:type="paragraph" w:customStyle="1" w:styleId="NRELHead01Numbered">
    <w:name w:val="NREL_Head_01_Numbered"/>
    <w:basedOn w:val="Heading2"/>
    <w:next w:val="NRELBodyText"/>
    <w:qFormat/>
    <w:rsid w:val="002518F4"/>
    <w:pPr>
      <w:numPr>
        <w:numId w:val="7"/>
      </w:numPr>
      <w:outlineLvl w:val="0"/>
    </w:pPr>
    <w:rPr>
      <w:rFonts w:eastAsia="Times"/>
      <w:i w:val="0"/>
      <w:color w:val="0079BF"/>
      <w:kern w:val="24"/>
      <w:sz w:val="36"/>
    </w:rPr>
  </w:style>
  <w:style w:type="paragraph" w:customStyle="1" w:styleId="NRELHead02Numbered">
    <w:name w:val="NREL_Head_02_Numbered"/>
    <w:basedOn w:val="Heading3"/>
    <w:next w:val="NRELBodyText"/>
    <w:qFormat/>
    <w:rsid w:val="002518F4"/>
    <w:pPr>
      <w:numPr>
        <w:ilvl w:val="1"/>
        <w:numId w:val="7"/>
      </w:numPr>
      <w:tabs>
        <w:tab w:val="num" w:pos="576"/>
      </w:tabs>
      <w:ind w:left="576"/>
      <w:outlineLvl w:val="1"/>
    </w:pPr>
    <w:rPr>
      <w:rFonts w:eastAsia="Times"/>
      <w:color w:val="0079BF"/>
      <w:sz w:val="28"/>
    </w:rPr>
  </w:style>
  <w:style w:type="paragraph" w:customStyle="1" w:styleId="NRELHead03Numbered">
    <w:name w:val="NREL_Head_03_Numbered"/>
    <w:basedOn w:val="Heading4"/>
    <w:next w:val="NRELBodyText"/>
    <w:qFormat/>
    <w:rsid w:val="002518F4"/>
    <w:pPr>
      <w:numPr>
        <w:ilvl w:val="2"/>
        <w:numId w:val="7"/>
      </w:numPr>
      <w:outlineLvl w:val="2"/>
    </w:pPr>
    <w:rPr>
      <w:rFonts w:ascii="Arial" w:eastAsia="Times" w:hAnsi="Arial"/>
      <w:i/>
      <w:color w:val="0079BF"/>
      <w:sz w:val="24"/>
    </w:rPr>
  </w:style>
  <w:style w:type="paragraph" w:customStyle="1" w:styleId="NRELHead04Numbered">
    <w:name w:val="NREL_Head_04_Numbered"/>
    <w:basedOn w:val="Heading5"/>
    <w:next w:val="NRELBodyText"/>
    <w:qFormat/>
    <w:rsid w:val="002518F4"/>
    <w:pPr>
      <w:keepNext/>
      <w:numPr>
        <w:ilvl w:val="3"/>
        <w:numId w:val="7"/>
      </w:numPr>
      <w:outlineLvl w:val="3"/>
    </w:pPr>
    <w:rPr>
      <w:rFonts w:ascii="Arial" w:eastAsia="Times" w:hAnsi="Arial"/>
      <w:b w:val="0"/>
      <w:bCs w:val="0"/>
      <w:color w:val="0079BF"/>
      <w:sz w:val="24"/>
    </w:rPr>
  </w:style>
  <w:style w:type="paragraph" w:customStyle="1" w:styleId="NRELHead05Numbered">
    <w:name w:val="NREL_Head_05_Numbered"/>
    <w:basedOn w:val="Heading6"/>
    <w:next w:val="NRELBodyText"/>
    <w:qFormat/>
    <w:rsid w:val="002518F4"/>
    <w:pPr>
      <w:keepNext/>
      <w:numPr>
        <w:ilvl w:val="4"/>
        <w:numId w:val="7"/>
      </w:numPr>
      <w:outlineLvl w:val="4"/>
    </w:pPr>
    <w:rPr>
      <w:rFonts w:eastAsia="Times"/>
      <w:color w:val="000000" w:themeColor="text1"/>
      <w:sz w:val="24"/>
    </w:rPr>
  </w:style>
  <w:style w:type="paragraph" w:customStyle="1" w:styleId="NRELHead06Numbered">
    <w:name w:val="NREL_Head_06_Numbered"/>
    <w:basedOn w:val="Heading7"/>
    <w:next w:val="NRELBodyText"/>
    <w:qFormat/>
    <w:rsid w:val="002518F4"/>
    <w:pPr>
      <w:keepNext/>
      <w:numPr>
        <w:ilvl w:val="5"/>
        <w:numId w:val="7"/>
      </w:numPr>
      <w:outlineLvl w:val="5"/>
    </w:pPr>
    <w:rPr>
      <w:rFonts w:eastAsia="Times"/>
      <w:b/>
      <w:i/>
      <w:color w:val="000000" w:themeColor="text1"/>
    </w:rPr>
  </w:style>
  <w:style w:type="paragraph" w:customStyle="1" w:styleId="NRELHead07Numbered">
    <w:name w:val="NREL_Head_07_Numbered"/>
    <w:basedOn w:val="Heading8"/>
    <w:next w:val="NRELBodyText"/>
    <w:qFormat/>
    <w:rsid w:val="002518F4"/>
    <w:pPr>
      <w:keepNext/>
      <w:numPr>
        <w:ilvl w:val="6"/>
      </w:numPr>
      <w:outlineLvl w:val="6"/>
    </w:pPr>
    <w:rPr>
      <w:rFonts w:eastAsia="Times"/>
      <w:color w:val="000000" w:themeColor="text1"/>
    </w:rPr>
  </w:style>
  <w:style w:type="character" w:styleId="FollowedHyperlink">
    <w:name w:val="FollowedHyperlink"/>
    <w:basedOn w:val="DefaultParagraphFont"/>
    <w:rsid w:val="002518F4"/>
    <w:rPr>
      <w:color w:val="800080" w:themeColor="followedHyperlink"/>
      <w:u w:val="single"/>
    </w:rPr>
  </w:style>
  <w:style w:type="paragraph" w:customStyle="1" w:styleId="NRELTableHeader">
    <w:name w:val="NREL_Table_Header"/>
    <w:basedOn w:val="Normal"/>
    <w:next w:val="NRELTableContent"/>
    <w:qFormat/>
    <w:rsid w:val="002518F4"/>
    <w:pPr>
      <w:spacing w:before="60" w:after="60"/>
    </w:pPr>
    <w:rPr>
      <w:rFonts w:ascii="Arial" w:hAnsi="Arial"/>
      <w:b/>
      <w:sz w:val="20"/>
    </w:rPr>
  </w:style>
  <w:style w:type="paragraph" w:customStyle="1" w:styleId="NRELTOCFiguresandTables">
    <w:name w:val="NREL_TOC_Figures_and_Tables"/>
    <w:qFormat/>
    <w:rsid w:val="002518F4"/>
    <w:pPr>
      <w:tabs>
        <w:tab w:val="left" w:pos="1152"/>
        <w:tab w:val="right" w:leader="dot" w:pos="9360"/>
      </w:tabs>
      <w:ind w:left="1152" w:hanging="1152"/>
    </w:pPr>
    <w:rPr>
      <w:rFonts w:eastAsia="Times"/>
      <w:color w:val="000000" w:themeColor="text1"/>
      <w:kern w:val="28"/>
      <w:sz w:val="22"/>
    </w:rPr>
  </w:style>
  <w:style w:type="paragraph" w:styleId="Caption">
    <w:name w:val="caption"/>
    <w:basedOn w:val="Normal"/>
    <w:next w:val="Normal"/>
    <w:uiPriority w:val="35"/>
    <w:unhideWhenUsed/>
    <w:qFormat/>
    <w:rsid w:val="002518F4"/>
    <w:pPr>
      <w:spacing w:after="200"/>
    </w:pPr>
    <w:rPr>
      <w:i/>
      <w:iCs/>
      <w:color w:val="1F497D" w:themeColor="text2"/>
      <w:sz w:val="18"/>
      <w:szCs w:val="18"/>
    </w:rPr>
  </w:style>
  <w:style w:type="paragraph" w:styleId="ListBullet">
    <w:name w:val="List Bullet"/>
    <w:basedOn w:val="Normal"/>
    <w:semiHidden/>
    <w:unhideWhenUsed/>
    <w:rsid w:val="002518F4"/>
    <w:pPr>
      <w:numPr>
        <w:numId w:val="8"/>
      </w:numPr>
      <w:contextualSpacing/>
    </w:pPr>
  </w:style>
  <w:style w:type="table" w:customStyle="1" w:styleId="NRELTableStylePlain">
    <w:name w:val="NREL_Table_Style_Plain"/>
    <w:basedOn w:val="TableNormal"/>
    <w:uiPriority w:val="99"/>
    <w:rsid w:val="002518F4"/>
    <w:rPr>
      <w:rFonts w:ascii="Arial" w:hAnsi="Arial"/>
    </w:rPr>
    <w:tblPr/>
    <w:tblStylePr w:type="firstRow">
      <w:rPr>
        <w:rFonts w:ascii="Arial" w:hAnsi="Arial"/>
        <w:b/>
        <w:sz w:val="20"/>
      </w:rPr>
    </w:tblStylePr>
  </w:style>
  <w:style w:type="paragraph" w:customStyle="1" w:styleId="NRELTitlePlaceholder">
    <w:name w:val="NREL_Title_Placeholder"/>
    <w:basedOn w:val="Heading1"/>
    <w:next w:val="BasicParagraph"/>
    <w:qFormat/>
    <w:rsid w:val="002518F4"/>
    <w:pPr>
      <w:spacing w:after="240"/>
      <w:jc w:val="center"/>
      <w:outlineLvl w:val="9"/>
    </w:pPr>
    <w:rPr>
      <w:color w:val="0070C0"/>
      <w:sz w:val="40"/>
    </w:rPr>
  </w:style>
  <w:style w:type="paragraph" w:customStyle="1" w:styleId="NRELGlossaryHead">
    <w:name w:val="NREL_Glossary_Head"/>
    <w:basedOn w:val="NRELBodyText"/>
    <w:next w:val="NRELBodyText"/>
    <w:qFormat/>
    <w:rsid w:val="002518F4"/>
    <w:rPr>
      <w:b/>
    </w:rPr>
  </w:style>
  <w:style w:type="paragraph" w:customStyle="1" w:styleId="NRELNoCostFooter">
    <w:name w:val="NREL_NoCost_Footer"/>
    <w:next w:val="Normal"/>
    <w:qFormat/>
    <w:rsid w:val="002518F4"/>
    <w:rPr>
      <w:rFonts w:ascii="Arial" w:hAnsi="Arial"/>
      <w:color w:val="808080" w:themeColor="background1" w:themeShade="80"/>
      <w:sz w:val="18"/>
    </w:rPr>
  </w:style>
  <w:style w:type="paragraph" w:customStyle="1" w:styleId="NRELFigureNote">
    <w:name w:val="NREL_Figure_Note"/>
    <w:basedOn w:val="NRELFigureCaption"/>
    <w:qFormat/>
    <w:rsid w:val="002518F4"/>
    <w:rPr>
      <w:b w:val="0"/>
      <w:iCs w:val="0"/>
      <w:sz w:val="18"/>
    </w:rPr>
  </w:style>
  <w:style w:type="paragraph" w:customStyle="1" w:styleId="NRELHead01Appendix">
    <w:name w:val="NREL_Head_01_Appendix"/>
    <w:next w:val="NRELBodyText"/>
    <w:qFormat/>
    <w:rsid w:val="002518F4"/>
    <w:pPr>
      <w:keepNext/>
      <w:pageBreakBefore/>
      <w:tabs>
        <w:tab w:val="left" w:pos="720"/>
        <w:tab w:val="left" w:pos="2250"/>
      </w:tabs>
      <w:ind w:left="720" w:hanging="720"/>
      <w:outlineLvl w:val="0"/>
    </w:pPr>
    <w:rPr>
      <w:rFonts w:ascii="Arial" w:eastAsia="Times" w:hAnsi="Arial" w:cs="Arial"/>
      <w:b/>
      <w:color w:val="0079C1"/>
      <w:kern w:val="24"/>
      <w:sz w:val="36"/>
    </w:rPr>
  </w:style>
  <w:style w:type="paragraph" w:customStyle="1" w:styleId="NRELHead02Appendix">
    <w:name w:val="NREL_Head_02_Appendix"/>
    <w:next w:val="NRELBodyText"/>
    <w:qFormat/>
    <w:rsid w:val="002518F4"/>
    <w:pPr>
      <w:keepNext/>
      <w:numPr>
        <w:ilvl w:val="1"/>
        <w:numId w:val="9"/>
      </w:numPr>
      <w:tabs>
        <w:tab w:val="num" w:pos="540"/>
      </w:tabs>
    </w:pPr>
    <w:rPr>
      <w:rFonts w:ascii="Arial" w:eastAsia="Times" w:hAnsi="Arial" w:cs="Arial"/>
      <w:b/>
      <w:color w:val="0079BF"/>
      <w:sz w:val="28"/>
    </w:rPr>
  </w:style>
  <w:style w:type="character" w:styleId="CommentReference">
    <w:name w:val="annotation reference"/>
    <w:basedOn w:val="DefaultParagraphFont"/>
    <w:uiPriority w:val="99"/>
    <w:semiHidden/>
    <w:unhideWhenUsed/>
    <w:rsid w:val="002518F4"/>
    <w:rPr>
      <w:sz w:val="16"/>
      <w:szCs w:val="16"/>
    </w:rPr>
  </w:style>
  <w:style w:type="paragraph" w:styleId="CommentText">
    <w:name w:val="annotation text"/>
    <w:basedOn w:val="Normal"/>
    <w:link w:val="CommentTextChar"/>
    <w:uiPriority w:val="99"/>
    <w:unhideWhenUsed/>
    <w:rsid w:val="002518F4"/>
    <w:rPr>
      <w:sz w:val="20"/>
      <w:szCs w:val="20"/>
    </w:rPr>
  </w:style>
  <w:style w:type="character" w:customStyle="1" w:styleId="CommentTextChar">
    <w:name w:val="Comment Text Char"/>
    <w:basedOn w:val="DefaultParagraphFont"/>
    <w:link w:val="CommentText"/>
    <w:uiPriority w:val="99"/>
    <w:rsid w:val="002518F4"/>
  </w:style>
  <w:style w:type="paragraph" w:styleId="CommentSubject">
    <w:name w:val="annotation subject"/>
    <w:basedOn w:val="CommentText"/>
    <w:next w:val="CommentText"/>
    <w:link w:val="CommentSubjectChar"/>
    <w:uiPriority w:val="99"/>
    <w:semiHidden/>
    <w:unhideWhenUsed/>
    <w:rsid w:val="002518F4"/>
    <w:rPr>
      <w:b/>
      <w:bCs/>
    </w:rPr>
  </w:style>
  <w:style w:type="character" w:customStyle="1" w:styleId="CommentSubjectChar">
    <w:name w:val="Comment Subject Char"/>
    <w:basedOn w:val="CommentTextChar"/>
    <w:link w:val="CommentSubject"/>
    <w:uiPriority w:val="99"/>
    <w:semiHidden/>
    <w:rsid w:val="002518F4"/>
    <w:rPr>
      <w:b/>
      <w:bCs/>
    </w:rPr>
  </w:style>
  <w:style w:type="paragraph" w:styleId="Revision">
    <w:name w:val="Revision"/>
    <w:hidden/>
    <w:uiPriority w:val="99"/>
    <w:semiHidden/>
    <w:rsid w:val="002518F4"/>
  </w:style>
  <w:style w:type="character" w:styleId="UnresolvedMention">
    <w:name w:val="Unresolved Mention"/>
    <w:basedOn w:val="DefaultParagraphFont"/>
    <w:uiPriority w:val="99"/>
    <w:semiHidden/>
    <w:unhideWhenUsed/>
    <w:rsid w:val="002518F4"/>
    <w:rPr>
      <w:color w:val="605E5C"/>
      <w:shd w:val="clear" w:color="auto" w:fill="E1DFDD"/>
    </w:rPr>
  </w:style>
  <w:style w:type="paragraph" w:styleId="Subtitle">
    <w:name w:val="Subtitle"/>
    <w:basedOn w:val="Normal"/>
    <w:next w:val="Normal"/>
    <w:link w:val="SubtitleChar"/>
    <w:uiPriority w:val="11"/>
    <w:qFormat/>
    <w:pPr>
      <w:spacing w:after="160" w:line="276" w:lineRule="auto"/>
    </w:pPr>
    <w:rPr>
      <w:rFonts w:ascii="Calibri" w:eastAsia="Calibri" w:hAnsi="Calibri" w:cs="Calibri"/>
      <w:color w:val="5A5A5A"/>
      <w:sz w:val="22"/>
      <w:szCs w:val="22"/>
    </w:rPr>
  </w:style>
  <w:style w:type="character" w:customStyle="1" w:styleId="SubtitleChar">
    <w:name w:val="Subtitle Char"/>
    <w:basedOn w:val="DefaultParagraphFont"/>
    <w:link w:val="Subtitle"/>
    <w:uiPriority w:val="11"/>
    <w:rsid w:val="00A327EE"/>
    <w:rPr>
      <w:rFonts w:asciiTheme="minorHAnsi" w:eastAsiaTheme="minorEastAsia" w:hAnsiTheme="minorHAnsi" w:cstheme="minorBidi"/>
      <w:color w:val="5A5A5A" w:themeColor="text1" w:themeTint="A5"/>
      <w:spacing w:val="15"/>
      <w:sz w:val="22"/>
      <w:szCs w:val="22"/>
    </w:rPr>
  </w:style>
  <w:style w:type="paragraph" w:styleId="ListParagraph">
    <w:name w:val="List Paragraph"/>
    <w:basedOn w:val="Normal"/>
    <w:uiPriority w:val="34"/>
    <w:qFormat/>
    <w:rsid w:val="004507AB"/>
    <w:pPr>
      <w:ind w:left="720"/>
      <w:contextualSpacing/>
    </w:pPr>
  </w:style>
  <w:style w:type="paragraph" w:styleId="NoSpacing">
    <w:name w:val="No Spacing"/>
    <w:uiPriority w:val="1"/>
    <w:qFormat/>
    <w:rsid w:val="003F5773"/>
  </w:style>
  <w:style w:type="paragraph" w:customStyle="1" w:styleId="figure">
    <w:name w:val="figure"/>
    <w:basedOn w:val="Normal"/>
    <w:link w:val="figureChar"/>
    <w:qFormat/>
    <w:rsid w:val="00054450"/>
    <w:pPr>
      <w:jc w:val="center"/>
      <w:textAlignment w:val="baseline"/>
    </w:pPr>
    <w:rPr>
      <w:i/>
      <w:iCs/>
      <w:color w:val="1F497D" w:themeColor="text2"/>
      <w:sz w:val="18"/>
      <w:szCs w:val="18"/>
    </w:rPr>
  </w:style>
  <w:style w:type="character" w:customStyle="1" w:styleId="figureChar">
    <w:name w:val="figure Char"/>
    <w:basedOn w:val="DefaultParagraphFont"/>
    <w:link w:val="figure"/>
    <w:rsid w:val="00054450"/>
    <w:rPr>
      <w:i/>
      <w:iCs/>
      <w:color w:val="1F497D" w:themeColor="text2"/>
      <w:sz w:val="18"/>
      <w:szCs w:val="18"/>
    </w:rPr>
  </w:style>
  <w:style w:type="paragraph" w:customStyle="1" w:styleId="Els-1storder-head">
    <w:name w:val="Els-1storder-head"/>
    <w:next w:val="Els-body-text"/>
    <w:rsid w:val="00640D1F"/>
    <w:pPr>
      <w:keepNext/>
      <w:tabs>
        <w:tab w:val="num" w:pos="720"/>
      </w:tabs>
      <w:suppressAutoHyphens/>
      <w:spacing w:before="240" w:after="240" w:line="240" w:lineRule="exact"/>
      <w:ind w:left="720" w:hanging="720"/>
    </w:pPr>
    <w:rPr>
      <w:b/>
    </w:rPr>
  </w:style>
  <w:style w:type="paragraph" w:customStyle="1" w:styleId="Els-2ndorder-head">
    <w:name w:val="Els-2ndorder-head"/>
    <w:next w:val="Els-body-text"/>
    <w:rsid w:val="00640D1F"/>
    <w:pPr>
      <w:keepNext/>
      <w:tabs>
        <w:tab w:val="num" w:pos="1440"/>
      </w:tabs>
      <w:suppressAutoHyphens/>
      <w:spacing w:before="240" w:after="240" w:line="240" w:lineRule="exact"/>
      <w:ind w:left="1440" w:hanging="720"/>
    </w:pPr>
    <w:rPr>
      <w:i/>
    </w:rPr>
  </w:style>
  <w:style w:type="paragraph" w:customStyle="1" w:styleId="Els-3rdorder-head">
    <w:name w:val="Els-3rdorder-head"/>
    <w:next w:val="Els-body-text"/>
    <w:rsid w:val="00640D1F"/>
    <w:pPr>
      <w:keepNext/>
      <w:numPr>
        <w:ilvl w:val="2"/>
        <w:numId w:val="10"/>
      </w:numPr>
      <w:suppressAutoHyphens/>
      <w:spacing w:before="240" w:line="240" w:lineRule="exact"/>
      <w:ind w:left="0"/>
    </w:pPr>
    <w:rPr>
      <w:i/>
    </w:rPr>
  </w:style>
  <w:style w:type="paragraph" w:customStyle="1" w:styleId="Els-4thorder-head">
    <w:name w:val="Els-4thorder-head"/>
    <w:next w:val="Els-body-text"/>
    <w:rsid w:val="00640D1F"/>
    <w:pPr>
      <w:keepNext/>
      <w:numPr>
        <w:ilvl w:val="3"/>
        <w:numId w:val="10"/>
      </w:numPr>
      <w:suppressAutoHyphens/>
      <w:spacing w:before="240" w:line="240" w:lineRule="exact"/>
    </w:pPr>
    <w:rPr>
      <w:i/>
    </w:rPr>
  </w:style>
  <w:style w:type="paragraph" w:customStyle="1" w:styleId="Els-body-text">
    <w:name w:val="Els-body-text"/>
    <w:rsid w:val="00640D1F"/>
    <w:pPr>
      <w:spacing w:line="240" w:lineRule="exact"/>
      <w:ind w:firstLine="238"/>
      <w:jc w:val="both"/>
    </w:pPr>
  </w:style>
  <w:style w:type="paragraph" w:customStyle="1" w:styleId="Els-figure-caption">
    <w:name w:val="Els-figure-caption"/>
    <w:basedOn w:val="Normal"/>
    <w:qFormat/>
    <w:rsid w:val="00EF7A5C"/>
    <w:pPr>
      <w:keepLines/>
      <w:spacing w:before="200" w:after="240" w:line="200" w:lineRule="exact"/>
      <w:jc w:val="center"/>
    </w:pPr>
    <w:rPr>
      <w:sz w:val="16"/>
      <w:szCs w:val="20"/>
    </w:rPr>
  </w:style>
  <w:style w:type="paragraph" w:customStyle="1" w:styleId="Els-Abstract-head">
    <w:name w:val="Els-Abstract-head"/>
    <w:next w:val="Normal"/>
    <w:rsid w:val="00544BFA"/>
    <w:pPr>
      <w:keepNext/>
      <w:pBdr>
        <w:top w:val="single" w:sz="4" w:space="10" w:color="auto"/>
      </w:pBdr>
      <w:suppressAutoHyphens/>
      <w:spacing w:after="220" w:line="220" w:lineRule="exact"/>
    </w:pPr>
    <w:rPr>
      <w:b/>
      <w:sz w:val="18"/>
    </w:rPr>
  </w:style>
  <w:style w:type="paragraph" w:customStyle="1" w:styleId="Els-Abstract-text">
    <w:name w:val="Els-Abstract-text"/>
    <w:next w:val="Normal"/>
    <w:rsid w:val="00544BFA"/>
    <w:pPr>
      <w:spacing w:line="220" w:lineRule="exact"/>
      <w:jc w:val="both"/>
    </w:pPr>
    <w:rPr>
      <w:sz w:val="18"/>
    </w:rPr>
  </w:style>
  <w:style w:type="paragraph" w:customStyle="1" w:styleId="Els-acknowledgement">
    <w:name w:val="Els-acknowledgement"/>
    <w:next w:val="Normal"/>
    <w:rsid w:val="00544BFA"/>
    <w:pPr>
      <w:keepNext/>
      <w:spacing w:before="480" w:after="240" w:line="220" w:lineRule="exact"/>
    </w:pPr>
    <w:rPr>
      <w:b/>
    </w:rPr>
  </w:style>
  <w:style w:type="paragraph" w:customStyle="1" w:styleId="Els-Affiliation">
    <w:name w:val="Els-Affiliation"/>
    <w:next w:val="Els-Abstract-head"/>
    <w:rsid w:val="00544BFA"/>
    <w:pPr>
      <w:suppressAutoHyphens/>
      <w:spacing w:line="200" w:lineRule="exact"/>
      <w:jc w:val="center"/>
    </w:pPr>
    <w:rPr>
      <w:i/>
      <w:noProof/>
      <w:sz w:val="16"/>
    </w:rPr>
  </w:style>
  <w:style w:type="paragraph" w:customStyle="1" w:styleId="Els-Author">
    <w:name w:val="Els-Author"/>
    <w:next w:val="Normal"/>
    <w:rsid w:val="00544BFA"/>
    <w:pPr>
      <w:keepNext/>
      <w:suppressAutoHyphens/>
      <w:spacing w:after="160" w:line="300" w:lineRule="exact"/>
      <w:jc w:val="center"/>
    </w:pPr>
    <w:rPr>
      <w:noProof/>
      <w:sz w:val="26"/>
    </w:rPr>
  </w:style>
  <w:style w:type="paragraph" w:customStyle="1" w:styleId="Els-bulletlist">
    <w:name w:val="Els-bulletlist"/>
    <w:basedOn w:val="Els-body-text"/>
    <w:rsid w:val="00544BFA"/>
    <w:pPr>
      <w:tabs>
        <w:tab w:val="left" w:pos="240"/>
        <w:tab w:val="num" w:pos="720"/>
      </w:tabs>
      <w:ind w:left="720" w:hanging="720"/>
      <w:jc w:val="left"/>
    </w:pPr>
  </w:style>
  <w:style w:type="paragraph" w:customStyle="1" w:styleId="Els-caption">
    <w:name w:val="Els-caption"/>
    <w:rsid w:val="00544BFA"/>
    <w:pPr>
      <w:keepLines/>
      <w:spacing w:before="200" w:after="240" w:line="200" w:lineRule="exact"/>
    </w:pPr>
    <w:rPr>
      <w:sz w:val="16"/>
    </w:rPr>
  </w:style>
  <w:style w:type="paragraph" w:customStyle="1" w:styleId="Els-equation">
    <w:name w:val="Els-equation"/>
    <w:next w:val="Normal"/>
    <w:rsid w:val="00544BFA"/>
    <w:pPr>
      <w:widowControl w:val="0"/>
      <w:tabs>
        <w:tab w:val="right" w:pos="4320"/>
        <w:tab w:val="right" w:pos="9120"/>
      </w:tabs>
      <w:spacing w:before="240" w:after="240"/>
      <w:ind w:left="482"/>
    </w:pPr>
    <w:rPr>
      <w:i/>
      <w:noProof/>
    </w:rPr>
  </w:style>
  <w:style w:type="paragraph" w:customStyle="1" w:styleId="Els-footnote">
    <w:name w:val="Els-footnote"/>
    <w:rsid w:val="00544BFA"/>
    <w:pPr>
      <w:keepLines/>
      <w:widowControl w:val="0"/>
      <w:spacing w:line="200" w:lineRule="exact"/>
      <w:ind w:firstLine="240"/>
      <w:jc w:val="both"/>
    </w:pPr>
    <w:rPr>
      <w:sz w:val="16"/>
    </w:rPr>
  </w:style>
  <w:style w:type="paragraph" w:customStyle="1" w:styleId="Els-keywords">
    <w:name w:val="Els-keywords"/>
    <w:next w:val="Normal"/>
    <w:rsid w:val="00544BFA"/>
    <w:pPr>
      <w:pBdr>
        <w:bottom w:val="single" w:sz="4" w:space="10" w:color="auto"/>
      </w:pBdr>
      <w:spacing w:after="200" w:line="200" w:lineRule="exact"/>
    </w:pPr>
    <w:rPr>
      <w:noProof/>
      <w:sz w:val="16"/>
    </w:rPr>
  </w:style>
  <w:style w:type="paragraph" w:customStyle="1" w:styleId="Els-reference">
    <w:name w:val="Els-reference"/>
    <w:rsid w:val="00544BFA"/>
    <w:pPr>
      <w:tabs>
        <w:tab w:val="left" w:pos="312"/>
      </w:tabs>
      <w:spacing w:line="200" w:lineRule="exact"/>
      <w:ind w:left="312" w:hanging="312"/>
    </w:pPr>
    <w:rPr>
      <w:noProof/>
      <w:sz w:val="16"/>
    </w:rPr>
  </w:style>
  <w:style w:type="paragraph" w:customStyle="1" w:styleId="Els-reference-head">
    <w:name w:val="Els-reference-head"/>
    <w:next w:val="Els-reference"/>
    <w:rsid w:val="00544BFA"/>
    <w:pPr>
      <w:keepNext/>
      <w:spacing w:before="480" w:after="200" w:line="220" w:lineRule="exact"/>
    </w:pPr>
    <w:rPr>
      <w:b/>
    </w:rPr>
  </w:style>
  <w:style w:type="paragraph" w:customStyle="1" w:styleId="Els-table-text">
    <w:name w:val="Els-table-text"/>
    <w:rsid w:val="00544BFA"/>
    <w:pPr>
      <w:spacing w:after="80" w:line="200" w:lineRule="exact"/>
    </w:pPr>
    <w:rPr>
      <w:sz w:val="16"/>
    </w:rPr>
  </w:style>
  <w:style w:type="paragraph" w:customStyle="1" w:styleId="Els-Title">
    <w:name w:val="Els-Title"/>
    <w:next w:val="Els-Author"/>
    <w:autoRedefine/>
    <w:rsid w:val="00544BFA"/>
    <w:pPr>
      <w:suppressAutoHyphens/>
      <w:spacing w:after="240" w:line="400" w:lineRule="exact"/>
      <w:jc w:val="center"/>
    </w:pPr>
    <w:rPr>
      <w:sz w:val="34"/>
    </w:rPr>
  </w:style>
  <w:style w:type="paragraph" w:customStyle="1" w:styleId="Els-Abstract-Copyright">
    <w:name w:val="Els-Abstract-Copyright"/>
    <w:basedOn w:val="Els-Abstract-text"/>
    <w:rsid w:val="00544BFA"/>
    <w:pPr>
      <w:spacing w:after="220"/>
    </w:pPr>
  </w:style>
  <w:style w:type="character" w:styleId="PageNumber">
    <w:name w:val="page number"/>
    <w:basedOn w:val="DefaultParagraphFont"/>
    <w:uiPriority w:val="99"/>
    <w:semiHidden/>
    <w:unhideWhenUsed/>
    <w:rsid w:val="00544BFA"/>
  </w:style>
  <w:style w:type="character" w:styleId="PlaceholderText">
    <w:name w:val="Placeholder Text"/>
    <w:basedOn w:val="DefaultParagraphFont"/>
    <w:uiPriority w:val="99"/>
    <w:semiHidden/>
    <w:rsid w:val="00544BFA"/>
    <w:rPr>
      <w:color w:val="808080"/>
    </w:rPr>
  </w:style>
  <w:style w:type="paragraph" w:customStyle="1" w:styleId="Els-table-caption">
    <w:name w:val="Els-table-caption"/>
    <w:basedOn w:val="Els-caption"/>
    <w:qFormat/>
    <w:rsid w:val="00544BFA"/>
    <w:pPr>
      <w:keepNext/>
      <w:jc w:val="center"/>
    </w:pPr>
  </w:style>
  <w:style w:type="paragraph" w:styleId="FootnoteText">
    <w:name w:val="footnote text"/>
    <w:basedOn w:val="Normal"/>
    <w:link w:val="FootnoteTextChar"/>
    <w:uiPriority w:val="99"/>
    <w:semiHidden/>
    <w:unhideWhenUsed/>
    <w:rsid w:val="00544BFA"/>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544BFA"/>
    <w:rPr>
      <w:rFonts w:asciiTheme="minorHAnsi" w:eastAsiaTheme="minorHAnsi" w:hAnsiTheme="minorHAnsi" w:cstheme="minorBidi"/>
    </w:rPr>
  </w:style>
  <w:style w:type="paragraph" w:customStyle="1" w:styleId="paragraph">
    <w:name w:val="paragraph"/>
    <w:basedOn w:val="Normal"/>
    <w:rsid w:val="00544BFA"/>
    <w:pPr>
      <w:spacing w:before="100" w:beforeAutospacing="1" w:after="100" w:afterAutospacing="1"/>
    </w:pPr>
  </w:style>
  <w:style w:type="character" w:customStyle="1" w:styleId="eop">
    <w:name w:val="eop"/>
    <w:basedOn w:val="DefaultParagraphFont"/>
    <w:rsid w:val="00544BFA"/>
  </w:style>
  <w:style w:type="character" w:customStyle="1" w:styleId="normaltextrun">
    <w:name w:val="normaltextrun"/>
    <w:basedOn w:val="DefaultParagraphFont"/>
    <w:rsid w:val="00544BFA"/>
  </w:style>
  <w:style w:type="character" w:customStyle="1" w:styleId="contextualspellingandgrammarerror">
    <w:name w:val="contextualspellingandgrammarerror"/>
    <w:basedOn w:val="DefaultParagraphFont"/>
    <w:rsid w:val="00544BFA"/>
  </w:style>
  <w:style w:type="character" w:customStyle="1" w:styleId="cf01">
    <w:name w:val="cf01"/>
    <w:basedOn w:val="DefaultParagraphFont"/>
    <w:rsid w:val="00544BFA"/>
    <w:rPr>
      <w:rFonts w:ascii="Segoe UI" w:hAnsi="Segoe UI" w:cs="Segoe UI" w:hint="default"/>
      <w:sz w:val="18"/>
      <w:szCs w:val="18"/>
    </w:rPr>
  </w:style>
  <w:style w:type="character" w:styleId="Mention">
    <w:name w:val="Mention"/>
    <w:basedOn w:val="DefaultParagraphFont"/>
    <w:uiPriority w:val="99"/>
    <w:unhideWhenUsed/>
    <w:rsid w:val="00544BFA"/>
    <w:rPr>
      <w:color w:val="2B579A"/>
      <w:shd w:val="clear" w:color="auto" w:fill="E6E6E6"/>
    </w:rPr>
  </w:style>
  <w:style w:type="character" w:customStyle="1" w:styleId="spellingerror">
    <w:name w:val="spellingerror"/>
    <w:basedOn w:val="DefaultParagraphFont"/>
    <w:rsid w:val="000018E0"/>
  </w:style>
  <w:style w:type="table" w:customStyle="1" w:styleId="a">
    <w:basedOn w:val="TableNormal"/>
    <w:rPr>
      <w:rFonts w:ascii="Arial" w:eastAsia="Arial" w:hAnsi="Arial" w:cs="Arial"/>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72" w:type="dxa"/>
        <w:right w:w="0" w:type="dxa"/>
      </w:tblCellMar>
    </w:tblPr>
  </w:style>
  <w:style w:type="table" w:customStyle="1" w:styleId="a2">
    <w:basedOn w:val="TableNormal"/>
    <w:tblPr>
      <w:tblStyleRowBandSize w:val="1"/>
      <w:tblStyleColBandSize w:val="1"/>
      <w:tblCellMar>
        <w:left w:w="72" w:type="dxa"/>
        <w:right w:w="0" w:type="dxa"/>
      </w:tblCellMar>
    </w:tblPr>
  </w:style>
  <w:style w:type="table" w:customStyle="1" w:styleId="a3">
    <w:basedOn w:val="TableNormal"/>
    <w:rPr>
      <w:rFonts w:ascii="Arial" w:eastAsia="Arial" w:hAnsi="Arial" w:cs="Arial"/>
    </w:rPr>
    <w:tblPr>
      <w:tblStyleRowBandSize w:val="1"/>
      <w:tblStyleColBandSize w:val="1"/>
    </w:tblPr>
  </w:style>
  <w:style w:type="table" w:customStyle="1" w:styleId="a4">
    <w:basedOn w:val="TableNormal"/>
    <w:tblPr>
      <w:tblStyleRowBandSize w:val="1"/>
      <w:tblStyleColBandSize w:val="1"/>
      <w:tblCellMar>
        <w:left w:w="72" w:type="dxa"/>
        <w:right w:w="0" w:type="dxa"/>
      </w:tblCellMar>
    </w:tblPr>
  </w:style>
  <w:style w:type="table" w:customStyle="1" w:styleId="a5">
    <w:basedOn w:val="TableNormal"/>
    <w:rPr>
      <w:rFonts w:ascii="Arial" w:eastAsia="Arial" w:hAnsi="Arial" w:cs="Arial"/>
    </w:rPr>
    <w:tblPr>
      <w:tblStyleRowBandSize w:val="1"/>
      <w:tblStyleColBandSize w:val="1"/>
      <w:tblCellMar>
        <w:left w:w="72" w:type="dxa"/>
        <w:right w:w="0" w:type="dxa"/>
      </w:tblCellMar>
    </w:tblPr>
  </w:style>
  <w:style w:type="table" w:customStyle="1" w:styleId="a6">
    <w:basedOn w:val="TableNormal"/>
    <w:rPr>
      <w:rFonts w:ascii="Arial" w:eastAsia="Arial" w:hAnsi="Arial" w:cs="Arial"/>
    </w:rPr>
    <w:tblPr>
      <w:tblStyleRowBandSize w:val="1"/>
      <w:tblStyleColBandSize w:val="1"/>
      <w:tblCellMar>
        <w:left w:w="72" w:type="dxa"/>
        <w:right w:w="0" w:type="dxa"/>
      </w:tblCellMar>
    </w:tblPr>
  </w:style>
  <w:style w:type="table" w:customStyle="1" w:styleId="a7">
    <w:basedOn w:val="TableNormal"/>
    <w:tblPr>
      <w:tblStyleRowBandSize w:val="1"/>
      <w:tblStyleColBandSize w:val="1"/>
      <w:tblCellMar>
        <w:left w:w="72" w:type="dxa"/>
        <w:right w:w="0" w:type="dxa"/>
      </w:tblCellMar>
    </w:tblPr>
  </w:style>
  <w:style w:type="table" w:customStyle="1" w:styleId="a8">
    <w:basedOn w:val="TableNormal"/>
    <w:rPr>
      <w:rFonts w:ascii="Arial" w:eastAsia="Arial" w:hAnsi="Arial" w:cs="Arial"/>
    </w:rPr>
    <w:tblPr>
      <w:tblStyleRowBandSize w:val="1"/>
      <w:tblStyleColBandSize w:val="1"/>
      <w:tblCellMar>
        <w:left w:w="72" w:type="dxa"/>
        <w:right w:w="0" w:type="dxa"/>
      </w:tblCellMar>
    </w:tblPr>
  </w:style>
  <w:style w:type="table" w:customStyle="1" w:styleId="a9">
    <w:basedOn w:val="TableNormal"/>
    <w:rPr>
      <w:rFonts w:ascii="Arial" w:eastAsia="Arial" w:hAnsi="Arial" w:cs="Arial"/>
    </w:rPr>
    <w:tblPr>
      <w:tblStyleRowBandSize w:val="1"/>
      <w:tblStyleColBandSize w:val="1"/>
      <w:tblCellMar>
        <w:left w:w="72" w:type="dxa"/>
        <w:right w:w="0" w:type="dxa"/>
      </w:tblCellMar>
    </w:tblPr>
  </w:style>
  <w:style w:type="table" w:customStyle="1" w:styleId="aa">
    <w:basedOn w:val="TableNormal"/>
    <w:rPr>
      <w:rFonts w:ascii="Arial" w:eastAsia="Arial" w:hAnsi="Arial" w:cs="Arial"/>
    </w:rPr>
    <w:tblPr>
      <w:tblStyleRowBandSize w:val="1"/>
      <w:tblStyleColBandSize w:val="1"/>
      <w:tblCellMar>
        <w:left w:w="72" w:type="dxa"/>
        <w:right w:w="0" w:type="dxa"/>
      </w:tblCellMar>
    </w:tblPr>
  </w:style>
  <w:style w:type="table" w:customStyle="1" w:styleId="ab">
    <w:basedOn w:val="TableNormal"/>
    <w:rPr>
      <w:rFonts w:ascii="Arial" w:eastAsia="Arial" w:hAnsi="Arial" w:cs="Arial"/>
    </w:rPr>
    <w:tblPr>
      <w:tblStyleRowBandSize w:val="1"/>
      <w:tblStyleColBandSize w:val="1"/>
      <w:tblCellMar>
        <w:left w:w="72" w:type="dxa"/>
        <w:right w:w="0" w:type="dxa"/>
      </w:tblCellMar>
    </w:tblPr>
  </w:style>
  <w:style w:type="table" w:customStyle="1" w:styleId="ac">
    <w:basedOn w:val="TableNormal"/>
    <w:rPr>
      <w:rFonts w:ascii="Arial" w:eastAsia="Arial" w:hAnsi="Arial" w:cs="Arial"/>
    </w:rPr>
    <w:tblPr>
      <w:tblStyleRowBandSize w:val="1"/>
      <w:tblStyleColBandSize w:val="1"/>
      <w:tblCellMar>
        <w:left w:w="72" w:type="dxa"/>
        <w:right w:w="0" w:type="dxa"/>
      </w:tblCellMar>
    </w:tblPr>
  </w:style>
  <w:style w:type="paragraph" w:styleId="Bibliography">
    <w:name w:val="Bibliography"/>
    <w:basedOn w:val="Normal"/>
    <w:next w:val="Normal"/>
    <w:uiPriority w:val="37"/>
    <w:unhideWhenUsed/>
    <w:rsid w:val="00BB21F7"/>
    <w:pPr>
      <w:tabs>
        <w:tab w:val="left" w:pos="380"/>
      </w:tabs>
      <w:ind w:left="384" w:hanging="384"/>
    </w:pPr>
  </w:style>
  <w:style w:type="table" w:customStyle="1" w:styleId="1">
    <w:name w:val="1"/>
    <w:basedOn w:val="TableNormal"/>
    <w:rsid w:val="00AF04B5"/>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76705">
      <w:bodyDiv w:val="1"/>
      <w:marLeft w:val="0"/>
      <w:marRight w:val="0"/>
      <w:marTop w:val="0"/>
      <w:marBottom w:val="0"/>
      <w:divBdr>
        <w:top w:val="none" w:sz="0" w:space="0" w:color="auto"/>
        <w:left w:val="none" w:sz="0" w:space="0" w:color="auto"/>
        <w:bottom w:val="none" w:sz="0" w:space="0" w:color="auto"/>
        <w:right w:val="none" w:sz="0" w:space="0" w:color="auto"/>
      </w:divBdr>
    </w:div>
    <w:div w:id="160047981">
      <w:bodyDiv w:val="1"/>
      <w:marLeft w:val="0"/>
      <w:marRight w:val="0"/>
      <w:marTop w:val="0"/>
      <w:marBottom w:val="0"/>
      <w:divBdr>
        <w:top w:val="none" w:sz="0" w:space="0" w:color="auto"/>
        <w:left w:val="none" w:sz="0" w:space="0" w:color="auto"/>
        <w:bottom w:val="none" w:sz="0" w:space="0" w:color="auto"/>
        <w:right w:val="none" w:sz="0" w:space="0" w:color="auto"/>
      </w:divBdr>
    </w:div>
    <w:div w:id="845099571">
      <w:bodyDiv w:val="1"/>
      <w:marLeft w:val="0"/>
      <w:marRight w:val="0"/>
      <w:marTop w:val="0"/>
      <w:marBottom w:val="0"/>
      <w:divBdr>
        <w:top w:val="none" w:sz="0" w:space="0" w:color="auto"/>
        <w:left w:val="none" w:sz="0" w:space="0" w:color="auto"/>
        <w:bottom w:val="none" w:sz="0" w:space="0" w:color="auto"/>
        <w:right w:val="none" w:sz="0" w:space="0" w:color="auto"/>
      </w:divBdr>
    </w:div>
    <w:div w:id="907149810">
      <w:bodyDiv w:val="1"/>
      <w:marLeft w:val="0"/>
      <w:marRight w:val="0"/>
      <w:marTop w:val="0"/>
      <w:marBottom w:val="0"/>
      <w:divBdr>
        <w:top w:val="none" w:sz="0" w:space="0" w:color="auto"/>
        <w:left w:val="none" w:sz="0" w:space="0" w:color="auto"/>
        <w:bottom w:val="none" w:sz="0" w:space="0" w:color="auto"/>
        <w:right w:val="none" w:sz="0" w:space="0" w:color="auto"/>
      </w:divBdr>
    </w:div>
    <w:div w:id="1448620900">
      <w:bodyDiv w:val="1"/>
      <w:marLeft w:val="0"/>
      <w:marRight w:val="0"/>
      <w:marTop w:val="0"/>
      <w:marBottom w:val="0"/>
      <w:divBdr>
        <w:top w:val="none" w:sz="0" w:space="0" w:color="auto"/>
        <w:left w:val="none" w:sz="0" w:space="0" w:color="auto"/>
        <w:bottom w:val="none" w:sz="0" w:space="0" w:color="auto"/>
        <w:right w:val="none" w:sz="0" w:space="0" w:color="auto"/>
      </w:divBdr>
    </w:div>
    <w:div w:id="1547907457">
      <w:bodyDiv w:val="1"/>
      <w:marLeft w:val="0"/>
      <w:marRight w:val="0"/>
      <w:marTop w:val="0"/>
      <w:marBottom w:val="0"/>
      <w:divBdr>
        <w:top w:val="none" w:sz="0" w:space="0" w:color="auto"/>
        <w:left w:val="none" w:sz="0" w:space="0" w:color="auto"/>
        <w:bottom w:val="none" w:sz="0" w:space="0" w:color="auto"/>
        <w:right w:val="none" w:sz="0" w:space="0" w:color="auto"/>
      </w:divBdr>
    </w:div>
    <w:div w:id="1916620368">
      <w:bodyDiv w:val="1"/>
      <w:marLeft w:val="0"/>
      <w:marRight w:val="0"/>
      <w:marTop w:val="0"/>
      <w:marBottom w:val="0"/>
      <w:divBdr>
        <w:top w:val="none" w:sz="0" w:space="0" w:color="auto"/>
        <w:left w:val="none" w:sz="0" w:space="0" w:color="auto"/>
        <w:bottom w:val="none" w:sz="0" w:space="0" w:color="auto"/>
        <w:right w:val="none" w:sz="0" w:space="0" w:color="auto"/>
      </w:divBdr>
    </w:div>
    <w:div w:id="1937667349">
      <w:bodyDiv w:val="1"/>
      <w:marLeft w:val="0"/>
      <w:marRight w:val="0"/>
      <w:marTop w:val="0"/>
      <w:marBottom w:val="0"/>
      <w:divBdr>
        <w:top w:val="none" w:sz="0" w:space="0" w:color="auto"/>
        <w:left w:val="none" w:sz="0" w:space="0" w:color="auto"/>
        <w:bottom w:val="none" w:sz="0" w:space="0" w:color="auto"/>
        <w:right w:val="none" w:sz="0" w:space="0" w:color="auto"/>
      </w:divBdr>
    </w:div>
    <w:div w:id="1961060895">
      <w:bodyDiv w:val="1"/>
      <w:marLeft w:val="0"/>
      <w:marRight w:val="0"/>
      <w:marTop w:val="0"/>
      <w:marBottom w:val="0"/>
      <w:divBdr>
        <w:top w:val="none" w:sz="0" w:space="0" w:color="auto"/>
        <w:left w:val="none" w:sz="0" w:space="0" w:color="auto"/>
        <w:bottom w:val="none" w:sz="0" w:space="0" w:color="auto"/>
        <w:right w:val="none" w:sz="0" w:space="0" w:color="auto"/>
      </w:divBdr>
    </w:div>
    <w:div w:id="2102556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jpg"/><Relationship Id="rId26" Type="http://schemas.openxmlformats.org/officeDocument/2006/relationships/image" Target="media/image4.png"/><Relationship Id="rId39"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image" Target="media/image12.png"/><Relationship Id="rId42" Type="http://schemas.openxmlformats.org/officeDocument/2006/relationships/header" Target="header9.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7.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jpeg"/><Relationship Id="rId40"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github.com/LBNL-ETA/Openstudio-GEB-gem" TargetMode="External"/><Relationship Id="rId28" Type="http://schemas.openxmlformats.org/officeDocument/2006/relationships/image" Target="media/image6.png"/><Relationship Id="rId36" Type="http://schemas.openxmlformats.org/officeDocument/2006/relationships/image" Target="media/image14.jpeg"/><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jpe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kctdNIqg9isb+fb1utBMC4n45Q==">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</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aa01ab-7cf8-4360-9f3f-f87b1ec95c26">
      <Terms xmlns="http://schemas.microsoft.com/office/infopath/2007/PartnerControls"/>
    </lcf76f155ced4ddcb4097134ff3c332f>
    <TaxCatchAll xmlns="d481fc2a-e230-47f7-a716-4f7f4b27a8e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bef67b4a08ebe0758363742b0ebc1883">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1e5f04d11aa15e89fa04a54c12394835"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B19AC3-D62C-434C-AD60-521D8E84636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3BDBDF1-B7F3-4560-9F98-42DC228999B6}">
  <ds:schemaRefs>
    <ds:schemaRef ds:uri="http://schemas.microsoft.com/office/2006/metadata/properties"/>
    <ds:schemaRef ds:uri="http://schemas.microsoft.com/office/infopath/2007/PartnerControls"/>
    <ds:schemaRef ds:uri="8baa01ab-7cf8-4360-9f3f-f87b1ec95c26"/>
    <ds:schemaRef ds:uri="d481fc2a-e230-47f7-a716-4f7f4b27a8e6"/>
  </ds:schemaRefs>
</ds:datastoreItem>
</file>

<file path=customXml/itemProps4.xml><?xml version="1.0" encoding="utf-8"?>
<ds:datastoreItem xmlns:ds="http://schemas.openxmlformats.org/officeDocument/2006/customXml" ds:itemID="{BEFC4668-5D6C-4BD7-A0C7-145687D75A54}">
  <ds:schemaRefs>
    <ds:schemaRef ds:uri="http://schemas.microsoft.com/sharepoint/v3/contenttype/forms"/>
  </ds:schemaRefs>
</ds:datastoreItem>
</file>

<file path=customXml/itemProps5.xml><?xml version="1.0" encoding="utf-8"?>
<ds:datastoreItem xmlns:ds="http://schemas.openxmlformats.org/officeDocument/2006/customXml" ds:itemID="{CE9EBBCF-07F5-43C2-B6D6-CA8F4CBE6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a01ab-7cf8-4360-9f3f-f87b1ec95c26"/>
    <ds:schemaRef ds:uri="d481fc2a-e230-47f7-a716-4f7f4b27a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85</TotalTime>
  <Pages>21</Pages>
  <Words>6142</Words>
  <Characters>35016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Klun, Lauren</dc:creator>
  <cp:lastModifiedBy>Klun, Lauren</cp:lastModifiedBy>
  <cp:revision>11</cp:revision>
  <dcterms:created xsi:type="dcterms:W3CDTF">2024-05-23T21:26:00Z</dcterms:created>
  <dcterms:modified xsi:type="dcterms:W3CDTF">2026-10-14T21:25:00Z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0x010100A788E4FEB44D0B4CB1AD2E9A3A83F076</vt:lpwstr>
  </property>
  <property fmtid="{D5CDD505-2E9C-101B-9397-08002B2CF9AE}" pid="3" name="MediaServiceImageTags">
    <vt:lpwstr>MediaServiceImageTags</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d09f556e-69d8-35e5-8fac-b951a99a7564</vt:lpwstr>
  </property>
  <property fmtid="{D5CDD505-2E9C-101B-9397-08002B2CF9AE}" pid="26" name="Mendeley Citation Style_1">
    <vt:lpwstr>http://www.zotero.org/styles/ieee</vt:lpwstr>
  </property>
  <property fmtid="{D5CDD505-2E9C-101B-9397-08002B2CF9AE}" pid="27" name="MSIP_Label_95965d95-ecc0-4720-b759-1f33c42ed7da_Enabled">
    <vt:lpwstr>true</vt:lpwstr>
  </property>
  <property fmtid="{D5CDD505-2E9C-101B-9397-08002B2CF9AE}" pid="28" name="MSIP_Label_95965d95-ecc0-4720-b759-1f33c42ed7da_SetDate">
    <vt:lpwstr>2023-10-17T15:32:35Z</vt:lpwstr>
  </property>
  <property fmtid="{D5CDD505-2E9C-101B-9397-08002B2CF9AE}" pid="29" name="MSIP_Label_95965d95-ecc0-4720-b759-1f33c42ed7da_Method">
    <vt:lpwstr>Standard</vt:lpwstr>
  </property>
  <property fmtid="{D5CDD505-2E9C-101B-9397-08002B2CF9AE}" pid="30" name="MSIP_Label_95965d95-ecc0-4720-b759-1f33c42ed7da_Name">
    <vt:lpwstr>General</vt:lpwstr>
  </property>
  <property fmtid="{D5CDD505-2E9C-101B-9397-08002B2CF9AE}" pid="31" name="MSIP_Label_95965d95-ecc0-4720-b759-1f33c42ed7da_SiteId">
    <vt:lpwstr>a0f29d7e-28cd-4f54-8442-7885aee7c080</vt:lpwstr>
  </property>
  <property fmtid="{D5CDD505-2E9C-101B-9397-08002B2CF9AE}" pid="32" name="MSIP_Label_95965d95-ecc0-4720-b759-1f33c42ed7da_ActionId">
    <vt:lpwstr>adad15ed-fe07-48ab-979b-bb40a84e04d6</vt:lpwstr>
  </property>
  <property fmtid="{D5CDD505-2E9C-101B-9397-08002B2CF9AE}" pid="33" name="MSIP_Label_95965d95-ecc0-4720-b759-1f33c42ed7da_ContentBits">
    <vt:lpwstr>0</vt:lpwstr>
  </property>
  <property fmtid="{D5CDD505-2E9C-101B-9397-08002B2CF9AE}" pid="34" name="ZOTERO_PREF_1">
    <vt:lpwstr>&lt;data data-version="3" zotero-version="7.0.29"&gt;&lt;session id="zXlsCZob"/&gt;&lt;style id="http://www.zotero.org/styles/ieee" locale="en-US" hasBibliography="1" bibliographyStyleHasBeenSet="1"/&gt;&lt;prefs&gt;&lt;pref name="fieldType" value="Field"/&gt;&lt;pref name="automaticJour</vt:lpwstr>
  </property>
  <property fmtid="{D5CDD505-2E9C-101B-9397-08002B2CF9AE}" pid="35" name="ZOTERO_PREF_2">
    <vt:lpwstr>nalAbbreviations" value="true"/&gt;&lt;/prefs&gt;&lt;/data&gt;</vt:lpwstr>
  </property>
</Properties>
</file>