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D59" w:rsidRPr="00A23AAD" w:rsidRDefault="00C4745E" w:rsidP="00075E21">
      <w:pPr>
        <w:spacing w:line="276" w:lineRule="auto"/>
        <w:jc w:val="center"/>
        <w:rPr>
          <w:b/>
          <w:bCs/>
          <w:color w:val="000000" w:themeColor="text1"/>
          <w:sz w:val="36"/>
          <w:szCs w:val="40"/>
        </w:rPr>
      </w:pPr>
      <w:r w:rsidRPr="00A23AAD">
        <w:rPr>
          <w:b/>
          <w:bCs/>
          <w:color w:val="000000" w:themeColor="text1"/>
          <w:sz w:val="36"/>
          <w:szCs w:val="40"/>
        </w:rPr>
        <w:t xml:space="preserve">Nat </w:t>
      </w:r>
      <w:proofErr w:type="spellStart"/>
      <w:r w:rsidRPr="00A23AAD">
        <w:rPr>
          <w:b/>
          <w:bCs/>
          <w:color w:val="000000" w:themeColor="text1"/>
          <w:sz w:val="36"/>
          <w:szCs w:val="40"/>
        </w:rPr>
        <w:t>Pianthum</w:t>
      </w:r>
      <w:proofErr w:type="spellEnd"/>
      <w:r w:rsidR="00BD7D59" w:rsidRPr="00A23AAD">
        <w:rPr>
          <w:b/>
          <w:bCs/>
          <w:color w:val="000000" w:themeColor="text1"/>
          <w:sz w:val="36"/>
          <w:szCs w:val="40"/>
        </w:rPr>
        <w:t xml:space="preserve"> </w:t>
      </w:r>
    </w:p>
    <w:p w:rsidR="00075E21" w:rsidRPr="00A23AAD" w:rsidRDefault="00574789" w:rsidP="00075E21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Porsyd14</w:t>
      </w:r>
      <w:r w:rsidR="00075E21" w:rsidRPr="00A23AAD">
        <w:rPr>
          <w:color w:val="000000" w:themeColor="text1"/>
        </w:rPr>
        <w:t>@</w:t>
      </w:r>
      <w:r>
        <w:rPr>
          <w:color w:val="000000" w:themeColor="text1"/>
        </w:rPr>
        <w:t>gmail</w:t>
      </w:r>
      <w:r w:rsidR="00075E21" w:rsidRPr="00A23AAD">
        <w:rPr>
          <w:color w:val="000000" w:themeColor="text1"/>
        </w:rPr>
        <w:t xml:space="preserve">.com      </w:t>
      </w:r>
      <w:r w:rsidR="00660585" w:rsidRPr="00A23AAD">
        <w:rPr>
          <w:color w:val="000000" w:themeColor="text1"/>
        </w:rPr>
        <w:t xml:space="preserve">    </w:t>
      </w:r>
      <w:r w:rsidR="00075E21" w:rsidRPr="00A23AAD">
        <w:rPr>
          <w:color w:val="000000" w:themeColor="text1"/>
        </w:rPr>
        <w:t xml:space="preserve"> </w:t>
      </w:r>
      <w:r w:rsidR="00E96D79" w:rsidRPr="00A23AAD">
        <w:rPr>
          <w:color w:val="000000" w:themeColor="text1"/>
        </w:rPr>
        <w:t xml:space="preserve"> </w:t>
      </w:r>
      <w:r w:rsidR="00660585" w:rsidRPr="00A23AAD">
        <w:rPr>
          <w:color w:val="000000" w:themeColor="text1"/>
        </w:rPr>
        <w:t xml:space="preserve">      </w:t>
      </w:r>
      <w:r w:rsidR="00075E21" w:rsidRPr="00A23AAD">
        <w:rPr>
          <w:color w:val="000000" w:themeColor="text1"/>
        </w:rPr>
        <w:t>047</w:t>
      </w:r>
      <w:r w:rsidR="0045557D" w:rsidRPr="00A23AAD">
        <w:rPr>
          <w:color w:val="000000" w:themeColor="text1"/>
        </w:rPr>
        <w:t xml:space="preserve"> </w:t>
      </w:r>
      <w:r w:rsidR="00075E21" w:rsidRPr="00A23AAD">
        <w:rPr>
          <w:color w:val="000000" w:themeColor="text1"/>
        </w:rPr>
        <w:t>8826</w:t>
      </w:r>
      <w:r w:rsidR="0045557D" w:rsidRPr="00A23AAD">
        <w:rPr>
          <w:color w:val="000000" w:themeColor="text1"/>
        </w:rPr>
        <w:t xml:space="preserve"> </w:t>
      </w:r>
      <w:r w:rsidR="00075E21" w:rsidRPr="00A23AAD">
        <w:rPr>
          <w:color w:val="000000" w:themeColor="text1"/>
        </w:rPr>
        <w:t xml:space="preserve">145        </w:t>
      </w:r>
      <w:r w:rsidR="00660585" w:rsidRPr="00A23AAD">
        <w:rPr>
          <w:color w:val="000000" w:themeColor="text1"/>
        </w:rPr>
        <w:t xml:space="preserve">      </w:t>
      </w:r>
      <w:r w:rsidR="00660585" w:rsidRPr="00A23AAD">
        <w:rPr>
          <w:color w:val="000000" w:themeColor="text1"/>
        </w:rPr>
        <w:tab/>
        <w:t xml:space="preserve"> </w:t>
      </w:r>
      <w:r w:rsidR="00075E21" w:rsidRPr="00A23AAD">
        <w:rPr>
          <w:color w:val="000000" w:themeColor="text1"/>
        </w:rPr>
        <w:t>linkedin.com/in/</w:t>
      </w:r>
      <w:proofErr w:type="spellStart"/>
      <w:r w:rsidR="00075E21" w:rsidRPr="00A23AAD">
        <w:rPr>
          <w:color w:val="000000" w:themeColor="text1"/>
        </w:rPr>
        <w:t>natchap</w:t>
      </w:r>
      <w:proofErr w:type="spellEnd"/>
      <w:r w:rsidR="00075E21" w:rsidRPr="00A23AAD">
        <w:rPr>
          <w:color w:val="000000" w:themeColor="text1"/>
        </w:rPr>
        <w:t xml:space="preserve">       </w:t>
      </w:r>
      <w:r w:rsidR="00660585" w:rsidRPr="00A23AAD">
        <w:rPr>
          <w:color w:val="000000" w:themeColor="text1"/>
        </w:rPr>
        <w:t xml:space="preserve">     </w:t>
      </w:r>
      <w:r w:rsidR="00075E21" w:rsidRPr="00A23AAD">
        <w:rPr>
          <w:color w:val="000000" w:themeColor="text1"/>
        </w:rPr>
        <w:t xml:space="preserve">  Sydney</w:t>
      </w:r>
      <w:r w:rsidR="008E670B" w:rsidRPr="00A23AAD">
        <w:rPr>
          <w:color w:val="000000" w:themeColor="text1"/>
        </w:rPr>
        <w:t xml:space="preserve">, </w:t>
      </w:r>
      <w:r w:rsidR="00075E21" w:rsidRPr="00A23AAD">
        <w:rPr>
          <w:color w:val="000000" w:themeColor="text1"/>
        </w:rPr>
        <w:t>NSW</w:t>
      </w:r>
    </w:p>
    <w:p w:rsidR="003A78F1" w:rsidRPr="00A23AAD" w:rsidRDefault="003A78F1" w:rsidP="003A78F1">
      <w:pPr>
        <w:pBdr>
          <w:bottom w:val="single" w:sz="12" w:space="1" w:color="auto"/>
        </w:pBdr>
        <w:rPr>
          <w:color w:val="000000" w:themeColor="text1"/>
        </w:rPr>
      </w:pPr>
    </w:p>
    <w:p w:rsidR="00E371EB" w:rsidRPr="00A23AAD" w:rsidRDefault="00E371EB" w:rsidP="003A78F1">
      <w:pPr>
        <w:rPr>
          <w:color w:val="000000" w:themeColor="text1"/>
        </w:rPr>
      </w:pPr>
    </w:p>
    <w:p w:rsidR="00075E21" w:rsidRPr="00A23AAD" w:rsidRDefault="00075E21" w:rsidP="003A78F1">
      <w:pPr>
        <w:rPr>
          <w:b/>
          <w:bCs/>
          <w:color w:val="000000" w:themeColor="text1"/>
          <w:sz w:val="32"/>
          <w:szCs w:val="36"/>
        </w:rPr>
      </w:pPr>
      <w:r w:rsidRPr="00A23AAD">
        <w:rPr>
          <w:b/>
          <w:bCs/>
          <w:color w:val="000000" w:themeColor="text1"/>
          <w:sz w:val="32"/>
          <w:szCs w:val="36"/>
        </w:rPr>
        <w:t xml:space="preserve">Career Objective </w:t>
      </w:r>
    </w:p>
    <w:p w:rsidR="003A78F1" w:rsidRPr="00A23AAD" w:rsidRDefault="006654DC">
      <w:pPr>
        <w:rPr>
          <w:color w:val="000000" w:themeColor="text1"/>
        </w:rPr>
      </w:pPr>
      <w:r w:rsidRPr="006654DC">
        <w:rPr>
          <w:color w:val="000000" w:themeColor="text1"/>
        </w:rPr>
        <w:t>Nat is a r</w:t>
      </w:r>
      <w:r w:rsidR="00B637D7" w:rsidRPr="006654DC">
        <w:rPr>
          <w:color w:val="000000" w:themeColor="text1"/>
        </w:rPr>
        <w:t xml:space="preserve">esult-oriented and problem-solving FinTech operations professional with a passion for technology. </w:t>
      </w:r>
      <w:r w:rsidRPr="006654DC">
        <w:rPr>
          <w:color w:val="000000" w:themeColor="text1"/>
        </w:rPr>
        <w:t>Demonstrated a high-level understanding of products in stock markets with 7 years of experience</w:t>
      </w:r>
      <w:r>
        <w:rPr>
          <w:color w:val="000000" w:themeColor="text1"/>
        </w:rPr>
        <w:t>. Nat is s</w:t>
      </w:r>
      <w:r w:rsidR="00B637D7" w:rsidRPr="00A23AAD">
        <w:rPr>
          <w:color w:val="000000" w:themeColor="text1"/>
        </w:rPr>
        <w:t xml:space="preserve">eeking </w:t>
      </w:r>
      <w:r>
        <w:rPr>
          <w:color w:val="000000" w:themeColor="text1"/>
        </w:rPr>
        <w:t xml:space="preserve">a </w:t>
      </w:r>
      <w:r w:rsidR="00B637D7" w:rsidRPr="00A23AAD">
        <w:rPr>
          <w:b/>
          <w:bCs/>
          <w:color w:val="000000" w:themeColor="text1"/>
        </w:rPr>
        <w:t>Software Engineer</w:t>
      </w:r>
      <w:r w:rsidR="00B637D7" w:rsidRPr="00A23AAD">
        <w:rPr>
          <w:color w:val="000000" w:themeColor="text1"/>
        </w:rPr>
        <w:t xml:space="preserve"> position to leverage skills and experience to deliver innovative solutions.</w:t>
      </w:r>
      <w:r>
        <w:rPr>
          <w:color w:val="000000" w:themeColor="text1"/>
        </w:rPr>
        <w:t xml:space="preserve"> </w:t>
      </w:r>
    </w:p>
    <w:p w:rsidR="00075E21" w:rsidRPr="00A23AAD" w:rsidRDefault="00075E21" w:rsidP="003A78F1">
      <w:pPr>
        <w:rPr>
          <w:b/>
          <w:bCs/>
          <w:color w:val="000000" w:themeColor="text1"/>
          <w:sz w:val="32"/>
          <w:szCs w:val="36"/>
        </w:rPr>
      </w:pPr>
    </w:p>
    <w:p w:rsidR="00B637D7" w:rsidRPr="00A23AAD" w:rsidRDefault="00B637D7" w:rsidP="003A78F1">
      <w:pPr>
        <w:rPr>
          <w:b/>
          <w:bCs/>
          <w:color w:val="000000" w:themeColor="text1"/>
          <w:sz w:val="32"/>
          <w:szCs w:val="36"/>
        </w:rPr>
        <w:sectPr w:rsidR="00B637D7" w:rsidRPr="00A23AAD" w:rsidSect="00075E21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3A78F1" w:rsidRPr="00A23AAD" w:rsidRDefault="003A78F1" w:rsidP="003A78F1">
      <w:pPr>
        <w:rPr>
          <w:color w:val="000000" w:themeColor="text1"/>
        </w:rPr>
      </w:pPr>
      <w:r w:rsidRPr="00A23AAD">
        <w:rPr>
          <w:b/>
          <w:bCs/>
          <w:color w:val="000000" w:themeColor="text1"/>
          <w:sz w:val="32"/>
          <w:szCs w:val="36"/>
        </w:rPr>
        <w:t xml:space="preserve">Technical </w:t>
      </w:r>
      <w:r w:rsidR="00075E21" w:rsidRPr="00A23AAD">
        <w:rPr>
          <w:b/>
          <w:bCs/>
          <w:color w:val="000000" w:themeColor="text1"/>
          <w:sz w:val="32"/>
          <w:szCs w:val="36"/>
        </w:rPr>
        <w:t>S</w:t>
      </w:r>
      <w:r w:rsidRPr="00A23AAD">
        <w:rPr>
          <w:b/>
          <w:bCs/>
          <w:color w:val="000000" w:themeColor="text1"/>
          <w:sz w:val="32"/>
          <w:szCs w:val="36"/>
        </w:rPr>
        <w:t xml:space="preserve">kills </w:t>
      </w:r>
    </w:p>
    <w:p w:rsidR="003A78F1" w:rsidRPr="00A23AAD" w:rsidRDefault="003A78F1" w:rsidP="003A78F1">
      <w:pPr>
        <w:rPr>
          <w:color w:val="000000" w:themeColor="text1"/>
        </w:rPr>
      </w:pPr>
      <w:r w:rsidRPr="00A23AAD">
        <w:rPr>
          <w:color w:val="000000" w:themeColor="text1"/>
        </w:rPr>
        <w:t>HTML, CSS, JavaScript</w:t>
      </w:r>
    </w:p>
    <w:p w:rsidR="00075E21" w:rsidRPr="00A23AAD" w:rsidRDefault="00CD5405" w:rsidP="003A78F1">
      <w:pPr>
        <w:rPr>
          <w:color w:val="000000" w:themeColor="text1"/>
        </w:rPr>
      </w:pPr>
      <w:r w:rsidRPr="00A23AAD">
        <w:rPr>
          <w:color w:val="000000" w:themeColor="text1"/>
        </w:rPr>
        <w:t>React, Python</w:t>
      </w:r>
      <w:r w:rsidR="00BE318E">
        <w:rPr>
          <w:color w:val="000000" w:themeColor="text1"/>
        </w:rPr>
        <w:t xml:space="preserve">, </w:t>
      </w:r>
      <w:r w:rsidR="00E256DA">
        <w:rPr>
          <w:color w:val="000000" w:themeColor="text1"/>
        </w:rPr>
        <w:t>Bootstrap</w:t>
      </w:r>
    </w:p>
    <w:p w:rsidR="00687317" w:rsidRPr="00A23AAD" w:rsidRDefault="00CD5405" w:rsidP="00124D3E">
      <w:pPr>
        <w:rPr>
          <w:color w:val="000000" w:themeColor="text1"/>
        </w:rPr>
      </w:pPr>
      <w:r>
        <w:rPr>
          <w:color w:val="000000" w:themeColor="text1"/>
        </w:rPr>
        <w:t>Git, SQL, Flask</w:t>
      </w:r>
    </w:p>
    <w:p w:rsidR="003A78F1" w:rsidRPr="00A23AAD" w:rsidRDefault="003A78F1" w:rsidP="00124D3E">
      <w:pPr>
        <w:rPr>
          <w:color w:val="000000" w:themeColor="text1"/>
        </w:rPr>
      </w:pPr>
      <w:r w:rsidRPr="00A23AAD">
        <w:rPr>
          <w:color w:val="000000" w:themeColor="text1"/>
        </w:rPr>
        <w:t>Microsoft Office Suite</w:t>
      </w:r>
    </w:p>
    <w:p w:rsidR="006654DC" w:rsidRDefault="0087717F" w:rsidP="00075E21">
      <w:pPr>
        <w:ind w:left="720"/>
        <w:rPr>
          <w:color w:val="000000" w:themeColor="text1"/>
        </w:rPr>
      </w:pPr>
      <w:r w:rsidRPr="0029284B">
        <w:rPr>
          <w:color w:val="000000" w:themeColor="text1"/>
        </w:rPr>
        <w:t xml:space="preserve">   </w:t>
      </w:r>
    </w:p>
    <w:p w:rsidR="006654DC" w:rsidRPr="006654DC" w:rsidRDefault="006654DC" w:rsidP="006654DC">
      <w:pPr>
        <w:ind w:left="720"/>
        <w:rPr>
          <w:b/>
          <w:bCs/>
          <w:color w:val="000000" w:themeColor="text1"/>
          <w:sz w:val="32"/>
          <w:szCs w:val="36"/>
        </w:rPr>
      </w:pPr>
      <w:r>
        <w:rPr>
          <w:b/>
          <w:bCs/>
          <w:color w:val="000000" w:themeColor="text1"/>
          <w:sz w:val="32"/>
          <w:szCs w:val="36"/>
        </w:rPr>
        <w:t xml:space="preserve"> </w:t>
      </w:r>
      <w:r w:rsidRPr="006654DC">
        <w:rPr>
          <w:b/>
          <w:bCs/>
          <w:color w:val="000000" w:themeColor="text1"/>
          <w:sz w:val="32"/>
          <w:szCs w:val="36"/>
        </w:rPr>
        <w:t xml:space="preserve">Key Skills </w:t>
      </w:r>
    </w:p>
    <w:p w:rsidR="006654DC" w:rsidRDefault="006654DC" w:rsidP="006654DC">
      <w:pPr>
        <w:rPr>
          <w:color w:val="000000" w:themeColor="text1"/>
        </w:rPr>
      </w:pPr>
      <w:r>
        <w:rPr>
          <w:color w:val="000000" w:themeColor="text1"/>
        </w:rPr>
        <w:tab/>
        <w:t xml:space="preserve">  </w:t>
      </w:r>
      <w:r w:rsidRPr="0029284B">
        <w:rPr>
          <w:color w:val="000000" w:themeColor="text1"/>
        </w:rPr>
        <w:t>Project Management</w:t>
      </w:r>
    </w:p>
    <w:p w:rsidR="003A78F1" w:rsidRPr="0029284B" w:rsidRDefault="0087717F" w:rsidP="00075E21">
      <w:pPr>
        <w:ind w:left="720"/>
        <w:rPr>
          <w:color w:val="000000" w:themeColor="text1"/>
        </w:rPr>
      </w:pPr>
      <w:r w:rsidRPr="0029284B">
        <w:rPr>
          <w:color w:val="000000" w:themeColor="text1"/>
        </w:rPr>
        <w:t xml:space="preserve">  </w:t>
      </w:r>
      <w:r w:rsidR="006654DC" w:rsidRPr="0029284B">
        <w:rPr>
          <w:color w:val="000000" w:themeColor="text1"/>
        </w:rPr>
        <w:t>Cross functional Collaborations</w:t>
      </w:r>
    </w:p>
    <w:p w:rsidR="00D3439D" w:rsidRPr="0029284B" w:rsidRDefault="0087717F" w:rsidP="00D3439D">
      <w:pPr>
        <w:ind w:left="720"/>
        <w:rPr>
          <w:color w:val="000000" w:themeColor="text1"/>
        </w:rPr>
      </w:pPr>
      <w:r w:rsidRPr="0029284B">
        <w:rPr>
          <w:color w:val="000000" w:themeColor="text1"/>
        </w:rPr>
        <w:t xml:space="preserve">  </w:t>
      </w:r>
      <w:r w:rsidR="0094421B">
        <w:rPr>
          <w:color w:val="000000" w:themeColor="text1"/>
        </w:rPr>
        <w:t>Web development</w:t>
      </w:r>
    </w:p>
    <w:p w:rsidR="00D3439D" w:rsidRPr="0029284B" w:rsidRDefault="0087717F" w:rsidP="00D3439D">
      <w:pPr>
        <w:ind w:left="720"/>
        <w:rPr>
          <w:color w:val="000000" w:themeColor="text1"/>
        </w:rPr>
      </w:pPr>
      <w:r w:rsidRPr="0029284B">
        <w:rPr>
          <w:color w:val="000000" w:themeColor="text1"/>
        </w:rPr>
        <w:t xml:space="preserve">  </w:t>
      </w:r>
      <w:r w:rsidR="0094421B">
        <w:rPr>
          <w:color w:val="000000" w:themeColor="text1"/>
        </w:rPr>
        <w:t>Critical thinking</w:t>
      </w:r>
    </w:p>
    <w:p w:rsidR="00D3439D" w:rsidRPr="00A23AAD" w:rsidRDefault="00D3439D" w:rsidP="00536855">
      <w:pPr>
        <w:rPr>
          <w:color w:val="000000" w:themeColor="text1"/>
        </w:rPr>
      </w:pPr>
    </w:p>
    <w:p w:rsidR="00037532" w:rsidRPr="00A23AAD" w:rsidRDefault="00037532" w:rsidP="00536855">
      <w:pPr>
        <w:rPr>
          <w:color w:val="000000" w:themeColor="text1"/>
        </w:rPr>
        <w:sectPr w:rsidR="00037532" w:rsidRPr="00A23AAD" w:rsidSect="00075E21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C4745E" w:rsidRPr="00A23AAD" w:rsidRDefault="00C4745E">
      <w:pPr>
        <w:rPr>
          <w:b/>
          <w:bCs/>
          <w:color w:val="000000" w:themeColor="text1"/>
          <w:sz w:val="32"/>
          <w:szCs w:val="36"/>
        </w:rPr>
      </w:pPr>
      <w:r w:rsidRPr="00A23AAD">
        <w:rPr>
          <w:b/>
          <w:bCs/>
          <w:color w:val="000000" w:themeColor="text1"/>
          <w:sz w:val="32"/>
          <w:szCs w:val="36"/>
        </w:rPr>
        <w:t>Professional Experience</w:t>
      </w:r>
    </w:p>
    <w:p w:rsidR="00BD7D59" w:rsidRPr="00A23AAD" w:rsidRDefault="00C4745E">
      <w:pPr>
        <w:rPr>
          <w:color w:val="000000" w:themeColor="text1"/>
        </w:rPr>
      </w:pPr>
      <w:r w:rsidRPr="00A23AAD">
        <w:rPr>
          <w:b/>
          <w:bCs/>
          <w:color w:val="000000" w:themeColor="text1"/>
        </w:rPr>
        <w:t>Australian Securities Exchange</w:t>
      </w:r>
      <w:r w:rsidR="004104FA" w:rsidRPr="00A23AAD">
        <w:rPr>
          <w:b/>
          <w:bCs/>
          <w:color w:val="000000" w:themeColor="text1"/>
        </w:rPr>
        <w:t xml:space="preserve"> (ASX):  </w:t>
      </w:r>
      <w:r w:rsidR="008B7A2F" w:rsidRPr="00A23AAD">
        <w:rPr>
          <w:color w:val="000000" w:themeColor="text1"/>
          <w:sz w:val="22"/>
          <w:szCs w:val="28"/>
        </w:rPr>
        <w:t>Participant Transitions</w:t>
      </w:r>
      <w:r w:rsidR="00660585" w:rsidRPr="00A23AAD">
        <w:rPr>
          <w:color w:val="000000" w:themeColor="text1"/>
          <w:sz w:val="22"/>
          <w:szCs w:val="28"/>
        </w:rPr>
        <w:tab/>
      </w:r>
      <w:r w:rsidR="003573F7">
        <w:rPr>
          <w:color w:val="000000" w:themeColor="text1"/>
          <w:sz w:val="22"/>
          <w:szCs w:val="28"/>
        </w:rPr>
        <w:tab/>
      </w:r>
      <w:r w:rsidRPr="00A23AAD">
        <w:rPr>
          <w:i/>
          <w:iCs/>
          <w:color w:val="000000" w:themeColor="text1"/>
        </w:rPr>
        <w:t>Sept</w:t>
      </w:r>
      <w:r w:rsidR="00BD7D59" w:rsidRPr="00A23AAD">
        <w:rPr>
          <w:i/>
          <w:iCs/>
          <w:color w:val="000000" w:themeColor="text1"/>
        </w:rPr>
        <w:t>ember 2022 – Present</w:t>
      </w:r>
      <w:r w:rsidR="00BD7D59" w:rsidRPr="00A23AAD">
        <w:rPr>
          <w:color w:val="000000" w:themeColor="text1"/>
        </w:rPr>
        <w:t xml:space="preserve"> </w:t>
      </w:r>
    </w:p>
    <w:p w:rsidR="00E50163" w:rsidRPr="00A23AAD" w:rsidRDefault="00484AA6" w:rsidP="00AE78D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23AAD">
        <w:rPr>
          <w:color w:val="000000" w:themeColor="text1"/>
        </w:rPr>
        <w:t>M</w:t>
      </w:r>
      <w:r w:rsidR="00C4745E" w:rsidRPr="00A23AAD">
        <w:rPr>
          <w:color w:val="000000" w:themeColor="text1"/>
        </w:rPr>
        <w:t>anaged onboarding, transition</w:t>
      </w:r>
      <w:r w:rsidR="008B7A2F" w:rsidRPr="00A23AAD">
        <w:rPr>
          <w:color w:val="000000" w:themeColor="text1"/>
        </w:rPr>
        <w:t xml:space="preserve"> </w:t>
      </w:r>
      <w:r w:rsidR="00C4745E" w:rsidRPr="00A23AAD">
        <w:rPr>
          <w:color w:val="000000" w:themeColor="text1"/>
        </w:rPr>
        <w:t>and resignation of</w:t>
      </w:r>
      <w:r w:rsidR="004C5351" w:rsidRPr="00A23AAD">
        <w:rPr>
          <w:color w:val="000000" w:themeColor="text1"/>
        </w:rPr>
        <w:t xml:space="preserve"> ASX</w:t>
      </w:r>
      <w:r w:rsidR="00C4745E" w:rsidRPr="00A23AAD">
        <w:rPr>
          <w:color w:val="000000" w:themeColor="text1"/>
        </w:rPr>
        <w:t xml:space="preserve"> participants</w:t>
      </w:r>
    </w:p>
    <w:p w:rsidR="00CC4B49" w:rsidRPr="00CC4B49" w:rsidRDefault="003641EC" w:rsidP="00CC4B4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23AAD">
        <w:rPr>
          <w:color w:val="000000" w:themeColor="text1"/>
        </w:rPr>
        <w:t xml:space="preserve">Led </w:t>
      </w:r>
      <w:r w:rsidR="00A027CB">
        <w:rPr>
          <w:color w:val="000000" w:themeColor="text1"/>
        </w:rPr>
        <w:t xml:space="preserve">successful </w:t>
      </w:r>
      <w:r w:rsidR="002C259D">
        <w:rPr>
          <w:color w:val="000000" w:themeColor="text1"/>
        </w:rPr>
        <w:t xml:space="preserve">7 </w:t>
      </w:r>
      <w:r w:rsidR="00CC4B49" w:rsidRPr="00CC4B49">
        <w:rPr>
          <w:color w:val="000000" w:themeColor="text1"/>
        </w:rPr>
        <w:t>migration</w:t>
      </w:r>
      <w:r w:rsidR="00A027CB">
        <w:rPr>
          <w:color w:val="000000" w:themeColor="text1"/>
        </w:rPr>
        <w:t xml:space="preserve"> projects</w:t>
      </w:r>
      <w:r w:rsidR="00CC4B49" w:rsidRPr="00CC4B49">
        <w:rPr>
          <w:color w:val="000000" w:themeColor="text1"/>
        </w:rPr>
        <w:t xml:space="preserve"> </w:t>
      </w:r>
      <w:r w:rsidR="00CC4B49">
        <w:rPr>
          <w:color w:val="000000" w:themeColor="text1"/>
        </w:rPr>
        <w:t xml:space="preserve">and </w:t>
      </w:r>
      <w:r w:rsidR="002C259D">
        <w:rPr>
          <w:color w:val="000000" w:themeColor="text1"/>
        </w:rPr>
        <w:t>2</w:t>
      </w:r>
      <w:r w:rsidR="00CC4B49">
        <w:rPr>
          <w:color w:val="000000" w:themeColor="text1"/>
        </w:rPr>
        <w:t xml:space="preserve"> </w:t>
      </w:r>
      <w:r w:rsidR="00A027CB">
        <w:rPr>
          <w:color w:val="000000" w:themeColor="text1"/>
        </w:rPr>
        <w:t>resignations</w:t>
      </w:r>
      <w:r w:rsidR="00CC4B49" w:rsidRPr="00CC4B49">
        <w:rPr>
          <w:color w:val="000000" w:themeColor="text1"/>
        </w:rPr>
        <w:t xml:space="preserve">, including </w:t>
      </w:r>
      <w:r w:rsidR="00CC4B49" w:rsidRPr="00A23AAD">
        <w:rPr>
          <w:color w:val="000000" w:themeColor="text1"/>
        </w:rPr>
        <w:t xml:space="preserve">coordinating </w:t>
      </w:r>
      <w:r w:rsidR="00CC4B49">
        <w:rPr>
          <w:color w:val="000000" w:themeColor="text1"/>
        </w:rPr>
        <w:t xml:space="preserve">with </w:t>
      </w:r>
      <w:r w:rsidR="00CC4B49" w:rsidRPr="00CC4B49">
        <w:rPr>
          <w:color w:val="000000" w:themeColor="text1"/>
        </w:rPr>
        <w:t>stakeholder, infrastructure decommissioning, market notification</w:t>
      </w:r>
      <w:r w:rsidR="00CC4B49">
        <w:rPr>
          <w:color w:val="000000" w:themeColor="text1"/>
        </w:rPr>
        <w:t xml:space="preserve"> </w:t>
      </w:r>
      <w:r w:rsidR="00CC4B49" w:rsidRPr="00CC4B49">
        <w:rPr>
          <w:color w:val="000000" w:themeColor="text1"/>
        </w:rPr>
        <w:t>and media relations</w:t>
      </w:r>
    </w:p>
    <w:p w:rsidR="00890E08" w:rsidRDefault="00CC4B49" w:rsidP="00AE78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Implemented</w:t>
      </w:r>
      <w:r w:rsidR="00890E08" w:rsidRPr="00A23AAD">
        <w:rPr>
          <w:color w:val="000000" w:themeColor="text1"/>
        </w:rPr>
        <w:t xml:space="preserve"> </w:t>
      </w:r>
      <w:r w:rsidRPr="00A23AAD">
        <w:rPr>
          <w:color w:val="000000" w:themeColor="text1"/>
        </w:rPr>
        <w:t xml:space="preserve">email and phone etiquette </w:t>
      </w:r>
      <w:r w:rsidR="00890E08" w:rsidRPr="00A23AAD">
        <w:rPr>
          <w:color w:val="000000" w:themeColor="text1"/>
        </w:rPr>
        <w:t xml:space="preserve">success </w:t>
      </w:r>
      <w:r w:rsidR="00A56FCF" w:rsidRPr="00A23AAD">
        <w:rPr>
          <w:color w:val="000000" w:themeColor="text1"/>
        </w:rPr>
        <w:t>metrics</w:t>
      </w:r>
      <w:r w:rsidR="00890E08" w:rsidRPr="00A23AAD">
        <w:rPr>
          <w:color w:val="000000" w:themeColor="text1"/>
        </w:rPr>
        <w:t xml:space="preserve"> </w:t>
      </w:r>
      <w:r w:rsidR="003B1595" w:rsidRPr="00A23AAD">
        <w:rPr>
          <w:color w:val="000000" w:themeColor="text1"/>
        </w:rPr>
        <w:t>using ASX values</w:t>
      </w:r>
    </w:p>
    <w:p w:rsidR="007911DC" w:rsidRPr="00A23AAD" w:rsidRDefault="00311836" w:rsidP="00AE78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Redesigned</w:t>
      </w:r>
      <w:r w:rsidR="007911DC">
        <w:rPr>
          <w:color w:val="000000" w:themeColor="text1"/>
        </w:rPr>
        <w:t xml:space="preserve"> Participant Transitions (S</w:t>
      </w:r>
      <w:r w:rsidR="00280BC9">
        <w:rPr>
          <w:color w:val="000000" w:themeColor="text1"/>
        </w:rPr>
        <w:t>ecurities &amp; Payments</w:t>
      </w:r>
      <w:r w:rsidR="007911DC">
        <w:rPr>
          <w:color w:val="000000" w:themeColor="text1"/>
        </w:rPr>
        <w:t>) confluence page and team procedure</w:t>
      </w:r>
      <w:r w:rsidR="00176C74">
        <w:rPr>
          <w:color w:val="000000" w:themeColor="text1"/>
        </w:rPr>
        <w:t>s</w:t>
      </w:r>
    </w:p>
    <w:p w:rsidR="00890E08" w:rsidRPr="00A23AAD" w:rsidRDefault="00890E08" w:rsidP="00AE78D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23AAD">
        <w:rPr>
          <w:color w:val="000000" w:themeColor="text1"/>
        </w:rPr>
        <w:t>Thrived in a fast-paced, dynamic environment by meeting deadlines and working under pressure</w:t>
      </w:r>
    </w:p>
    <w:p w:rsidR="003A78F1" w:rsidRDefault="00692A44" w:rsidP="00191F78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C30960">
        <w:rPr>
          <w:color w:val="000000" w:themeColor="text1"/>
        </w:rPr>
        <w:t>Participated</w:t>
      </w:r>
      <w:r w:rsidR="00C13E34" w:rsidRPr="00C30960">
        <w:rPr>
          <w:color w:val="000000" w:themeColor="text1"/>
        </w:rPr>
        <w:t xml:space="preserve"> </w:t>
      </w:r>
      <w:r w:rsidR="00995497" w:rsidRPr="00C30960">
        <w:rPr>
          <w:color w:val="000000" w:themeColor="text1"/>
        </w:rPr>
        <w:t xml:space="preserve">in the </w:t>
      </w:r>
      <w:r w:rsidRPr="00C30960">
        <w:rPr>
          <w:color w:val="000000" w:themeColor="text1"/>
        </w:rPr>
        <w:t xml:space="preserve">company </w:t>
      </w:r>
      <w:proofErr w:type="spellStart"/>
      <w:r w:rsidR="00C13E34" w:rsidRPr="00C30960">
        <w:rPr>
          <w:color w:val="000000" w:themeColor="text1"/>
        </w:rPr>
        <w:t>Ti</w:t>
      </w:r>
      <w:r w:rsidR="00A027CB">
        <w:rPr>
          <w:color w:val="000000" w:themeColor="text1"/>
        </w:rPr>
        <w:t>ckerTalk</w:t>
      </w:r>
      <w:proofErr w:type="spellEnd"/>
      <w:r w:rsidR="00C13E34" w:rsidRPr="00C30960">
        <w:rPr>
          <w:color w:val="000000" w:themeColor="text1"/>
        </w:rPr>
        <w:t xml:space="preserve"> challenge</w:t>
      </w:r>
      <w:r w:rsidR="00C3685F" w:rsidRPr="00C30960">
        <w:rPr>
          <w:color w:val="000000" w:themeColor="text1"/>
        </w:rPr>
        <w:t xml:space="preserve"> (</w:t>
      </w:r>
      <w:r w:rsidR="004E6632" w:rsidRPr="00C30960">
        <w:rPr>
          <w:color w:val="000000" w:themeColor="text1"/>
        </w:rPr>
        <w:t>#</w:t>
      </w:r>
      <w:r w:rsidR="00361C55" w:rsidRPr="00C30960">
        <w:rPr>
          <w:color w:val="000000" w:themeColor="text1"/>
        </w:rPr>
        <w:t>ASXNewValues</w:t>
      </w:r>
      <w:r w:rsidR="00D64A46" w:rsidRPr="00C30960">
        <w:rPr>
          <w:color w:val="000000" w:themeColor="text1"/>
        </w:rPr>
        <w:t xml:space="preserve"> #ASX2023</w:t>
      </w:r>
      <w:r w:rsidR="00C13E34" w:rsidRPr="00C30960">
        <w:rPr>
          <w:color w:val="000000" w:themeColor="text1"/>
        </w:rPr>
        <w:t>)</w:t>
      </w:r>
      <w:r w:rsidR="00C3685F" w:rsidRPr="00C30960">
        <w:rPr>
          <w:color w:val="000000" w:themeColor="text1"/>
        </w:rPr>
        <w:t xml:space="preserve"> </w:t>
      </w:r>
    </w:p>
    <w:p w:rsidR="00C30960" w:rsidRPr="00C30960" w:rsidRDefault="00C30960" w:rsidP="00C30960">
      <w:pPr>
        <w:pStyle w:val="ListParagraph"/>
        <w:ind w:left="360"/>
        <w:jc w:val="both"/>
        <w:rPr>
          <w:color w:val="000000" w:themeColor="text1"/>
        </w:rPr>
      </w:pPr>
    </w:p>
    <w:p w:rsidR="003A78F1" w:rsidRPr="00A23AAD" w:rsidRDefault="003A78F1" w:rsidP="00075E21">
      <w:pPr>
        <w:jc w:val="both"/>
        <w:rPr>
          <w:b/>
          <w:bCs/>
          <w:color w:val="000000" w:themeColor="text1"/>
        </w:rPr>
      </w:pPr>
      <w:r w:rsidRPr="00A23AAD">
        <w:rPr>
          <w:b/>
          <w:bCs/>
          <w:color w:val="000000" w:themeColor="text1"/>
        </w:rPr>
        <w:t>Freelance Web Developer</w:t>
      </w:r>
      <w:r w:rsidR="00C30960">
        <w:rPr>
          <w:b/>
          <w:bCs/>
          <w:color w:val="000000" w:themeColor="text1"/>
        </w:rPr>
        <w:t xml:space="preserve">, UX and </w:t>
      </w:r>
      <w:r w:rsidR="00176F94">
        <w:rPr>
          <w:b/>
          <w:bCs/>
          <w:color w:val="000000" w:themeColor="text1"/>
        </w:rPr>
        <w:t>UI:</w:t>
      </w:r>
      <w:r w:rsidR="00506B14" w:rsidRPr="00A23AAD">
        <w:rPr>
          <w:color w:val="000000" w:themeColor="text1"/>
        </w:rPr>
        <w:t xml:space="preserve"> </w:t>
      </w:r>
      <w:r w:rsidR="00EA16B3" w:rsidRPr="00F67DE0">
        <w:rPr>
          <w:color w:val="000000" w:themeColor="text1"/>
          <w:sz w:val="22"/>
          <w:szCs w:val="22"/>
        </w:rPr>
        <w:t>E</w:t>
      </w:r>
      <w:r w:rsidRPr="00F67DE0">
        <w:rPr>
          <w:color w:val="000000" w:themeColor="text1"/>
          <w:sz w:val="22"/>
          <w:szCs w:val="22"/>
        </w:rPr>
        <w:t>-commerc</w:t>
      </w:r>
      <w:r w:rsidR="00692A44" w:rsidRPr="00F67DE0">
        <w:rPr>
          <w:color w:val="000000" w:themeColor="text1"/>
          <w:sz w:val="22"/>
          <w:szCs w:val="22"/>
        </w:rPr>
        <w:t>e</w:t>
      </w:r>
      <w:r w:rsidR="003573F7" w:rsidRPr="00F67DE0">
        <w:rPr>
          <w:color w:val="000000" w:themeColor="text1"/>
          <w:sz w:val="22"/>
          <w:szCs w:val="22"/>
        </w:rPr>
        <w:t xml:space="preserve"> and </w:t>
      </w:r>
      <w:proofErr w:type="spellStart"/>
      <w:r w:rsidR="00EA16B3" w:rsidRPr="00F67DE0">
        <w:rPr>
          <w:color w:val="000000" w:themeColor="text1"/>
          <w:sz w:val="22"/>
          <w:szCs w:val="22"/>
        </w:rPr>
        <w:t>D</w:t>
      </w:r>
      <w:r w:rsidR="002D5B8B" w:rsidRPr="00F67DE0">
        <w:rPr>
          <w:color w:val="000000" w:themeColor="text1"/>
          <w:sz w:val="22"/>
          <w:szCs w:val="22"/>
        </w:rPr>
        <w:t>ropshipping</w:t>
      </w:r>
      <w:proofErr w:type="spellEnd"/>
      <w:r w:rsidR="00692A44" w:rsidRPr="00A23AAD">
        <w:rPr>
          <w:color w:val="000000" w:themeColor="text1"/>
        </w:rPr>
        <w:tab/>
      </w:r>
      <w:r w:rsidR="00660585" w:rsidRPr="00A23AAD">
        <w:rPr>
          <w:b/>
          <w:bCs/>
          <w:color w:val="000000" w:themeColor="text1"/>
        </w:rPr>
        <w:tab/>
      </w:r>
      <w:r w:rsidR="00134BCF">
        <w:rPr>
          <w:i/>
          <w:iCs/>
          <w:color w:val="000000" w:themeColor="text1"/>
        </w:rPr>
        <w:t>April</w:t>
      </w:r>
      <w:r w:rsidR="00075E21" w:rsidRPr="00A23AAD">
        <w:rPr>
          <w:i/>
          <w:iCs/>
          <w:color w:val="000000" w:themeColor="text1"/>
        </w:rPr>
        <w:t xml:space="preserve"> 20</w:t>
      </w:r>
      <w:r w:rsidR="001F1B9C" w:rsidRPr="00A23AAD">
        <w:rPr>
          <w:i/>
          <w:iCs/>
          <w:color w:val="000000" w:themeColor="text1"/>
        </w:rPr>
        <w:t>22</w:t>
      </w:r>
      <w:r w:rsidR="00075E21" w:rsidRPr="00A23AAD">
        <w:rPr>
          <w:i/>
          <w:iCs/>
          <w:color w:val="000000" w:themeColor="text1"/>
        </w:rPr>
        <w:t xml:space="preserve"> – Present</w:t>
      </w:r>
    </w:p>
    <w:p w:rsidR="003A78F1" w:rsidRPr="00A23AAD" w:rsidRDefault="003A78F1" w:rsidP="00AE78D3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 w:rsidRPr="00A23AAD">
        <w:rPr>
          <w:color w:val="000000" w:themeColor="text1"/>
        </w:rPr>
        <w:t>Independently developed and designed websites</w:t>
      </w:r>
      <w:r w:rsidR="00DA7CBC" w:rsidRPr="00A23AAD">
        <w:rPr>
          <w:color w:val="000000" w:themeColor="text1"/>
        </w:rPr>
        <w:t>/</w:t>
      </w:r>
      <w:r w:rsidR="0013223D" w:rsidRPr="00A23AAD">
        <w:rPr>
          <w:color w:val="000000" w:themeColor="text1"/>
        </w:rPr>
        <w:t>resume</w:t>
      </w:r>
      <w:r w:rsidR="002F4630" w:rsidRPr="00A23AAD">
        <w:rPr>
          <w:color w:val="000000" w:themeColor="text1"/>
        </w:rPr>
        <w:t>s</w:t>
      </w:r>
      <w:r w:rsidR="0013223D" w:rsidRPr="00A23AAD">
        <w:rPr>
          <w:color w:val="000000" w:themeColor="text1"/>
        </w:rPr>
        <w:t xml:space="preserve"> </w:t>
      </w:r>
      <w:r w:rsidRPr="00A23AAD">
        <w:rPr>
          <w:color w:val="000000" w:themeColor="text1"/>
        </w:rPr>
        <w:t>for clients</w:t>
      </w:r>
    </w:p>
    <w:p w:rsidR="003A78F1" w:rsidRPr="00A23AAD" w:rsidRDefault="003A78F1" w:rsidP="00AE78D3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 w:rsidRPr="00A23AAD">
        <w:rPr>
          <w:color w:val="000000" w:themeColor="text1"/>
        </w:rPr>
        <w:t>Utili</w:t>
      </w:r>
      <w:r w:rsidR="00075E21" w:rsidRPr="00A23AAD">
        <w:rPr>
          <w:color w:val="000000" w:themeColor="text1"/>
        </w:rPr>
        <w:t>s</w:t>
      </w:r>
      <w:r w:rsidRPr="00A23AAD">
        <w:rPr>
          <w:color w:val="000000" w:themeColor="text1"/>
        </w:rPr>
        <w:t>ed HTML, CSS and JavaScript to create engaging and user-friendly web interfaces</w:t>
      </w:r>
    </w:p>
    <w:p w:rsidR="004104FA" w:rsidRPr="00A23AAD" w:rsidRDefault="00075E21" w:rsidP="00292F07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  <w:sectPr w:rsidR="004104FA" w:rsidRPr="00A23AAD" w:rsidSect="00075E21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 w:rsidRPr="00A23AAD">
        <w:rPr>
          <w:color w:val="000000" w:themeColor="text1"/>
        </w:rPr>
        <w:t xml:space="preserve">Demonstrated </w:t>
      </w:r>
      <w:r w:rsidR="00AE78D3" w:rsidRPr="00A23AAD">
        <w:rPr>
          <w:color w:val="000000" w:themeColor="text1"/>
        </w:rPr>
        <w:t>the ability to</w:t>
      </w:r>
      <w:r w:rsidRPr="00A23AAD">
        <w:rPr>
          <w:color w:val="000000" w:themeColor="text1"/>
        </w:rPr>
        <w:t xml:space="preserve"> translate client requirements into functional websites, ensuring high satisfaction</w:t>
      </w:r>
      <w:r w:rsidR="00292F07" w:rsidRPr="00A23AAD">
        <w:rPr>
          <w:color w:val="000000" w:themeColor="text1"/>
        </w:rPr>
        <w:t xml:space="preserve">, while </w:t>
      </w:r>
      <w:r w:rsidRPr="00A23AAD">
        <w:rPr>
          <w:color w:val="000000" w:themeColor="text1"/>
        </w:rPr>
        <w:t>deliver</w:t>
      </w:r>
      <w:r w:rsidR="00BE12A5" w:rsidRPr="00A23AAD">
        <w:rPr>
          <w:color w:val="000000" w:themeColor="text1"/>
        </w:rPr>
        <w:t>ing projects</w:t>
      </w:r>
      <w:r w:rsidRPr="00A23AAD">
        <w:rPr>
          <w:color w:val="000000" w:themeColor="text1"/>
        </w:rPr>
        <w:t xml:space="preserve"> within stipulated deadli</w:t>
      </w:r>
      <w:r w:rsidR="003C4B76" w:rsidRPr="00A23AAD">
        <w:rPr>
          <w:color w:val="000000" w:themeColor="text1"/>
        </w:rPr>
        <w:t>ne</w:t>
      </w:r>
    </w:p>
    <w:p w:rsidR="004104FA" w:rsidRPr="00A23AAD" w:rsidRDefault="004104FA" w:rsidP="009D7F92">
      <w:pPr>
        <w:jc w:val="both"/>
        <w:rPr>
          <w:color w:val="000000" w:themeColor="text1"/>
        </w:rPr>
        <w:sectPr w:rsidR="004104FA" w:rsidRPr="00A23AAD" w:rsidSect="00660585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660585" w:rsidRPr="00A23AAD" w:rsidRDefault="00660585" w:rsidP="003A78F1">
      <w:pPr>
        <w:rPr>
          <w:color w:val="000000" w:themeColor="text1"/>
        </w:rPr>
        <w:sectPr w:rsidR="00660585" w:rsidRPr="00A23AAD" w:rsidSect="00075E21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4104FA" w:rsidRPr="00A23AAD" w:rsidRDefault="004104FA" w:rsidP="003A78F1">
      <w:pPr>
        <w:rPr>
          <w:color w:val="000000" w:themeColor="text1"/>
        </w:rPr>
      </w:pPr>
      <w:r w:rsidRPr="00A23AAD">
        <w:rPr>
          <w:b/>
          <w:bCs/>
          <w:color w:val="000000" w:themeColor="text1"/>
        </w:rPr>
        <w:t>Australian Investment Exchange (AUSIEX)</w:t>
      </w:r>
      <w:r w:rsidR="00660585" w:rsidRPr="00A23AAD">
        <w:rPr>
          <w:b/>
          <w:bCs/>
          <w:color w:val="000000" w:themeColor="text1"/>
        </w:rPr>
        <w:t>:</w:t>
      </w:r>
      <w:r w:rsidR="00660585" w:rsidRPr="00A23AAD">
        <w:rPr>
          <w:color w:val="000000" w:themeColor="text1"/>
          <w:sz w:val="22"/>
          <w:szCs w:val="28"/>
        </w:rPr>
        <w:t xml:space="preserve"> </w:t>
      </w:r>
      <w:r w:rsidR="008B7A2F" w:rsidRPr="00A23AAD">
        <w:rPr>
          <w:color w:val="000000" w:themeColor="text1"/>
          <w:sz w:val="22"/>
          <w:szCs w:val="28"/>
        </w:rPr>
        <w:t>Originator Officer</w:t>
      </w:r>
      <w:r w:rsidR="00660585" w:rsidRPr="00A23AAD">
        <w:rPr>
          <w:color w:val="000000" w:themeColor="text1"/>
          <w:sz w:val="22"/>
          <w:szCs w:val="28"/>
        </w:rPr>
        <w:tab/>
      </w:r>
      <w:r w:rsidR="00660585" w:rsidRPr="00A23AAD">
        <w:rPr>
          <w:i/>
          <w:iCs/>
          <w:color w:val="000000" w:themeColor="text1"/>
        </w:rPr>
        <w:t>September 2022 – September 2023</w:t>
      </w:r>
    </w:p>
    <w:p w:rsidR="004104FA" w:rsidRPr="00A23AAD" w:rsidRDefault="004104FA" w:rsidP="00EB317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23AAD">
        <w:rPr>
          <w:color w:val="000000" w:themeColor="text1"/>
        </w:rPr>
        <w:t>Managed the onboarding</w:t>
      </w:r>
      <w:r w:rsidR="00EB3178" w:rsidRPr="00A23AAD">
        <w:rPr>
          <w:color w:val="000000" w:themeColor="text1"/>
        </w:rPr>
        <w:t xml:space="preserve">, </w:t>
      </w:r>
      <w:r w:rsidR="00173A47" w:rsidRPr="00A23AAD">
        <w:rPr>
          <w:color w:val="000000" w:themeColor="text1"/>
        </w:rPr>
        <w:t xml:space="preserve">compliance and migration </w:t>
      </w:r>
      <w:r w:rsidRPr="00A23AAD">
        <w:rPr>
          <w:color w:val="000000" w:themeColor="text1"/>
        </w:rPr>
        <w:t xml:space="preserve">of </w:t>
      </w:r>
      <w:r w:rsidR="00663D95" w:rsidRPr="00A23AAD">
        <w:rPr>
          <w:color w:val="000000" w:themeColor="text1"/>
        </w:rPr>
        <w:t xml:space="preserve">clients/advisors </w:t>
      </w:r>
    </w:p>
    <w:p w:rsidR="004104FA" w:rsidRPr="00A23AAD" w:rsidRDefault="00AD5677" w:rsidP="00EB317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23AAD">
        <w:rPr>
          <w:color w:val="000000" w:themeColor="text1"/>
        </w:rPr>
        <w:t>Act</w:t>
      </w:r>
      <w:r w:rsidR="00EB3178" w:rsidRPr="00A23AAD">
        <w:rPr>
          <w:color w:val="000000" w:themeColor="text1"/>
        </w:rPr>
        <w:t>ed</w:t>
      </w:r>
      <w:r w:rsidRPr="00A23AAD">
        <w:rPr>
          <w:color w:val="000000" w:themeColor="text1"/>
        </w:rPr>
        <w:t xml:space="preserve"> as a </w:t>
      </w:r>
      <w:r w:rsidR="009C736C" w:rsidRPr="00A23AAD">
        <w:rPr>
          <w:color w:val="000000" w:themeColor="text1"/>
        </w:rPr>
        <w:t>P</w:t>
      </w:r>
      <w:r w:rsidRPr="00A23AAD">
        <w:rPr>
          <w:color w:val="000000" w:themeColor="text1"/>
        </w:rPr>
        <w:t xml:space="preserve">oint </w:t>
      </w:r>
      <w:r w:rsidR="00E97669" w:rsidRPr="00A23AAD">
        <w:rPr>
          <w:color w:val="000000" w:themeColor="text1"/>
        </w:rPr>
        <w:t>of</w:t>
      </w:r>
      <w:r w:rsidRPr="00A23AAD">
        <w:rPr>
          <w:color w:val="000000" w:themeColor="text1"/>
        </w:rPr>
        <w:t xml:space="preserve"> </w:t>
      </w:r>
      <w:r w:rsidR="009C736C" w:rsidRPr="00A23AAD">
        <w:rPr>
          <w:color w:val="000000" w:themeColor="text1"/>
        </w:rPr>
        <w:t>R</w:t>
      </w:r>
      <w:r w:rsidRPr="00A23AAD">
        <w:rPr>
          <w:color w:val="000000" w:themeColor="text1"/>
        </w:rPr>
        <w:t>eference</w:t>
      </w:r>
      <w:r w:rsidR="006654DC">
        <w:rPr>
          <w:color w:val="000000" w:themeColor="text1"/>
        </w:rPr>
        <w:t xml:space="preserve"> after</w:t>
      </w:r>
      <w:r w:rsidRPr="00A23AAD">
        <w:rPr>
          <w:color w:val="000000" w:themeColor="text1"/>
        </w:rPr>
        <w:t xml:space="preserve"> </w:t>
      </w:r>
      <w:r w:rsidR="00135379" w:rsidRPr="00A23AAD">
        <w:rPr>
          <w:color w:val="000000" w:themeColor="text1"/>
        </w:rPr>
        <w:t>three</w:t>
      </w:r>
      <w:r w:rsidR="00EB3178" w:rsidRPr="00A23AAD">
        <w:rPr>
          <w:color w:val="000000" w:themeColor="text1"/>
        </w:rPr>
        <w:t xml:space="preserve"> </w:t>
      </w:r>
      <w:r w:rsidRPr="00A23AAD">
        <w:rPr>
          <w:color w:val="000000" w:themeColor="text1"/>
        </w:rPr>
        <w:t xml:space="preserve">months </w:t>
      </w:r>
      <w:r w:rsidR="006654DC">
        <w:rPr>
          <w:color w:val="000000" w:themeColor="text1"/>
        </w:rPr>
        <w:t>of</w:t>
      </w:r>
      <w:r w:rsidR="00EB3178" w:rsidRPr="00A23AAD">
        <w:rPr>
          <w:color w:val="000000" w:themeColor="text1"/>
        </w:rPr>
        <w:t xml:space="preserve"> </w:t>
      </w:r>
      <w:r w:rsidRPr="00A23AAD">
        <w:rPr>
          <w:color w:val="000000" w:themeColor="text1"/>
        </w:rPr>
        <w:t>join</w:t>
      </w:r>
      <w:r w:rsidR="006654DC">
        <w:rPr>
          <w:color w:val="000000" w:themeColor="text1"/>
        </w:rPr>
        <w:t>ing</w:t>
      </w:r>
      <w:r w:rsidRPr="00A23AAD">
        <w:rPr>
          <w:color w:val="000000" w:themeColor="text1"/>
        </w:rPr>
        <w:t xml:space="preserve"> the company</w:t>
      </w:r>
      <w:r w:rsidR="00654B87" w:rsidRPr="00A23AAD">
        <w:rPr>
          <w:color w:val="000000" w:themeColor="text1"/>
        </w:rPr>
        <w:t xml:space="preserve"> (answer</w:t>
      </w:r>
      <w:r w:rsidR="00EB3178" w:rsidRPr="00A23AAD">
        <w:rPr>
          <w:color w:val="000000" w:themeColor="text1"/>
        </w:rPr>
        <w:t xml:space="preserve">ed </w:t>
      </w:r>
      <w:r w:rsidR="00654B87" w:rsidRPr="00A23AAD">
        <w:rPr>
          <w:color w:val="000000" w:themeColor="text1"/>
        </w:rPr>
        <w:t>queries, coordinate</w:t>
      </w:r>
      <w:r w:rsidR="00EB3178" w:rsidRPr="00A23AAD">
        <w:rPr>
          <w:color w:val="000000" w:themeColor="text1"/>
        </w:rPr>
        <w:t>d</w:t>
      </w:r>
      <w:r w:rsidR="00654B87" w:rsidRPr="00A23AAD">
        <w:rPr>
          <w:color w:val="000000" w:themeColor="text1"/>
        </w:rPr>
        <w:t>, delegate</w:t>
      </w:r>
      <w:r w:rsidR="00EB3178" w:rsidRPr="00A23AAD">
        <w:rPr>
          <w:color w:val="000000" w:themeColor="text1"/>
        </w:rPr>
        <w:t>d</w:t>
      </w:r>
      <w:r w:rsidR="00654B87" w:rsidRPr="00A23AAD">
        <w:rPr>
          <w:color w:val="000000" w:themeColor="text1"/>
        </w:rPr>
        <w:t xml:space="preserve"> tasks to team members</w:t>
      </w:r>
      <w:r w:rsidR="00635BC9" w:rsidRPr="00A23AAD">
        <w:rPr>
          <w:color w:val="000000" w:themeColor="text1"/>
        </w:rPr>
        <w:t xml:space="preserve"> and managed priory queue</w:t>
      </w:r>
      <w:r w:rsidR="00654B87" w:rsidRPr="00A23AAD">
        <w:rPr>
          <w:color w:val="000000" w:themeColor="text1"/>
        </w:rPr>
        <w:t xml:space="preserve">) </w:t>
      </w:r>
    </w:p>
    <w:p w:rsidR="004104FA" w:rsidRPr="00A23AAD" w:rsidRDefault="0083128E" w:rsidP="0083128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23AAD">
        <w:rPr>
          <w:color w:val="000000" w:themeColor="text1"/>
        </w:rPr>
        <w:t>Implemented</w:t>
      </w:r>
      <w:r w:rsidR="00B8321B">
        <w:rPr>
          <w:color w:val="000000" w:themeColor="text1"/>
        </w:rPr>
        <w:t xml:space="preserve"> </w:t>
      </w:r>
      <w:r w:rsidRPr="00A23AAD">
        <w:rPr>
          <w:color w:val="000000" w:themeColor="text1"/>
        </w:rPr>
        <w:t>shared file methods for the teams, which resulted in increased work productivity</w:t>
      </w:r>
      <w:r w:rsidR="00C44B10">
        <w:rPr>
          <w:color w:val="000000" w:themeColor="text1"/>
        </w:rPr>
        <w:t xml:space="preserve"> and </w:t>
      </w:r>
      <w:r w:rsidR="00C44B10" w:rsidRPr="00A23AAD">
        <w:rPr>
          <w:color w:val="000000" w:themeColor="text1"/>
        </w:rPr>
        <w:t>promoting transparency</w:t>
      </w:r>
      <w:r w:rsidR="009866F8">
        <w:rPr>
          <w:color w:val="000000" w:themeColor="text1"/>
        </w:rPr>
        <w:t>. By</w:t>
      </w:r>
      <w:r w:rsidRPr="00A23AAD">
        <w:rPr>
          <w:color w:val="000000" w:themeColor="text1"/>
        </w:rPr>
        <w:t xml:space="preserve"> streamlined file storage, retrieval process for quicker access </w:t>
      </w:r>
      <w:r w:rsidR="00F21B86">
        <w:rPr>
          <w:color w:val="000000" w:themeColor="text1"/>
        </w:rPr>
        <w:t>to scanned documents</w:t>
      </w:r>
      <w:r w:rsidR="003573F7">
        <w:rPr>
          <w:color w:val="000000" w:themeColor="text1"/>
        </w:rPr>
        <w:t xml:space="preserve"> and </w:t>
      </w:r>
      <w:r w:rsidR="00F21B86">
        <w:rPr>
          <w:color w:val="000000" w:themeColor="text1"/>
        </w:rPr>
        <w:t>company mail</w:t>
      </w:r>
      <w:r w:rsidR="00651C48">
        <w:rPr>
          <w:color w:val="000000" w:themeColor="text1"/>
        </w:rPr>
        <w:t>s</w:t>
      </w:r>
      <w:r w:rsidRPr="00A23AAD">
        <w:rPr>
          <w:color w:val="000000" w:themeColor="text1"/>
        </w:rPr>
        <w:br/>
      </w:r>
    </w:p>
    <w:p w:rsidR="003A78F1" w:rsidRPr="00A23AAD" w:rsidRDefault="003A78F1" w:rsidP="003A78F1">
      <w:pPr>
        <w:rPr>
          <w:b/>
          <w:bCs/>
          <w:color w:val="000000" w:themeColor="text1"/>
          <w:sz w:val="32"/>
          <w:szCs w:val="36"/>
        </w:rPr>
      </w:pPr>
      <w:r w:rsidRPr="00A23AAD">
        <w:rPr>
          <w:b/>
          <w:bCs/>
          <w:color w:val="000000" w:themeColor="text1"/>
          <w:sz w:val="32"/>
          <w:szCs w:val="36"/>
        </w:rPr>
        <w:t>Education</w:t>
      </w:r>
    </w:p>
    <w:p w:rsidR="003A78F1" w:rsidRDefault="003A78F1" w:rsidP="003A78F1">
      <w:pPr>
        <w:rPr>
          <w:color w:val="000000" w:themeColor="text1"/>
        </w:rPr>
      </w:pPr>
      <w:r w:rsidRPr="00A23AAD">
        <w:rPr>
          <w:color w:val="000000" w:themeColor="text1"/>
        </w:rPr>
        <w:t>Master of Business Administration (</w:t>
      </w:r>
      <w:r w:rsidR="00091BB8">
        <w:rPr>
          <w:color w:val="000000" w:themeColor="text1"/>
        </w:rPr>
        <w:t xml:space="preserve">major in </w:t>
      </w:r>
      <w:r w:rsidR="00660585" w:rsidRPr="00A23AAD">
        <w:rPr>
          <w:color w:val="000000" w:themeColor="text1"/>
        </w:rPr>
        <w:t>Finance</w:t>
      </w:r>
      <w:r w:rsidRPr="00A23AAD">
        <w:rPr>
          <w:color w:val="000000" w:themeColor="text1"/>
        </w:rPr>
        <w:t>)</w:t>
      </w:r>
      <w:r w:rsidR="00075E21" w:rsidRPr="00A23AAD">
        <w:rPr>
          <w:color w:val="000000" w:themeColor="text1"/>
        </w:rPr>
        <w:tab/>
      </w:r>
      <w:r w:rsidR="00660585" w:rsidRPr="00A23AAD">
        <w:rPr>
          <w:color w:val="000000" w:themeColor="text1"/>
        </w:rPr>
        <w:tab/>
      </w:r>
      <w:r w:rsidRPr="0029284B">
        <w:rPr>
          <w:color w:val="000000" w:themeColor="text1"/>
        </w:rPr>
        <w:t>University of Technology Sydney</w:t>
      </w:r>
    </w:p>
    <w:p w:rsidR="00FE2291" w:rsidRDefault="00FE2291" w:rsidP="00FE2291">
      <w:pPr>
        <w:rPr>
          <w:color w:val="000000" w:themeColor="text1"/>
        </w:rPr>
      </w:pPr>
      <w:r w:rsidRPr="0029284B">
        <w:rPr>
          <w:color w:val="000000" w:themeColor="text1"/>
        </w:rPr>
        <w:t>Software Enginee</w:t>
      </w:r>
      <w:r w:rsidR="00E030CA">
        <w:rPr>
          <w:color w:val="000000" w:themeColor="text1"/>
        </w:rPr>
        <w:t>ring</w:t>
      </w:r>
      <w:r w:rsidR="00E030CA">
        <w:rPr>
          <w:color w:val="000000" w:themeColor="text1"/>
        </w:rPr>
        <w:tab/>
      </w:r>
      <w:r w:rsidR="00E030CA">
        <w:rPr>
          <w:color w:val="000000" w:themeColor="text1"/>
        </w:rPr>
        <w:tab/>
      </w:r>
      <w:r w:rsidR="00E030CA">
        <w:rPr>
          <w:color w:val="000000" w:themeColor="text1"/>
        </w:rPr>
        <w:tab/>
      </w:r>
      <w:r w:rsidRPr="0029284B">
        <w:rPr>
          <w:color w:val="000000" w:themeColor="text1"/>
        </w:rPr>
        <w:tab/>
      </w:r>
      <w:r w:rsidRPr="0029284B">
        <w:rPr>
          <w:color w:val="000000" w:themeColor="text1"/>
        </w:rPr>
        <w:tab/>
      </w:r>
      <w:r w:rsidRPr="0029284B">
        <w:rPr>
          <w:color w:val="000000" w:themeColor="text1"/>
        </w:rPr>
        <w:tab/>
      </w:r>
      <w:r w:rsidRPr="0029284B">
        <w:rPr>
          <w:color w:val="000000" w:themeColor="text1"/>
        </w:rPr>
        <w:tab/>
      </w:r>
      <w:r w:rsidR="002A4A67">
        <w:rPr>
          <w:color w:val="000000" w:themeColor="text1"/>
        </w:rPr>
        <w:t>Academy Xi</w:t>
      </w:r>
    </w:p>
    <w:p w:rsidR="00DC756E" w:rsidRPr="0029284B" w:rsidRDefault="00DC756E" w:rsidP="003A78F1">
      <w:pPr>
        <w:rPr>
          <w:color w:val="000000" w:themeColor="text1"/>
        </w:rPr>
      </w:pPr>
      <w:r w:rsidRPr="0029284B">
        <w:rPr>
          <w:color w:val="000000" w:themeColor="text1"/>
        </w:rPr>
        <w:t xml:space="preserve">Cyber Security, Introduction to AI and Data Analytics </w:t>
      </w:r>
      <w:r w:rsidRPr="0029284B">
        <w:rPr>
          <w:color w:val="000000" w:themeColor="text1"/>
        </w:rPr>
        <w:tab/>
      </w:r>
      <w:r w:rsidRPr="0029284B">
        <w:rPr>
          <w:color w:val="000000" w:themeColor="text1"/>
        </w:rPr>
        <w:tab/>
        <w:t>Institute of Applied Technology</w:t>
      </w:r>
    </w:p>
    <w:p w:rsidR="00134692" w:rsidRDefault="00362B91" w:rsidP="003A78F1">
      <w:pPr>
        <w:rPr>
          <w:color w:val="000000" w:themeColor="text1"/>
        </w:rPr>
      </w:pPr>
      <w:r>
        <w:rPr>
          <w:color w:val="000000" w:themeColor="text1"/>
        </w:rPr>
        <w:t>Google</w:t>
      </w:r>
      <w:r w:rsidR="00134692" w:rsidRPr="00134692">
        <w:rPr>
          <w:color w:val="000000" w:themeColor="text1"/>
        </w:rPr>
        <w:t xml:space="preserve"> User Experience (UX)</w:t>
      </w:r>
      <w:r>
        <w:rPr>
          <w:color w:val="000000" w:themeColor="text1"/>
        </w:rPr>
        <w:tab/>
      </w:r>
      <w:r w:rsidR="002E56F6">
        <w:rPr>
          <w:color w:val="000000" w:themeColor="text1"/>
        </w:rPr>
        <w:t>Design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134692">
        <w:rPr>
          <w:color w:val="000000" w:themeColor="text1"/>
        </w:rPr>
        <w:tab/>
      </w:r>
      <w:r w:rsidR="00134692">
        <w:rPr>
          <w:color w:val="000000" w:themeColor="text1"/>
        </w:rPr>
        <w:tab/>
      </w:r>
      <w:r w:rsidR="00134692">
        <w:rPr>
          <w:color w:val="000000" w:themeColor="text1"/>
        </w:rPr>
        <w:tab/>
        <w:t>Coursera</w:t>
      </w:r>
      <w:r w:rsidR="00091BB8">
        <w:rPr>
          <w:color w:val="000000" w:themeColor="text1"/>
        </w:rPr>
        <w:t xml:space="preserve"> </w:t>
      </w:r>
    </w:p>
    <w:p w:rsidR="00E030CA" w:rsidRDefault="00E030CA" w:rsidP="003A78F1">
      <w:pPr>
        <w:rPr>
          <w:b/>
          <w:bCs/>
          <w:color w:val="000000" w:themeColor="text1"/>
          <w:sz w:val="32"/>
          <w:szCs w:val="36"/>
        </w:rPr>
      </w:pPr>
    </w:p>
    <w:p w:rsidR="003A78F1" w:rsidRPr="00A23AAD" w:rsidRDefault="003A78F1" w:rsidP="003A78F1">
      <w:pPr>
        <w:rPr>
          <w:b/>
          <w:bCs/>
          <w:color w:val="000000" w:themeColor="text1"/>
          <w:sz w:val="32"/>
          <w:szCs w:val="36"/>
        </w:rPr>
      </w:pPr>
      <w:r w:rsidRPr="00A23AAD">
        <w:rPr>
          <w:b/>
          <w:bCs/>
          <w:color w:val="000000" w:themeColor="text1"/>
          <w:sz w:val="32"/>
          <w:szCs w:val="36"/>
        </w:rPr>
        <w:t>References</w:t>
      </w:r>
    </w:p>
    <w:p w:rsidR="003A78F1" w:rsidRPr="00A23AAD" w:rsidRDefault="003A78F1" w:rsidP="003A78F1">
      <w:pPr>
        <w:rPr>
          <w:color w:val="000000" w:themeColor="text1"/>
        </w:rPr>
      </w:pPr>
      <w:r w:rsidRPr="00A23AAD">
        <w:rPr>
          <w:color w:val="000000" w:themeColor="text1"/>
        </w:rPr>
        <w:t>Available upon request</w:t>
      </w:r>
    </w:p>
    <w:sectPr w:rsidR="003A78F1" w:rsidRPr="00A23AAD" w:rsidSect="00075E21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2C9A"/>
    <w:multiLevelType w:val="hybridMultilevel"/>
    <w:tmpl w:val="E4E4B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4D36"/>
    <w:multiLevelType w:val="hybridMultilevel"/>
    <w:tmpl w:val="6A20A4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3A139C"/>
    <w:multiLevelType w:val="multilevel"/>
    <w:tmpl w:val="1B4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883931">
    <w:abstractNumId w:val="1"/>
  </w:num>
  <w:num w:numId="2" w16cid:durableId="1408574599">
    <w:abstractNumId w:val="0"/>
  </w:num>
  <w:num w:numId="3" w16cid:durableId="281110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5E"/>
    <w:rsid w:val="00037532"/>
    <w:rsid w:val="00075E21"/>
    <w:rsid w:val="00080B0B"/>
    <w:rsid w:val="000869EF"/>
    <w:rsid w:val="00091BB8"/>
    <w:rsid w:val="000A33BD"/>
    <w:rsid w:val="000B6BBD"/>
    <w:rsid w:val="000C1C2C"/>
    <w:rsid w:val="000F2497"/>
    <w:rsid w:val="00102AF5"/>
    <w:rsid w:val="00124D3E"/>
    <w:rsid w:val="0013223D"/>
    <w:rsid w:val="00132E20"/>
    <w:rsid w:val="00134692"/>
    <w:rsid w:val="00134BCF"/>
    <w:rsid w:val="00135379"/>
    <w:rsid w:val="00146AB0"/>
    <w:rsid w:val="0015715A"/>
    <w:rsid w:val="00173A47"/>
    <w:rsid w:val="00176C74"/>
    <w:rsid w:val="00176F94"/>
    <w:rsid w:val="0017761E"/>
    <w:rsid w:val="00185BE3"/>
    <w:rsid w:val="001E3724"/>
    <w:rsid w:val="001F1B9C"/>
    <w:rsid w:val="00220280"/>
    <w:rsid w:val="00264050"/>
    <w:rsid w:val="00264232"/>
    <w:rsid w:val="00274DCF"/>
    <w:rsid w:val="00280BC9"/>
    <w:rsid w:val="0029284B"/>
    <w:rsid w:val="00292F07"/>
    <w:rsid w:val="00297F5F"/>
    <w:rsid w:val="002A4A67"/>
    <w:rsid w:val="002C259D"/>
    <w:rsid w:val="002C6F3B"/>
    <w:rsid w:val="002D2498"/>
    <w:rsid w:val="002D5B8B"/>
    <w:rsid w:val="002E4C25"/>
    <w:rsid w:val="002E56F6"/>
    <w:rsid w:val="002F4630"/>
    <w:rsid w:val="00311836"/>
    <w:rsid w:val="00326E77"/>
    <w:rsid w:val="003509DA"/>
    <w:rsid w:val="003573F7"/>
    <w:rsid w:val="00361C55"/>
    <w:rsid w:val="00362B91"/>
    <w:rsid w:val="003641EC"/>
    <w:rsid w:val="00366FEC"/>
    <w:rsid w:val="003A78F1"/>
    <w:rsid w:val="003B1595"/>
    <w:rsid w:val="003C2B28"/>
    <w:rsid w:val="003C4B76"/>
    <w:rsid w:val="00401D60"/>
    <w:rsid w:val="00405CCB"/>
    <w:rsid w:val="004104FA"/>
    <w:rsid w:val="00426FB4"/>
    <w:rsid w:val="0045549B"/>
    <w:rsid w:val="0045557D"/>
    <w:rsid w:val="00484AA6"/>
    <w:rsid w:val="004A3957"/>
    <w:rsid w:val="004C5351"/>
    <w:rsid w:val="004E6632"/>
    <w:rsid w:val="00506B14"/>
    <w:rsid w:val="005077BC"/>
    <w:rsid w:val="005262DE"/>
    <w:rsid w:val="00536855"/>
    <w:rsid w:val="00556896"/>
    <w:rsid w:val="00574789"/>
    <w:rsid w:val="005A068C"/>
    <w:rsid w:val="005B65E9"/>
    <w:rsid w:val="005E5D27"/>
    <w:rsid w:val="005E6CD6"/>
    <w:rsid w:val="005F502D"/>
    <w:rsid w:val="00616A8F"/>
    <w:rsid w:val="00631230"/>
    <w:rsid w:val="00635BC9"/>
    <w:rsid w:val="006457AC"/>
    <w:rsid w:val="00651C48"/>
    <w:rsid w:val="00654B87"/>
    <w:rsid w:val="00660585"/>
    <w:rsid w:val="00663D95"/>
    <w:rsid w:val="006654DC"/>
    <w:rsid w:val="00687317"/>
    <w:rsid w:val="00692A44"/>
    <w:rsid w:val="006D53FF"/>
    <w:rsid w:val="006F3298"/>
    <w:rsid w:val="007535CB"/>
    <w:rsid w:val="007911DC"/>
    <w:rsid w:val="007A6C3B"/>
    <w:rsid w:val="007E645F"/>
    <w:rsid w:val="007F4AFD"/>
    <w:rsid w:val="007F5EDA"/>
    <w:rsid w:val="007F77E7"/>
    <w:rsid w:val="008147C1"/>
    <w:rsid w:val="00817741"/>
    <w:rsid w:val="00823E06"/>
    <w:rsid w:val="0082519B"/>
    <w:rsid w:val="0083031B"/>
    <w:rsid w:val="0083128E"/>
    <w:rsid w:val="008604BB"/>
    <w:rsid w:val="00863406"/>
    <w:rsid w:val="0087313A"/>
    <w:rsid w:val="0087717F"/>
    <w:rsid w:val="00890E08"/>
    <w:rsid w:val="008A65FF"/>
    <w:rsid w:val="008A7C96"/>
    <w:rsid w:val="008A7CB9"/>
    <w:rsid w:val="008B7A2F"/>
    <w:rsid w:val="008B7E86"/>
    <w:rsid w:val="008C7F14"/>
    <w:rsid w:val="008E670B"/>
    <w:rsid w:val="00922B97"/>
    <w:rsid w:val="00933D48"/>
    <w:rsid w:val="0094421B"/>
    <w:rsid w:val="00950162"/>
    <w:rsid w:val="00982006"/>
    <w:rsid w:val="009866F8"/>
    <w:rsid w:val="00995497"/>
    <w:rsid w:val="009A141D"/>
    <w:rsid w:val="009A3DD3"/>
    <w:rsid w:val="009B0A19"/>
    <w:rsid w:val="009C736C"/>
    <w:rsid w:val="009D7F92"/>
    <w:rsid w:val="00A027CB"/>
    <w:rsid w:val="00A05245"/>
    <w:rsid w:val="00A23AAD"/>
    <w:rsid w:val="00A31FF0"/>
    <w:rsid w:val="00A56FCF"/>
    <w:rsid w:val="00A61A02"/>
    <w:rsid w:val="00A9236D"/>
    <w:rsid w:val="00AC37CB"/>
    <w:rsid w:val="00AD5677"/>
    <w:rsid w:val="00AE78D3"/>
    <w:rsid w:val="00B148C6"/>
    <w:rsid w:val="00B5231D"/>
    <w:rsid w:val="00B54B46"/>
    <w:rsid w:val="00B637D7"/>
    <w:rsid w:val="00B8321B"/>
    <w:rsid w:val="00BC3A09"/>
    <w:rsid w:val="00BD7D59"/>
    <w:rsid w:val="00BE12A5"/>
    <w:rsid w:val="00BE318E"/>
    <w:rsid w:val="00BE3248"/>
    <w:rsid w:val="00BF4986"/>
    <w:rsid w:val="00C013FB"/>
    <w:rsid w:val="00C13E34"/>
    <w:rsid w:val="00C30960"/>
    <w:rsid w:val="00C30B7B"/>
    <w:rsid w:val="00C3685F"/>
    <w:rsid w:val="00C44B10"/>
    <w:rsid w:val="00C4745E"/>
    <w:rsid w:val="00CC1ECE"/>
    <w:rsid w:val="00CC4B49"/>
    <w:rsid w:val="00CD5405"/>
    <w:rsid w:val="00CE3585"/>
    <w:rsid w:val="00CE56C2"/>
    <w:rsid w:val="00CE5DC7"/>
    <w:rsid w:val="00D0662D"/>
    <w:rsid w:val="00D117F8"/>
    <w:rsid w:val="00D3439D"/>
    <w:rsid w:val="00D54714"/>
    <w:rsid w:val="00D64A46"/>
    <w:rsid w:val="00D75F50"/>
    <w:rsid w:val="00DA62A9"/>
    <w:rsid w:val="00DA7CBC"/>
    <w:rsid w:val="00DC756E"/>
    <w:rsid w:val="00DD203F"/>
    <w:rsid w:val="00DE05BA"/>
    <w:rsid w:val="00E02891"/>
    <w:rsid w:val="00E030CA"/>
    <w:rsid w:val="00E12E10"/>
    <w:rsid w:val="00E256DA"/>
    <w:rsid w:val="00E371EB"/>
    <w:rsid w:val="00E50163"/>
    <w:rsid w:val="00E66585"/>
    <w:rsid w:val="00E733AF"/>
    <w:rsid w:val="00E96D79"/>
    <w:rsid w:val="00E97669"/>
    <w:rsid w:val="00EA16B3"/>
    <w:rsid w:val="00EB3178"/>
    <w:rsid w:val="00EE389B"/>
    <w:rsid w:val="00EF1786"/>
    <w:rsid w:val="00F21B86"/>
    <w:rsid w:val="00F40251"/>
    <w:rsid w:val="00F40E6F"/>
    <w:rsid w:val="00F47664"/>
    <w:rsid w:val="00F64A59"/>
    <w:rsid w:val="00F67DE0"/>
    <w:rsid w:val="00F71DE2"/>
    <w:rsid w:val="00F826CE"/>
    <w:rsid w:val="00F95B86"/>
    <w:rsid w:val="00FA53BF"/>
    <w:rsid w:val="00FC7F73"/>
    <w:rsid w:val="00FD569A"/>
    <w:rsid w:val="00F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9C39"/>
  <w15:chartTrackingRefBased/>
  <w15:docId w15:val="{CD1502F2-B7BA-FA44-9AB8-940F6961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AU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4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7D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41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 Pianthum</dc:creator>
  <cp:keywords/>
  <dc:description/>
  <cp:lastModifiedBy>Natcha Pianthum</cp:lastModifiedBy>
  <cp:revision>203</cp:revision>
  <dcterms:created xsi:type="dcterms:W3CDTF">2023-08-30T13:12:00Z</dcterms:created>
  <dcterms:modified xsi:type="dcterms:W3CDTF">2023-12-01T16:06:00Z</dcterms:modified>
</cp:coreProperties>
</file>