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1834" w14:textId="51E0615E" w:rsidR="00921759" w:rsidRDefault="00921759" w:rsidP="00F86242">
      <w:pPr>
        <w:jc w:val="both"/>
      </w:pPr>
      <w:r>
        <w:t>7/10/2019</w:t>
      </w:r>
    </w:p>
    <w:p w14:paraId="4740FBE9" w14:textId="4433592A" w:rsidR="00F86242" w:rsidRDefault="00F86242" w:rsidP="00F86242">
      <w:pPr>
        <w:jc w:val="both"/>
      </w:pPr>
      <w:r>
        <w:t>Nat</w:t>
      </w:r>
      <w:r w:rsidR="00EE1A9D">
        <w:t>e</w:t>
      </w:r>
      <w:bookmarkStart w:id="0" w:name="_GoBack"/>
      <w:bookmarkEnd w:id="0"/>
      <w:r>
        <w:t xml:space="preserve"> kebede</w:t>
      </w:r>
    </w:p>
    <w:p w14:paraId="625D91DC" w14:textId="40DC5FF2" w:rsidR="00F86242" w:rsidRDefault="00F86242" w:rsidP="00F86242">
      <w:pPr>
        <w:jc w:val="both"/>
      </w:pPr>
      <w:r w:rsidRPr="00F86242">
        <w:t>Data Protection - CYBS-6350-040</w:t>
      </w:r>
    </w:p>
    <w:p w14:paraId="61599836" w14:textId="34AAB160" w:rsidR="00F86242" w:rsidRDefault="00F86242" w:rsidP="00F86242">
      <w:pPr>
        <w:jc w:val="both"/>
      </w:pPr>
      <w:r>
        <w:t>Links</w:t>
      </w:r>
      <w:r w:rsidR="00C6687D">
        <w:t xml:space="preserve">: </w:t>
      </w:r>
      <w:hyperlink r:id="rId5" w:history="1">
        <w:r w:rsidR="006B0483">
          <w:rPr>
            <w:rStyle w:val="Hyperlink"/>
          </w:rPr>
          <w:t>https://krebsonsecurity.com/2019/06/labcorp-7-7m-consumers-hit-in-collections-firm-breach/</w:t>
        </w:r>
      </w:hyperlink>
    </w:p>
    <w:p w14:paraId="01DE1B7D" w14:textId="0139DA41" w:rsidR="006B0483" w:rsidRDefault="006B0483" w:rsidP="00F86242">
      <w:pPr>
        <w:jc w:val="both"/>
      </w:pPr>
      <w:r>
        <w:t xml:space="preserve">           </w:t>
      </w:r>
      <w:hyperlink r:id="rId6" w:history="1">
        <w:r>
          <w:rPr>
            <w:rStyle w:val="Hyperlink"/>
          </w:rPr>
          <w:t>https://gdpr.report/news/2019/06/10/data-breaches-us-healthcare/</w:t>
        </w:r>
      </w:hyperlink>
    </w:p>
    <w:p w14:paraId="06A676C8" w14:textId="2DC4941E" w:rsidR="00F86242" w:rsidRDefault="00F86242" w:rsidP="00F86242">
      <w:pPr>
        <w:jc w:val="center"/>
      </w:pPr>
      <w:r>
        <w:t>Summary</w:t>
      </w:r>
    </w:p>
    <w:p w14:paraId="683F4B2B" w14:textId="3A45C6BE" w:rsidR="003B5E4B" w:rsidRPr="003B5E4B" w:rsidRDefault="004176B7" w:rsidP="003B5E4B">
      <w:r w:rsidRPr="004176B7">
        <w:t xml:space="preserve">A recent breach that targeted the American Medical Collection Agency (AMCA) is the latest example of a breach that a little-known company could hold vast quantities of sensitive data that is being shared or stored in ways that were beyond the control of affected consumers. AMCA is a New York-based third-party billing collections firm that aggressively collects debt for a range of businesses including medical labs, hospitals, telecom companies, marketers, and toll agencies. The Diagnostic lab testing firm Quest Diagnostics, and medical testing giant, LabCorp were also clients of AMCA. The exploited weaknesses of AMCA allowed hackers to breach its payment page and compromise its network, which led to the victimization of millions of consumers. The firm informed Quest about the breach on May 14, 2019, but it took two weeks for </w:t>
      </w:r>
      <w:r w:rsidR="00C877A4">
        <w:t xml:space="preserve">the vendor </w:t>
      </w:r>
      <w:r w:rsidRPr="004176B7">
        <w:t>to determine the number of affected people and the type of information lost. It later identified that the personal, financial, and medical data of nearly 12 million Quest patients was breached. The exposed data included SSN, medical history information, credit card numbers</w:t>
      </w:r>
      <w:r w:rsidR="00C877A4">
        <w:t xml:space="preserve"> </w:t>
      </w:r>
      <w:r w:rsidRPr="004176B7">
        <w:t xml:space="preserve">and bank account information, service accounts, and balance information. Days after, LabCorp also announced that it had been breached. The breach persisted between August 1, 2018, to March 30, 2019. It was identified that the personal and financial data of 7.7 million consumers, including first and last name, DOB, address, bank account information, service account, and balance information, was exposed. From a data protection perspective, the vendor, AMACA could have protected the data in the following ways: Access control: control in depth using </w:t>
      </w:r>
      <w:r w:rsidR="00C877A4">
        <w:t xml:space="preserve">technical </w:t>
      </w:r>
      <w:r w:rsidRPr="004176B7">
        <w:t>systems to prevent an unauthorized user from accessing personal and financial information. Compliance and Legal: following PCI DSS and HIPAA guidelines, and ensuring that the correct security measures are always in place. Cryptography: encrypting PII that was compromised via unauthorized access. Network design: segmenting the network and implementing robust network authentication methods including two-factor authentication, and perhaps through Non-Collection: data such as SSN shouldn’t be collected in the first place if not needed.</w:t>
      </w:r>
    </w:p>
    <w:p w14:paraId="5FB6BFD9" w14:textId="77777777" w:rsidR="003B5E4B" w:rsidRDefault="003B5E4B"/>
    <w:sectPr w:rsidR="003B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3212"/>
    <w:multiLevelType w:val="hybridMultilevel"/>
    <w:tmpl w:val="52CA6138"/>
    <w:lvl w:ilvl="0" w:tplc="0B2020B6">
      <w:start w:val="1"/>
      <w:numFmt w:val="bullet"/>
      <w:lvlText w:val="•"/>
      <w:lvlJc w:val="left"/>
      <w:pPr>
        <w:tabs>
          <w:tab w:val="num" w:pos="720"/>
        </w:tabs>
        <w:ind w:left="720" w:hanging="360"/>
      </w:pPr>
      <w:rPr>
        <w:rFonts w:ascii="Arial" w:hAnsi="Arial" w:hint="default"/>
      </w:rPr>
    </w:lvl>
    <w:lvl w:ilvl="1" w:tplc="33F2428C" w:tentative="1">
      <w:start w:val="1"/>
      <w:numFmt w:val="bullet"/>
      <w:lvlText w:val="•"/>
      <w:lvlJc w:val="left"/>
      <w:pPr>
        <w:tabs>
          <w:tab w:val="num" w:pos="1440"/>
        </w:tabs>
        <w:ind w:left="1440" w:hanging="360"/>
      </w:pPr>
      <w:rPr>
        <w:rFonts w:ascii="Arial" w:hAnsi="Arial" w:hint="default"/>
      </w:rPr>
    </w:lvl>
    <w:lvl w:ilvl="2" w:tplc="7138FE68">
      <w:start w:val="31"/>
      <w:numFmt w:val="bullet"/>
      <w:lvlText w:val="o"/>
      <w:lvlJc w:val="left"/>
      <w:pPr>
        <w:tabs>
          <w:tab w:val="num" w:pos="2160"/>
        </w:tabs>
        <w:ind w:left="2160" w:hanging="360"/>
      </w:pPr>
      <w:rPr>
        <w:rFonts w:ascii="Courier New" w:hAnsi="Courier New" w:hint="default"/>
      </w:rPr>
    </w:lvl>
    <w:lvl w:ilvl="3" w:tplc="6A8AB7E6" w:tentative="1">
      <w:start w:val="1"/>
      <w:numFmt w:val="bullet"/>
      <w:lvlText w:val="•"/>
      <w:lvlJc w:val="left"/>
      <w:pPr>
        <w:tabs>
          <w:tab w:val="num" w:pos="2880"/>
        </w:tabs>
        <w:ind w:left="2880" w:hanging="360"/>
      </w:pPr>
      <w:rPr>
        <w:rFonts w:ascii="Arial" w:hAnsi="Arial" w:hint="default"/>
      </w:rPr>
    </w:lvl>
    <w:lvl w:ilvl="4" w:tplc="8CE018CC" w:tentative="1">
      <w:start w:val="1"/>
      <w:numFmt w:val="bullet"/>
      <w:lvlText w:val="•"/>
      <w:lvlJc w:val="left"/>
      <w:pPr>
        <w:tabs>
          <w:tab w:val="num" w:pos="3600"/>
        </w:tabs>
        <w:ind w:left="3600" w:hanging="360"/>
      </w:pPr>
      <w:rPr>
        <w:rFonts w:ascii="Arial" w:hAnsi="Arial" w:hint="default"/>
      </w:rPr>
    </w:lvl>
    <w:lvl w:ilvl="5" w:tplc="A8ECF5FE" w:tentative="1">
      <w:start w:val="1"/>
      <w:numFmt w:val="bullet"/>
      <w:lvlText w:val="•"/>
      <w:lvlJc w:val="left"/>
      <w:pPr>
        <w:tabs>
          <w:tab w:val="num" w:pos="4320"/>
        </w:tabs>
        <w:ind w:left="4320" w:hanging="360"/>
      </w:pPr>
      <w:rPr>
        <w:rFonts w:ascii="Arial" w:hAnsi="Arial" w:hint="default"/>
      </w:rPr>
    </w:lvl>
    <w:lvl w:ilvl="6" w:tplc="D1506EB6" w:tentative="1">
      <w:start w:val="1"/>
      <w:numFmt w:val="bullet"/>
      <w:lvlText w:val="•"/>
      <w:lvlJc w:val="left"/>
      <w:pPr>
        <w:tabs>
          <w:tab w:val="num" w:pos="5040"/>
        </w:tabs>
        <w:ind w:left="5040" w:hanging="360"/>
      </w:pPr>
      <w:rPr>
        <w:rFonts w:ascii="Arial" w:hAnsi="Arial" w:hint="default"/>
      </w:rPr>
    </w:lvl>
    <w:lvl w:ilvl="7" w:tplc="AF723142" w:tentative="1">
      <w:start w:val="1"/>
      <w:numFmt w:val="bullet"/>
      <w:lvlText w:val="•"/>
      <w:lvlJc w:val="left"/>
      <w:pPr>
        <w:tabs>
          <w:tab w:val="num" w:pos="5760"/>
        </w:tabs>
        <w:ind w:left="5760" w:hanging="360"/>
      </w:pPr>
      <w:rPr>
        <w:rFonts w:ascii="Arial" w:hAnsi="Arial" w:hint="default"/>
      </w:rPr>
    </w:lvl>
    <w:lvl w:ilvl="8" w:tplc="20B420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636D97"/>
    <w:multiLevelType w:val="hybridMultilevel"/>
    <w:tmpl w:val="29EEF0FE"/>
    <w:lvl w:ilvl="0" w:tplc="092E865A">
      <w:start w:val="1"/>
      <w:numFmt w:val="bullet"/>
      <w:lvlText w:val=""/>
      <w:lvlJc w:val="left"/>
      <w:pPr>
        <w:tabs>
          <w:tab w:val="num" w:pos="720"/>
        </w:tabs>
        <w:ind w:left="720" w:hanging="360"/>
      </w:pPr>
      <w:rPr>
        <w:rFonts w:ascii="Wingdings" w:hAnsi="Wingdings" w:hint="default"/>
      </w:rPr>
    </w:lvl>
    <w:lvl w:ilvl="1" w:tplc="BC5835E8">
      <w:start w:val="1"/>
      <w:numFmt w:val="bullet"/>
      <w:lvlText w:val=""/>
      <w:lvlJc w:val="left"/>
      <w:pPr>
        <w:tabs>
          <w:tab w:val="num" w:pos="1440"/>
        </w:tabs>
        <w:ind w:left="1440" w:hanging="360"/>
      </w:pPr>
      <w:rPr>
        <w:rFonts w:ascii="Wingdings" w:hAnsi="Wingdings" w:hint="default"/>
      </w:rPr>
    </w:lvl>
    <w:lvl w:ilvl="2" w:tplc="6644AC96" w:tentative="1">
      <w:start w:val="1"/>
      <w:numFmt w:val="bullet"/>
      <w:lvlText w:val=""/>
      <w:lvlJc w:val="left"/>
      <w:pPr>
        <w:tabs>
          <w:tab w:val="num" w:pos="2160"/>
        </w:tabs>
        <w:ind w:left="2160" w:hanging="360"/>
      </w:pPr>
      <w:rPr>
        <w:rFonts w:ascii="Wingdings" w:hAnsi="Wingdings" w:hint="default"/>
      </w:rPr>
    </w:lvl>
    <w:lvl w:ilvl="3" w:tplc="8C145336" w:tentative="1">
      <w:start w:val="1"/>
      <w:numFmt w:val="bullet"/>
      <w:lvlText w:val=""/>
      <w:lvlJc w:val="left"/>
      <w:pPr>
        <w:tabs>
          <w:tab w:val="num" w:pos="2880"/>
        </w:tabs>
        <w:ind w:left="2880" w:hanging="360"/>
      </w:pPr>
      <w:rPr>
        <w:rFonts w:ascii="Wingdings" w:hAnsi="Wingdings" w:hint="default"/>
      </w:rPr>
    </w:lvl>
    <w:lvl w:ilvl="4" w:tplc="A5F42FEE" w:tentative="1">
      <w:start w:val="1"/>
      <w:numFmt w:val="bullet"/>
      <w:lvlText w:val=""/>
      <w:lvlJc w:val="left"/>
      <w:pPr>
        <w:tabs>
          <w:tab w:val="num" w:pos="3600"/>
        </w:tabs>
        <w:ind w:left="3600" w:hanging="360"/>
      </w:pPr>
      <w:rPr>
        <w:rFonts w:ascii="Wingdings" w:hAnsi="Wingdings" w:hint="default"/>
      </w:rPr>
    </w:lvl>
    <w:lvl w:ilvl="5" w:tplc="4502BF74" w:tentative="1">
      <w:start w:val="1"/>
      <w:numFmt w:val="bullet"/>
      <w:lvlText w:val=""/>
      <w:lvlJc w:val="left"/>
      <w:pPr>
        <w:tabs>
          <w:tab w:val="num" w:pos="4320"/>
        </w:tabs>
        <w:ind w:left="4320" w:hanging="360"/>
      </w:pPr>
      <w:rPr>
        <w:rFonts w:ascii="Wingdings" w:hAnsi="Wingdings" w:hint="default"/>
      </w:rPr>
    </w:lvl>
    <w:lvl w:ilvl="6" w:tplc="5B8A2BE8" w:tentative="1">
      <w:start w:val="1"/>
      <w:numFmt w:val="bullet"/>
      <w:lvlText w:val=""/>
      <w:lvlJc w:val="left"/>
      <w:pPr>
        <w:tabs>
          <w:tab w:val="num" w:pos="5040"/>
        </w:tabs>
        <w:ind w:left="5040" w:hanging="360"/>
      </w:pPr>
      <w:rPr>
        <w:rFonts w:ascii="Wingdings" w:hAnsi="Wingdings" w:hint="default"/>
      </w:rPr>
    </w:lvl>
    <w:lvl w:ilvl="7" w:tplc="C700DE6E" w:tentative="1">
      <w:start w:val="1"/>
      <w:numFmt w:val="bullet"/>
      <w:lvlText w:val=""/>
      <w:lvlJc w:val="left"/>
      <w:pPr>
        <w:tabs>
          <w:tab w:val="num" w:pos="5760"/>
        </w:tabs>
        <w:ind w:left="5760" w:hanging="360"/>
      </w:pPr>
      <w:rPr>
        <w:rFonts w:ascii="Wingdings" w:hAnsi="Wingdings" w:hint="default"/>
      </w:rPr>
    </w:lvl>
    <w:lvl w:ilvl="8" w:tplc="A8BEF5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6557C"/>
    <w:multiLevelType w:val="hybridMultilevel"/>
    <w:tmpl w:val="649AE01E"/>
    <w:lvl w:ilvl="0" w:tplc="9E6AF3EA">
      <w:start w:val="1"/>
      <w:numFmt w:val="bullet"/>
      <w:lvlText w:val="o"/>
      <w:lvlJc w:val="left"/>
      <w:pPr>
        <w:tabs>
          <w:tab w:val="num" w:pos="720"/>
        </w:tabs>
        <w:ind w:left="720" w:hanging="360"/>
      </w:pPr>
      <w:rPr>
        <w:rFonts w:ascii="Courier New" w:hAnsi="Courier New" w:hint="default"/>
      </w:rPr>
    </w:lvl>
    <w:lvl w:ilvl="1" w:tplc="1988B888">
      <w:start w:val="1"/>
      <w:numFmt w:val="bullet"/>
      <w:lvlText w:val="o"/>
      <w:lvlJc w:val="left"/>
      <w:pPr>
        <w:tabs>
          <w:tab w:val="num" w:pos="1440"/>
        </w:tabs>
        <w:ind w:left="1440" w:hanging="360"/>
      </w:pPr>
      <w:rPr>
        <w:rFonts w:ascii="Courier New" w:hAnsi="Courier New" w:hint="default"/>
      </w:rPr>
    </w:lvl>
    <w:lvl w:ilvl="2" w:tplc="D77E7D0C" w:tentative="1">
      <w:start w:val="1"/>
      <w:numFmt w:val="bullet"/>
      <w:lvlText w:val="o"/>
      <w:lvlJc w:val="left"/>
      <w:pPr>
        <w:tabs>
          <w:tab w:val="num" w:pos="2160"/>
        </w:tabs>
        <w:ind w:left="2160" w:hanging="360"/>
      </w:pPr>
      <w:rPr>
        <w:rFonts w:ascii="Courier New" w:hAnsi="Courier New" w:hint="default"/>
      </w:rPr>
    </w:lvl>
    <w:lvl w:ilvl="3" w:tplc="975049C8" w:tentative="1">
      <w:start w:val="1"/>
      <w:numFmt w:val="bullet"/>
      <w:lvlText w:val="o"/>
      <w:lvlJc w:val="left"/>
      <w:pPr>
        <w:tabs>
          <w:tab w:val="num" w:pos="2880"/>
        </w:tabs>
        <w:ind w:left="2880" w:hanging="360"/>
      </w:pPr>
      <w:rPr>
        <w:rFonts w:ascii="Courier New" w:hAnsi="Courier New" w:hint="default"/>
      </w:rPr>
    </w:lvl>
    <w:lvl w:ilvl="4" w:tplc="DAE06F6E" w:tentative="1">
      <w:start w:val="1"/>
      <w:numFmt w:val="bullet"/>
      <w:lvlText w:val="o"/>
      <w:lvlJc w:val="left"/>
      <w:pPr>
        <w:tabs>
          <w:tab w:val="num" w:pos="3600"/>
        </w:tabs>
        <w:ind w:left="3600" w:hanging="360"/>
      </w:pPr>
      <w:rPr>
        <w:rFonts w:ascii="Courier New" w:hAnsi="Courier New" w:hint="default"/>
      </w:rPr>
    </w:lvl>
    <w:lvl w:ilvl="5" w:tplc="4A2CDE9C" w:tentative="1">
      <w:start w:val="1"/>
      <w:numFmt w:val="bullet"/>
      <w:lvlText w:val="o"/>
      <w:lvlJc w:val="left"/>
      <w:pPr>
        <w:tabs>
          <w:tab w:val="num" w:pos="4320"/>
        </w:tabs>
        <w:ind w:left="4320" w:hanging="360"/>
      </w:pPr>
      <w:rPr>
        <w:rFonts w:ascii="Courier New" w:hAnsi="Courier New" w:hint="default"/>
      </w:rPr>
    </w:lvl>
    <w:lvl w:ilvl="6" w:tplc="82B6F860" w:tentative="1">
      <w:start w:val="1"/>
      <w:numFmt w:val="bullet"/>
      <w:lvlText w:val="o"/>
      <w:lvlJc w:val="left"/>
      <w:pPr>
        <w:tabs>
          <w:tab w:val="num" w:pos="5040"/>
        </w:tabs>
        <w:ind w:left="5040" w:hanging="360"/>
      </w:pPr>
      <w:rPr>
        <w:rFonts w:ascii="Courier New" w:hAnsi="Courier New" w:hint="default"/>
      </w:rPr>
    </w:lvl>
    <w:lvl w:ilvl="7" w:tplc="12022F7C" w:tentative="1">
      <w:start w:val="1"/>
      <w:numFmt w:val="bullet"/>
      <w:lvlText w:val="o"/>
      <w:lvlJc w:val="left"/>
      <w:pPr>
        <w:tabs>
          <w:tab w:val="num" w:pos="5760"/>
        </w:tabs>
        <w:ind w:left="5760" w:hanging="360"/>
      </w:pPr>
      <w:rPr>
        <w:rFonts w:ascii="Courier New" w:hAnsi="Courier New" w:hint="default"/>
      </w:rPr>
    </w:lvl>
    <w:lvl w:ilvl="8" w:tplc="F8B82DA6"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31123B9B"/>
    <w:multiLevelType w:val="hybridMultilevel"/>
    <w:tmpl w:val="E544FB08"/>
    <w:lvl w:ilvl="0" w:tplc="F724B4AC">
      <w:start w:val="1"/>
      <w:numFmt w:val="bullet"/>
      <w:lvlText w:val="•"/>
      <w:lvlJc w:val="left"/>
      <w:pPr>
        <w:tabs>
          <w:tab w:val="num" w:pos="720"/>
        </w:tabs>
        <w:ind w:left="720" w:hanging="360"/>
      </w:pPr>
      <w:rPr>
        <w:rFonts w:ascii="Arial" w:hAnsi="Arial" w:hint="default"/>
      </w:rPr>
    </w:lvl>
    <w:lvl w:ilvl="1" w:tplc="D6EA54BC" w:tentative="1">
      <w:start w:val="1"/>
      <w:numFmt w:val="bullet"/>
      <w:lvlText w:val="•"/>
      <w:lvlJc w:val="left"/>
      <w:pPr>
        <w:tabs>
          <w:tab w:val="num" w:pos="1440"/>
        </w:tabs>
        <w:ind w:left="1440" w:hanging="360"/>
      </w:pPr>
      <w:rPr>
        <w:rFonts w:ascii="Arial" w:hAnsi="Arial" w:hint="default"/>
      </w:rPr>
    </w:lvl>
    <w:lvl w:ilvl="2" w:tplc="04D258D8" w:tentative="1">
      <w:start w:val="1"/>
      <w:numFmt w:val="bullet"/>
      <w:lvlText w:val="•"/>
      <w:lvlJc w:val="left"/>
      <w:pPr>
        <w:tabs>
          <w:tab w:val="num" w:pos="2160"/>
        </w:tabs>
        <w:ind w:left="2160" w:hanging="360"/>
      </w:pPr>
      <w:rPr>
        <w:rFonts w:ascii="Arial" w:hAnsi="Arial" w:hint="default"/>
      </w:rPr>
    </w:lvl>
    <w:lvl w:ilvl="3" w:tplc="A858DB70" w:tentative="1">
      <w:start w:val="1"/>
      <w:numFmt w:val="bullet"/>
      <w:lvlText w:val="•"/>
      <w:lvlJc w:val="left"/>
      <w:pPr>
        <w:tabs>
          <w:tab w:val="num" w:pos="2880"/>
        </w:tabs>
        <w:ind w:left="2880" w:hanging="360"/>
      </w:pPr>
      <w:rPr>
        <w:rFonts w:ascii="Arial" w:hAnsi="Arial" w:hint="default"/>
      </w:rPr>
    </w:lvl>
    <w:lvl w:ilvl="4" w:tplc="E090A0BC" w:tentative="1">
      <w:start w:val="1"/>
      <w:numFmt w:val="bullet"/>
      <w:lvlText w:val="•"/>
      <w:lvlJc w:val="left"/>
      <w:pPr>
        <w:tabs>
          <w:tab w:val="num" w:pos="3600"/>
        </w:tabs>
        <w:ind w:left="3600" w:hanging="360"/>
      </w:pPr>
      <w:rPr>
        <w:rFonts w:ascii="Arial" w:hAnsi="Arial" w:hint="default"/>
      </w:rPr>
    </w:lvl>
    <w:lvl w:ilvl="5" w:tplc="B4C09BCA" w:tentative="1">
      <w:start w:val="1"/>
      <w:numFmt w:val="bullet"/>
      <w:lvlText w:val="•"/>
      <w:lvlJc w:val="left"/>
      <w:pPr>
        <w:tabs>
          <w:tab w:val="num" w:pos="4320"/>
        </w:tabs>
        <w:ind w:left="4320" w:hanging="360"/>
      </w:pPr>
      <w:rPr>
        <w:rFonts w:ascii="Arial" w:hAnsi="Arial" w:hint="default"/>
      </w:rPr>
    </w:lvl>
    <w:lvl w:ilvl="6" w:tplc="28709CE6" w:tentative="1">
      <w:start w:val="1"/>
      <w:numFmt w:val="bullet"/>
      <w:lvlText w:val="•"/>
      <w:lvlJc w:val="left"/>
      <w:pPr>
        <w:tabs>
          <w:tab w:val="num" w:pos="5040"/>
        </w:tabs>
        <w:ind w:left="5040" w:hanging="360"/>
      </w:pPr>
      <w:rPr>
        <w:rFonts w:ascii="Arial" w:hAnsi="Arial" w:hint="default"/>
      </w:rPr>
    </w:lvl>
    <w:lvl w:ilvl="7" w:tplc="A9E0A87C" w:tentative="1">
      <w:start w:val="1"/>
      <w:numFmt w:val="bullet"/>
      <w:lvlText w:val="•"/>
      <w:lvlJc w:val="left"/>
      <w:pPr>
        <w:tabs>
          <w:tab w:val="num" w:pos="5760"/>
        </w:tabs>
        <w:ind w:left="5760" w:hanging="360"/>
      </w:pPr>
      <w:rPr>
        <w:rFonts w:ascii="Arial" w:hAnsi="Arial" w:hint="default"/>
      </w:rPr>
    </w:lvl>
    <w:lvl w:ilvl="8" w:tplc="10C6E2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443DFB"/>
    <w:multiLevelType w:val="hybridMultilevel"/>
    <w:tmpl w:val="180249D6"/>
    <w:lvl w:ilvl="0" w:tplc="F1782A3E">
      <w:start w:val="1"/>
      <w:numFmt w:val="bullet"/>
      <w:lvlText w:val="•"/>
      <w:lvlJc w:val="left"/>
      <w:pPr>
        <w:tabs>
          <w:tab w:val="num" w:pos="720"/>
        </w:tabs>
        <w:ind w:left="720" w:hanging="360"/>
      </w:pPr>
      <w:rPr>
        <w:rFonts w:ascii="Arial" w:hAnsi="Arial" w:hint="default"/>
      </w:rPr>
    </w:lvl>
    <w:lvl w:ilvl="1" w:tplc="F0D6EC9A" w:tentative="1">
      <w:start w:val="1"/>
      <w:numFmt w:val="bullet"/>
      <w:lvlText w:val="•"/>
      <w:lvlJc w:val="left"/>
      <w:pPr>
        <w:tabs>
          <w:tab w:val="num" w:pos="1440"/>
        </w:tabs>
        <w:ind w:left="1440" w:hanging="360"/>
      </w:pPr>
      <w:rPr>
        <w:rFonts w:ascii="Arial" w:hAnsi="Arial" w:hint="default"/>
      </w:rPr>
    </w:lvl>
    <w:lvl w:ilvl="2" w:tplc="63F2A10C">
      <w:start w:val="31"/>
      <w:numFmt w:val="bullet"/>
      <w:lvlText w:val="o"/>
      <w:lvlJc w:val="left"/>
      <w:pPr>
        <w:tabs>
          <w:tab w:val="num" w:pos="2160"/>
        </w:tabs>
        <w:ind w:left="2160" w:hanging="360"/>
      </w:pPr>
      <w:rPr>
        <w:rFonts w:ascii="Courier New" w:hAnsi="Courier New" w:hint="default"/>
      </w:rPr>
    </w:lvl>
    <w:lvl w:ilvl="3" w:tplc="BC70B032" w:tentative="1">
      <w:start w:val="1"/>
      <w:numFmt w:val="bullet"/>
      <w:lvlText w:val="•"/>
      <w:lvlJc w:val="left"/>
      <w:pPr>
        <w:tabs>
          <w:tab w:val="num" w:pos="2880"/>
        </w:tabs>
        <w:ind w:left="2880" w:hanging="360"/>
      </w:pPr>
      <w:rPr>
        <w:rFonts w:ascii="Arial" w:hAnsi="Arial" w:hint="default"/>
      </w:rPr>
    </w:lvl>
    <w:lvl w:ilvl="4" w:tplc="F5D22AD2" w:tentative="1">
      <w:start w:val="1"/>
      <w:numFmt w:val="bullet"/>
      <w:lvlText w:val="•"/>
      <w:lvlJc w:val="left"/>
      <w:pPr>
        <w:tabs>
          <w:tab w:val="num" w:pos="3600"/>
        </w:tabs>
        <w:ind w:left="3600" w:hanging="360"/>
      </w:pPr>
      <w:rPr>
        <w:rFonts w:ascii="Arial" w:hAnsi="Arial" w:hint="default"/>
      </w:rPr>
    </w:lvl>
    <w:lvl w:ilvl="5" w:tplc="40A447A8" w:tentative="1">
      <w:start w:val="1"/>
      <w:numFmt w:val="bullet"/>
      <w:lvlText w:val="•"/>
      <w:lvlJc w:val="left"/>
      <w:pPr>
        <w:tabs>
          <w:tab w:val="num" w:pos="4320"/>
        </w:tabs>
        <w:ind w:left="4320" w:hanging="360"/>
      </w:pPr>
      <w:rPr>
        <w:rFonts w:ascii="Arial" w:hAnsi="Arial" w:hint="default"/>
      </w:rPr>
    </w:lvl>
    <w:lvl w:ilvl="6" w:tplc="44BEA8CE" w:tentative="1">
      <w:start w:val="1"/>
      <w:numFmt w:val="bullet"/>
      <w:lvlText w:val="•"/>
      <w:lvlJc w:val="left"/>
      <w:pPr>
        <w:tabs>
          <w:tab w:val="num" w:pos="5040"/>
        </w:tabs>
        <w:ind w:left="5040" w:hanging="360"/>
      </w:pPr>
      <w:rPr>
        <w:rFonts w:ascii="Arial" w:hAnsi="Arial" w:hint="default"/>
      </w:rPr>
    </w:lvl>
    <w:lvl w:ilvl="7" w:tplc="7DF821A2" w:tentative="1">
      <w:start w:val="1"/>
      <w:numFmt w:val="bullet"/>
      <w:lvlText w:val="•"/>
      <w:lvlJc w:val="left"/>
      <w:pPr>
        <w:tabs>
          <w:tab w:val="num" w:pos="5760"/>
        </w:tabs>
        <w:ind w:left="5760" w:hanging="360"/>
      </w:pPr>
      <w:rPr>
        <w:rFonts w:ascii="Arial" w:hAnsi="Arial" w:hint="default"/>
      </w:rPr>
    </w:lvl>
    <w:lvl w:ilvl="8" w:tplc="B45E2F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574935"/>
    <w:multiLevelType w:val="hybridMultilevel"/>
    <w:tmpl w:val="5FEC6BBE"/>
    <w:lvl w:ilvl="0" w:tplc="CEAE8C22">
      <w:start w:val="1"/>
      <w:numFmt w:val="bullet"/>
      <w:lvlText w:val="•"/>
      <w:lvlJc w:val="left"/>
      <w:pPr>
        <w:tabs>
          <w:tab w:val="num" w:pos="720"/>
        </w:tabs>
        <w:ind w:left="720" w:hanging="360"/>
      </w:pPr>
      <w:rPr>
        <w:rFonts w:ascii="Arial" w:hAnsi="Arial" w:hint="default"/>
      </w:rPr>
    </w:lvl>
    <w:lvl w:ilvl="1" w:tplc="652E1AAC" w:tentative="1">
      <w:start w:val="1"/>
      <w:numFmt w:val="bullet"/>
      <w:lvlText w:val="•"/>
      <w:lvlJc w:val="left"/>
      <w:pPr>
        <w:tabs>
          <w:tab w:val="num" w:pos="1440"/>
        </w:tabs>
        <w:ind w:left="1440" w:hanging="360"/>
      </w:pPr>
      <w:rPr>
        <w:rFonts w:ascii="Arial" w:hAnsi="Arial" w:hint="default"/>
      </w:rPr>
    </w:lvl>
    <w:lvl w:ilvl="2" w:tplc="AA946E18" w:tentative="1">
      <w:start w:val="1"/>
      <w:numFmt w:val="bullet"/>
      <w:lvlText w:val="•"/>
      <w:lvlJc w:val="left"/>
      <w:pPr>
        <w:tabs>
          <w:tab w:val="num" w:pos="2160"/>
        </w:tabs>
        <w:ind w:left="2160" w:hanging="360"/>
      </w:pPr>
      <w:rPr>
        <w:rFonts w:ascii="Arial" w:hAnsi="Arial" w:hint="default"/>
      </w:rPr>
    </w:lvl>
    <w:lvl w:ilvl="3" w:tplc="16E823B2" w:tentative="1">
      <w:start w:val="1"/>
      <w:numFmt w:val="bullet"/>
      <w:lvlText w:val="•"/>
      <w:lvlJc w:val="left"/>
      <w:pPr>
        <w:tabs>
          <w:tab w:val="num" w:pos="2880"/>
        </w:tabs>
        <w:ind w:left="2880" w:hanging="360"/>
      </w:pPr>
      <w:rPr>
        <w:rFonts w:ascii="Arial" w:hAnsi="Arial" w:hint="default"/>
      </w:rPr>
    </w:lvl>
    <w:lvl w:ilvl="4" w:tplc="B50C332A" w:tentative="1">
      <w:start w:val="1"/>
      <w:numFmt w:val="bullet"/>
      <w:lvlText w:val="•"/>
      <w:lvlJc w:val="left"/>
      <w:pPr>
        <w:tabs>
          <w:tab w:val="num" w:pos="3600"/>
        </w:tabs>
        <w:ind w:left="3600" w:hanging="360"/>
      </w:pPr>
      <w:rPr>
        <w:rFonts w:ascii="Arial" w:hAnsi="Arial" w:hint="default"/>
      </w:rPr>
    </w:lvl>
    <w:lvl w:ilvl="5" w:tplc="28EA06B0" w:tentative="1">
      <w:start w:val="1"/>
      <w:numFmt w:val="bullet"/>
      <w:lvlText w:val="•"/>
      <w:lvlJc w:val="left"/>
      <w:pPr>
        <w:tabs>
          <w:tab w:val="num" w:pos="4320"/>
        </w:tabs>
        <w:ind w:left="4320" w:hanging="360"/>
      </w:pPr>
      <w:rPr>
        <w:rFonts w:ascii="Arial" w:hAnsi="Arial" w:hint="default"/>
      </w:rPr>
    </w:lvl>
    <w:lvl w:ilvl="6" w:tplc="E1F623A2" w:tentative="1">
      <w:start w:val="1"/>
      <w:numFmt w:val="bullet"/>
      <w:lvlText w:val="•"/>
      <w:lvlJc w:val="left"/>
      <w:pPr>
        <w:tabs>
          <w:tab w:val="num" w:pos="5040"/>
        </w:tabs>
        <w:ind w:left="5040" w:hanging="360"/>
      </w:pPr>
      <w:rPr>
        <w:rFonts w:ascii="Arial" w:hAnsi="Arial" w:hint="default"/>
      </w:rPr>
    </w:lvl>
    <w:lvl w:ilvl="7" w:tplc="41C21BDE" w:tentative="1">
      <w:start w:val="1"/>
      <w:numFmt w:val="bullet"/>
      <w:lvlText w:val="•"/>
      <w:lvlJc w:val="left"/>
      <w:pPr>
        <w:tabs>
          <w:tab w:val="num" w:pos="5760"/>
        </w:tabs>
        <w:ind w:left="5760" w:hanging="360"/>
      </w:pPr>
      <w:rPr>
        <w:rFonts w:ascii="Arial" w:hAnsi="Arial" w:hint="default"/>
      </w:rPr>
    </w:lvl>
    <w:lvl w:ilvl="8" w:tplc="9AE6EA2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42"/>
    <w:rsid w:val="000931E2"/>
    <w:rsid w:val="001F5868"/>
    <w:rsid w:val="00223A3D"/>
    <w:rsid w:val="0028292F"/>
    <w:rsid w:val="0036581F"/>
    <w:rsid w:val="003B5E4B"/>
    <w:rsid w:val="004176B7"/>
    <w:rsid w:val="004B02C9"/>
    <w:rsid w:val="004C469D"/>
    <w:rsid w:val="00560388"/>
    <w:rsid w:val="0059365B"/>
    <w:rsid w:val="006B0483"/>
    <w:rsid w:val="006F7B28"/>
    <w:rsid w:val="0074626B"/>
    <w:rsid w:val="00786FE1"/>
    <w:rsid w:val="00921759"/>
    <w:rsid w:val="00A233E9"/>
    <w:rsid w:val="00AD2D25"/>
    <w:rsid w:val="00AE0C3C"/>
    <w:rsid w:val="00C10BA0"/>
    <w:rsid w:val="00C6687D"/>
    <w:rsid w:val="00C77AE5"/>
    <w:rsid w:val="00C877A4"/>
    <w:rsid w:val="00CA1AFE"/>
    <w:rsid w:val="00EE1A9D"/>
    <w:rsid w:val="00F86242"/>
    <w:rsid w:val="00FB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E101"/>
  <w15:chartTrackingRefBased/>
  <w15:docId w15:val="{CF0075AB-A7F5-4530-A116-744C4FEF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6242"/>
    <w:rPr>
      <w:color w:val="0000FF"/>
      <w:u w:val="single"/>
    </w:rPr>
  </w:style>
  <w:style w:type="paragraph" w:styleId="ListParagraph">
    <w:name w:val="List Paragraph"/>
    <w:basedOn w:val="Normal"/>
    <w:uiPriority w:val="34"/>
    <w:qFormat/>
    <w:rsid w:val="00C10BA0"/>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31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032">
      <w:bodyDiv w:val="1"/>
      <w:marLeft w:val="0"/>
      <w:marRight w:val="0"/>
      <w:marTop w:val="0"/>
      <w:marBottom w:val="0"/>
      <w:divBdr>
        <w:top w:val="none" w:sz="0" w:space="0" w:color="auto"/>
        <w:left w:val="none" w:sz="0" w:space="0" w:color="auto"/>
        <w:bottom w:val="none" w:sz="0" w:space="0" w:color="auto"/>
        <w:right w:val="none" w:sz="0" w:space="0" w:color="auto"/>
      </w:divBdr>
      <w:divsChild>
        <w:div w:id="253901509">
          <w:marLeft w:val="360"/>
          <w:marRight w:val="0"/>
          <w:marTop w:val="200"/>
          <w:marBottom w:val="0"/>
          <w:divBdr>
            <w:top w:val="none" w:sz="0" w:space="0" w:color="auto"/>
            <w:left w:val="none" w:sz="0" w:space="0" w:color="auto"/>
            <w:bottom w:val="none" w:sz="0" w:space="0" w:color="auto"/>
            <w:right w:val="none" w:sz="0" w:space="0" w:color="auto"/>
          </w:divBdr>
        </w:div>
        <w:div w:id="2139950054">
          <w:marLeft w:val="360"/>
          <w:marRight w:val="0"/>
          <w:marTop w:val="200"/>
          <w:marBottom w:val="0"/>
          <w:divBdr>
            <w:top w:val="none" w:sz="0" w:space="0" w:color="auto"/>
            <w:left w:val="none" w:sz="0" w:space="0" w:color="auto"/>
            <w:bottom w:val="none" w:sz="0" w:space="0" w:color="auto"/>
            <w:right w:val="none" w:sz="0" w:space="0" w:color="auto"/>
          </w:divBdr>
        </w:div>
        <w:div w:id="1937249354">
          <w:marLeft w:val="1800"/>
          <w:marRight w:val="0"/>
          <w:marTop w:val="100"/>
          <w:marBottom w:val="0"/>
          <w:divBdr>
            <w:top w:val="none" w:sz="0" w:space="0" w:color="auto"/>
            <w:left w:val="none" w:sz="0" w:space="0" w:color="auto"/>
            <w:bottom w:val="none" w:sz="0" w:space="0" w:color="auto"/>
            <w:right w:val="none" w:sz="0" w:space="0" w:color="auto"/>
          </w:divBdr>
        </w:div>
        <w:div w:id="1913731572">
          <w:marLeft w:val="1800"/>
          <w:marRight w:val="0"/>
          <w:marTop w:val="100"/>
          <w:marBottom w:val="0"/>
          <w:divBdr>
            <w:top w:val="none" w:sz="0" w:space="0" w:color="auto"/>
            <w:left w:val="none" w:sz="0" w:space="0" w:color="auto"/>
            <w:bottom w:val="none" w:sz="0" w:space="0" w:color="auto"/>
            <w:right w:val="none" w:sz="0" w:space="0" w:color="auto"/>
          </w:divBdr>
        </w:div>
        <w:div w:id="2013100429">
          <w:marLeft w:val="1800"/>
          <w:marRight w:val="0"/>
          <w:marTop w:val="100"/>
          <w:marBottom w:val="0"/>
          <w:divBdr>
            <w:top w:val="none" w:sz="0" w:space="0" w:color="auto"/>
            <w:left w:val="none" w:sz="0" w:space="0" w:color="auto"/>
            <w:bottom w:val="none" w:sz="0" w:space="0" w:color="auto"/>
            <w:right w:val="none" w:sz="0" w:space="0" w:color="auto"/>
          </w:divBdr>
        </w:div>
        <w:div w:id="558127594">
          <w:marLeft w:val="1800"/>
          <w:marRight w:val="0"/>
          <w:marTop w:val="100"/>
          <w:marBottom w:val="0"/>
          <w:divBdr>
            <w:top w:val="none" w:sz="0" w:space="0" w:color="auto"/>
            <w:left w:val="none" w:sz="0" w:space="0" w:color="auto"/>
            <w:bottom w:val="none" w:sz="0" w:space="0" w:color="auto"/>
            <w:right w:val="none" w:sz="0" w:space="0" w:color="auto"/>
          </w:divBdr>
        </w:div>
        <w:div w:id="1075972630">
          <w:marLeft w:val="1800"/>
          <w:marRight w:val="0"/>
          <w:marTop w:val="100"/>
          <w:marBottom w:val="0"/>
          <w:divBdr>
            <w:top w:val="none" w:sz="0" w:space="0" w:color="auto"/>
            <w:left w:val="none" w:sz="0" w:space="0" w:color="auto"/>
            <w:bottom w:val="none" w:sz="0" w:space="0" w:color="auto"/>
            <w:right w:val="none" w:sz="0" w:space="0" w:color="auto"/>
          </w:divBdr>
        </w:div>
      </w:divsChild>
    </w:div>
    <w:div w:id="549153195">
      <w:bodyDiv w:val="1"/>
      <w:marLeft w:val="0"/>
      <w:marRight w:val="0"/>
      <w:marTop w:val="0"/>
      <w:marBottom w:val="0"/>
      <w:divBdr>
        <w:top w:val="none" w:sz="0" w:space="0" w:color="auto"/>
        <w:left w:val="none" w:sz="0" w:space="0" w:color="auto"/>
        <w:bottom w:val="none" w:sz="0" w:space="0" w:color="auto"/>
        <w:right w:val="none" w:sz="0" w:space="0" w:color="auto"/>
      </w:divBdr>
      <w:divsChild>
        <w:div w:id="1374233441">
          <w:marLeft w:val="1080"/>
          <w:marRight w:val="0"/>
          <w:marTop w:val="100"/>
          <w:marBottom w:val="0"/>
          <w:divBdr>
            <w:top w:val="none" w:sz="0" w:space="0" w:color="auto"/>
            <w:left w:val="none" w:sz="0" w:space="0" w:color="auto"/>
            <w:bottom w:val="none" w:sz="0" w:space="0" w:color="auto"/>
            <w:right w:val="none" w:sz="0" w:space="0" w:color="auto"/>
          </w:divBdr>
        </w:div>
        <w:div w:id="173541968">
          <w:marLeft w:val="1080"/>
          <w:marRight w:val="0"/>
          <w:marTop w:val="100"/>
          <w:marBottom w:val="0"/>
          <w:divBdr>
            <w:top w:val="none" w:sz="0" w:space="0" w:color="auto"/>
            <w:left w:val="none" w:sz="0" w:space="0" w:color="auto"/>
            <w:bottom w:val="none" w:sz="0" w:space="0" w:color="auto"/>
            <w:right w:val="none" w:sz="0" w:space="0" w:color="auto"/>
          </w:divBdr>
        </w:div>
        <w:div w:id="1756978235">
          <w:marLeft w:val="1080"/>
          <w:marRight w:val="0"/>
          <w:marTop w:val="100"/>
          <w:marBottom w:val="0"/>
          <w:divBdr>
            <w:top w:val="none" w:sz="0" w:space="0" w:color="auto"/>
            <w:left w:val="none" w:sz="0" w:space="0" w:color="auto"/>
            <w:bottom w:val="none" w:sz="0" w:space="0" w:color="auto"/>
            <w:right w:val="none" w:sz="0" w:space="0" w:color="auto"/>
          </w:divBdr>
        </w:div>
        <w:div w:id="309093324">
          <w:marLeft w:val="1080"/>
          <w:marRight w:val="0"/>
          <w:marTop w:val="100"/>
          <w:marBottom w:val="0"/>
          <w:divBdr>
            <w:top w:val="none" w:sz="0" w:space="0" w:color="auto"/>
            <w:left w:val="none" w:sz="0" w:space="0" w:color="auto"/>
            <w:bottom w:val="none" w:sz="0" w:space="0" w:color="auto"/>
            <w:right w:val="none" w:sz="0" w:space="0" w:color="auto"/>
          </w:divBdr>
        </w:div>
        <w:div w:id="848716084">
          <w:marLeft w:val="1080"/>
          <w:marRight w:val="0"/>
          <w:marTop w:val="100"/>
          <w:marBottom w:val="0"/>
          <w:divBdr>
            <w:top w:val="none" w:sz="0" w:space="0" w:color="auto"/>
            <w:left w:val="none" w:sz="0" w:space="0" w:color="auto"/>
            <w:bottom w:val="none" w:sz="0" w:space="0" w:color="auto"/>
            <w:right w:val="none" w:sz="0" w:space="0" w:color="auto"/>
          </w:divBdr>
        </w:div>
      </w:divsChild>
    </w:div>
    <w:div w:id="856845201">
      <w:bodyDiv w:val="1"/>
      <w:marLeft w:val="0"/>
      <w:marRight w:val="0"/>
      <w:marTop w:val="0"/>
      <w:marBottom w:val="0"/>
      <w:divBdr>
        <w:top w:val="none" w:sz="0" w:space="0" w:color="auto"/>
        <w:left w:val="none" w:sz="0" w:space="0" w:color="auto"/>
        <w:bottom w:val="none" w:sz="0" w:space="0" w:color="auto"/>
        <w:right w:val="none" w:sz="0" w:space="0" w:color="auto"/>
      </w:divBdr>
      <w:divsChild>
        <w:div w:id="1494369631">
          <w:marLeft w:val="360"/>
          <w:marRight w:val="0"/>
          <w:marTop w:val="200"/>
          <w:marBottom w:val="0"/>
          <w:divBdr>
            <w:top w:val="none" w:sz="0" w:space="0" w:color="auto"/>
            <w:left w:val="none" w:sz="0" w:space="0" w:color="auto"/>
            <w:bottom w:val="none" w:sz="0" w:space="0" w:color="auto"/>
            <w:right w:val="none" w:sz="0" w:space="0" w:color="auto"/>
          </w:divBdr>
        </w:div>
        <w:div w:id="746465884">
          <w:marLeft w:val="360"/>
          <w:marRight w:val="0"/>
          <w:marTop w:val="200"/>
          <w:marBottom w:val="0"/>
          <w:divBdr>
            <w:top w:val="none" w:sz="0" w:space="0" w:color="auto"/>
            <w:left w:val="none" w:sz="0" w:space="0" w:color="auto"/>
            <w:bottom w:val="none" w:sz="0" w:space="0" w:color="auto"/>
            <w:right w:val="none" w:sz="0" w:space="0" w:color="auto"/>
          </w:divBdr>
        </w:div>
        <w:div w:id="114715714">
          <w:marLeft w:val="1800"/>
          <w:marRight w:val="0"/>
          <w:marTop w:val="100"/>
          <w:marBottom w:val="0"/>
          <w:divBdr>
            <w:top w:val="none" w:sz="0" w:space="0" w:color="auto"/>
            <w:left w:val="none" w:sz="0" w:space="0" w:color="auto"/>
            <w:bottom w:val="none" w:sz="0" w:space="0" w:color="auto"/>
            <w:right w:val="none" w:sz="0" w:space="0" w:color="auto"/>
          </w:divBdr>
        </w:div>
        <w:div w:id="2005623653">
          <w:marLeft w:val="1800"/>
          <w:marRight w:val="0"/>
          <w:marTop w:val="100"/>
          <w:marBottom w:val="0"/>
          <w:divBdr>
            <w:top w:val="none" w:sz="0" w:space="0" w:color="auto"/>
            <w:left w:val="none" w:sz="0" w:space="0" w:color="auto"/>
            <w:bottom w:val="none" w:sz="0" w:space="0" w:color="auto"/>
            <w:right w:val="none" w:sz="0" w:space="0" w:color="auto"/>
          </w:divBdr>
        </w:div>
        <w:div w:id="843979912">
          <w:marLeft w:val="1800"/>
          <w:marRight w:val="0"/>
          <w:marTop w:val="100"/>
          <w:marBottom w:val="0"/>
          <w:divBdr>
            <w:top w:val="none" w:sz="0" w:space="0" w:color="auto"/>
            <w:left w:val="none" w:sz="0" w:space="0" w:color="auto"/>
            <w:bottom w:val="none" w:sz="0" w:space="0" w:color="auto"/>
            <w:right w:val="none" w:sz="0" w:space="0" w:color="auto"/>
          </w:divBdr>
        </w:div>
        <w:div w:id="52312173">
          <w:marLeft w:val="1800"/>
          <w:marRight w:val="0"/>
          <w:marTop w:val="100"/>
          <w:marBottom w:val="0"/>
          <w:divBdr>
            <w:top w:val="none" w:sz="0" w:space="0" w:color="auto"/>
            <w:left w:val="none" w:sz="0" w:space="0" w:color="auto"/>
            <w:bottom w:val="none" w:sz="0" w:space="0" w:color="auto"/>
            <w:right w:val="none" w:sz="0" w:space="0" w:color="auto"/>
          </w:divBdr>
        </w:div>
        <w:div w:id="1277517428">
          <w:marLeft w:val="1800"/>
          <w:marRight w:val="0"/>
          <w:marTop w:val="100"/>
          <w:marBottom w:val="0"/>
          <w:divBdr>
            <w:top w:val="none" w:sz="0" w:space="0" w:color="auto"/>
            <w:left w:val="none" w:sz="0" w:space="0" w:color="auto"/>
            <w:bottom w:val="none" w:sz="0" w:space="0" w:color="auto"/>
            <w:right w:val="none" w:sz="0" w:space="0" w:color="auto"/>
          </w:divBdr>
        </w:div>
      </w:divsChild>
    </w:div>
    <w:div w:id="1084376777">
      <w:bodyDiv w:val="1"/>
      <w:marLeft w:val="0"/>
      <w:marRight w:val="0"/>
      <w:marTop w:val="0"/>
      <w:marBottom w:val="0"/>
      <w:divBdr>
        <w:top w:val="none" w:sz="0" w:space="0" w:color="auto"/>
        <w:left w:val="none" w:sz="0" w:space="0" w:color="auto"/>
        <w:bottom w:val="none" w:sz="0" w:space="0" w:color="auto"/>
        <w:right w:val="none" w:sz="0" w:space="0" w:color="auto"/>
      </w:divBdr>
      <w:divsChild>
        <w:div w:id="1447188331">
          <w:marLeft w:val="360"/>
          <w:marRight w:val="0"/>
          <w:marTop w:val="200"/>
          <w:marBottom w:val="0"/>
          <w:divBdr>
            <w:top w:val="none" w:sz="0" w:space="0" w:color="auto"/>
            <w:left w:val="none" w:sz="0" w:space="0" w:color="auto"/>
            <w:bottom w:val="none" w:sz="0" w:space="0" w:color="auto"/>
            <w:right w:val="none" w:sz="0" w:space="0" w:color="auto"/>
          </w:divBdr>
        </w:div>
      </w:divsChild>
    </w:div>
    <w:div w:id="1373774648">
      <w:bodyDiv w:val="1"/>
      <w:marLeft w:val="0"/>
      <w:marRight w:val="0"/>
      <w:marTop w:val="0"/>
      <w:marBottom w:val="0"/>
      <w:divBdr>
        <w:top w:val="none" w:sz="0" w:space="0" w:color="auto"/>
        <w:left w:val="none" w:sz="0" w:space="0" w:color="auto"/>
        <w:bottom w:val="none" w:sz="0" w:space="0" w:color="auto"/>
        <w:right w:val="none" w:sz="0" w:space="0" w:color="auto"/>
      </w:divBdr>
      <w:divsChild>
        <w:div w:id="1153832122">
          <w:marLeft w:val="360"/>
          <w:marRight w:val="0"/>
          <w:marTop w:val="200"/>
          <w:marBottom w:val="0"/>
          <w:divBdr>
            <w:top w:val="none" w:sz="0" w:space="0" w:color="auto"/>
            <w:left w:val="none" w:sz="0" w:space="0" w:color="auto"/>
            <w:bottom w:val="none" w:sz="0" w:space="0" w:color="auto"/>
            <w:right w:val="none" w:sz="0" w:space="0" w:color="auto"/>
          </w:divBdr>
        </w:div>
        <w:div w:id="765075614">
          <w:marLeft w:val="360"/>
          <w:marRight w:val="0"/>
          <w:marTop w:val="200"/>
          <w:marBottom w:val="0"/>
          <w:divBdr>
            <w:top w:val="none" w:sz="0" w:space="0" w:color="auto"/>
            <w:left w:val="none" w:sz="0" w:space="0" w:color="auto"/>
            <w:bottom w:val="none" w:sz="0" w:space="0" w:color="auto"/>
            <w:right w:val="none" w:sz="0" w:space="0" w:color="auto"/>
          </w:divBdr>
        </w:div>
        <w:div w:id="1172449834">
          <w:marLeft w:val="1800"/>
          <w:marRight w:val="0"/>
          <w:marTop w:val="100"/>
          <w:marBottom w:val="0"/>
          <w:divBdr>
            <w:top w:val="none" w:sz="0" w:space="0" w:color="auto"/>
            <w:left w:val="none" w:sz="0" w:space="0" w:color="auto"/>
            <w:bottom w:val="none" w:sz="0" w:space="0" w:color="auto"/>
            <w:right w:val="none" w:sz="0" w:space="0" w:color="auto"/>
          </w:divBdr>
        </w:div>
        <w:div w:id="824707471">
          <w:marLeft w:val="1800"/>
          <w:marRight w:val="0"/>
          <w:marTop w:val="100"/>
          <w:marBottom w:val="0"/>
          <w:divBdr>
            <w:top w:val="none" w:sz="0" w:space="0" w:color="auto"/>
            <w:left w:val="none" w:sz="0" w:space="0" w:color="auto"/>
            <w:bottom w:val="none" w:sz="0" w:space="0" w:color="auto"/>
            <w:right w:val="none" w:sz="0" w:space="0" w:color="auto"/>
          </w:divBdr>
        </w:div>
        <w:div w:id="563372467">
          <w:marLeft w:val="1800"/>
          <w:marRight w:val="0"/>
          <w:marTop w:val="100"/>
          <w:marBottom w:val="0"/>
          <w:divBdr>
            <w:top w:val="none" w:sz="0" w:space="0" w:color="auto"/>
            <w:left w:val="none" w:sz="0" w:space="0" w:color="auto"/>
            <w:bottom w:val="none" w:sz="0" w:space="0" w:color="auto"/>
            <w:right w:val="none" w:sz="0" w:space="0" w:color="auto"/>
          </w:divBdr>
        </w:div>
        <w:div w:id="481701893">
          <w:marLeft w:val="1800"/>
          <w:marRight w:val="0"/>
          <w:marTop w:val="100"/>
          <w:marBottom w:val="0"/>
          <w:divBdr>
            <w:top w:val="none" w:sz="0" w:space="0" w:color="auto"/>
            <w:left w:val="none" w:sz="0" w:space="0" w:color="auto"/>
            <w:bottom w:val="none" w:sz="0" w:space="0" w:color="auto"/>
            <w:right w:val="none" w:sz="0" w:space="0" w:color="auto"/>
          </w:divBdr>
        </w:div>
      </w:divsChild>
    </w:div>
    <w:div w:id="1433160528">
      <w:bodyDiv w:val="1"/>
      <w:marLeft w:val="0"/>
      <w:marRight w:val="0"/>
      <w:marTop w:val="0"/>
      <w:marBottom w:val="0"/>
      <w:divBdr>
        <w:top w:val="none" w:sz="0" w:space="0" w:color="auto"/>
        <w:left w:val="none" w:sz="0" w:space="0" w:color="auto"/>
        <w:bottom w:val="none" w:sz="0" w:space="0" w:color="auto"/>
        <w:right w:val="none" w:sz="0" w:space="0" w:color="auto"/>
      </w:divBdr>
      <w:divsChild>
        <w:div w:id="1769622956">
          <w:marLeft w:val="360"/>
          <w:marRight w:val="0"/>
          <w:marTop w:val="200"/>
          <w:marBottom w:val="0"/>
          <w:divBdr>
            <w:top w:val="none" w:sz="0" w:space="0" w:color="auto"/>
            <w:left w:val="none" w:sz="0" w:space="0" w:color="auto"/>
            <w:bottom w:val="none" w:sz="0" w:space="0" w:color="auto"/>
            <w:right w:val="none" w:sz="0" w:space="0" w:color="auto"/>
          </w:divBdr>
        </w:div>
      </w:divsChild>
    </w:div>
    <w:div w:id="1538347473">
      <w:bodyDiv w:val="1"/>
      <w:marLeft w:val="0"/>
      <w:marRight w:val="0"/>
      <w:marTop w:val="0"/>
      <w:marBottom w:val="0"/>
      <w:divBdr>
        <w:top w:val="none" w:sz="0" w:space="0" w:color="auto"/>
        <w:left w:val="none" w:sz="0" w:space="0" w:color="auto"/>
        <w:bottom w:val="none" w:sz="0" w:space="0" w:color="auto"/>
        <w:right w:val="none" w:sz="0" w:space="0" w:color="auto"/>
      </w:divBdr>
      <w:divsChild>
        <w:div w:id="831993341">
          <w:marLeft w:val="1080"/>
          <w:marRight w:val="0"/>
          <w:marTop w:val="100"/>
          <w:marBottom w:val="0"/>
          <w:divBdr>
            <w:top w:val="none" w:sz="0" w:space="0" w:color="auto"/>
            <w:left w:val="none" w:sz="0" w:space="0" w:color="auto"/>
            <w:bottom w:val="none" w:sz="0" w:space="0" w:color="auto"/>
            <w:right w:val="none" w:sz="0" w:space="0" w:color="auto"/>
          </w:divBdr>
        </w:div>
        <w:div w:id="1212305496">
          <w:marLeft w:val="1080"/>
          <w:marRight w:val="0"/>
          <w:marTop w:val="100"/>
          <w:marBottom w:val="0"/>
          <w:divBdr>
            <w:top w:val="none" w:sz="0" w:space="0" w:color="auto"/>
            <w:left w:val="none" w:sz="0" w:space="0" w:color="auto"/>
            <w:bottom w:val="none" w:sz="0" w:space="0" w:color="auto"/>
            <w:right w:val="none" w:sz="0" w:space="0" w:color="auto"/>
          </w:divBdr>
        </w:div>
        <w:div w:id="327098575">
          <w:marLeft w:val="1080"/>
          <w:marRight w:val="0"/>
          <w:marTop w:val="100"/>
          <w:marBottom w:val="0"/>
          <w:divBdr>
            <w:top w:val="none" w:sz="0" w:space="0" w:color="auto"/>
            <w:left w:val="none" w:sz="0" w:space="0" w:color="auto"/>
            <w:bottom w:val="none" w:sz="0" w:space="0" w:color="auto"/>
            <w:right w:val="none" w:sz="0" w:space="0" w:color="auto"/>
          </w:divBdr>
        </w:div>
        <w:div w:id="1922720073">
          <w:marLeft w:val="1080"/>
          <w:marRight w:val="0"/>
          <w:marTop w:val="100"/>
          <w:marBottom w:val="0"/>
          <w:divBdr>
            <w:top w:val="none" w:sz="0" w:space="0" w:color="auto"/>
            <w:left w:val="none" w:sz="0" w:space="0" w:color="auto"/>
            <w:bottom w:val="none" w:sz="0" w:space="0" w:color="auto"/>
            <w:right w:val="none" w:sz="0" w:space="0" w:color="auto"/>
          </w:divBdr>
        </w:div>
        <w:div w:id="664163643">
          <w:marLeft w:val="1080"/>
          <w:marRight w:val="0"/>
          <w:marTop w:val="100"/>
          <w:marBottom w:val="0"/>
          <w:divBdr>
            <w:top w:val="none" w:sz="0" w:space="0" w:color="auto"/>
            <w:left w:val="none" w:sz="0" w:space="0" w:color="auto"/>
            <w:bottom w:val="none" w:sz="0" w:space="0" w:color="auto"/>
            <w:right w:val="none" w:sz="0" w:space="0" w:color="auto"/>
          </w:divBdr>
        </w:div>
      </w:divsChild>
    </w:div>
    <w:div w:id="1595826074">
      <w:bodyDiv w:val="1"/>
      <w:marLeft w:val="0"/>
      <w:marRight w:val="0"/>
      <w:marTop w:val="0"/>
      <w:marBottom w:val="0"/>
      <w:divBdr>
        <w:top w:val="none" w:sz="0" w:space="0" w:color="auto"/>
        <w:left w:val="none" w:sz="0" w:space="0" w:color="auto"/>
        <w:bottom w:val="none" w:sz="0" w:space="0" w:color="auto"/>
        <w:right w:val="none" w:sz="0" w:space="0" w:color="auto"/>
      </w:divBdr>
      <w:divsChild>
        <w:div w:id="1041975163">
          <w:marLeft w:val="1080"/>
          <w:marRight w:val="0"/>
          <w:marTop w:val="100"/>
          <w:marBottom w:val="0"/>
          <w:divBdr>
            <w:top w:val="none" w:sz="0" w:space="0" w:color="auto"/>
            <w:left w:val="none" w:sz="0" w:space="0" w:color="auto"/>
            <w:bottom w:val="none" w:sz="0" w:space="0" w:color="auto"/>
            <w:right w:val="none" w:sz="0" w:space="0" w:color="auto"/>
          </w:divBdr>
        </w:div>
      </w:divsChild>
    </w:div>
    <w:div w:id="1621567982">
      <w:bodyDiv w:val="1"/>
      <w:marLeft w:val="0"/>
      <w:marRight w:val="0"/>
      <w:marTop w:val="0"/>
      <w:marBottom w:val="0"/>
      <w:divBdr>
        <w:top w:val="none" w:sz="0" w:space="0" w:color="auto"/>
        <w:left w:val="none" w:sz="0" w:space="0" w:color="auto"/>
        <w:bottom w:val="none" w:sz="0" w:space="0" w:color="auto"/>
        <w:right w:val="none" w:sz="0" w:space="0" w:color="auto"/>
      </w:divBdr>
      <w:divsChild>
        <w:div w:id="1876382658">
          <w:marLeft w:val="360"/>
          <w:marRight w:val="0"/>
          <w:marTop w:val="200"/>
          <w:marBottom w:val="0"/>
          <w:divBdr>
            <w:top w:val="none" w:sz="0" w:space="0" w:color="auto"/>
            <w:left w:val="none" w:sz="0" w:space="0" w:color="auto"/>
            <w:bottom w:val="none" w:sz="0" w:space="0" w:color="auto"/>
            <w:right w:val="none" w:sz="0" w:space="0" w:color="auto"/>
          </w:divBdr>
        </w:div>
      </w:divsChild>
    </w:div>
    <w:div w:id="1794596096">
      <w:bodyDiv w:val="1"/>
      <w:marLeft w:val="0"/>
      <w:marRight w:val="0"/>
      <w:marTop w:val="0"/>
      <w:marBottom w:val="0"/>
      <w:divBdr>
        <w:top w:val="none" w:sz="0" w:space="0" w:color="auto"/>
        <w:left w:val="none" w:sz="0" w:space="0" w:color="auto"/>
        <w:bottom w:val="none" w:sz="0" w:space="0" w:color="auto"/>
        <w:right w:val="none" w:sz="0" w:space="0" w:color="auto"/>
      </w:divBdr>
      <w:divsChild>
        <w:div w:id="8314563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report/news/2019/06/10/data-breaches-us-healthcare/" TargetMode="External"/><Relationship Id="rId5" Type="http://schemas.openxmlformats.org/officeDocument/2006/relationships/hyperlink" Target="https://krebsonsecurity.com/2019/06/labcorp-7-7m-consumers-hit-in-collections-firm-bre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Natnael Mengistu</dc:creator>
  <cp:keywords/>
  <dc:description/>
  <cp:lastModifiedBy>Kebede, Natnael Mengistu</cp:lastModifiedBy>
  <cp:revision>25</cp:revision>
  <dcterms:created xsi:type="dcterms:W3CDTF">2019-07-06T00:11:00Z</dcterms:created>
  <dcterms:modified xsi:type="dcterms:W3CDTF">2019-07-10T17:38:00Z</dcterms:modified>
</cp:coreProperties>
</file>