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D15B7" w14:textId="01B31163" w:rsidR="007C7EC0" w:rsidRDefault="00014D36" w:rsidP="007C7EC0">
      <w:pPr>
        <w:pStyle w:val="ISSAAssessHead"/>
      </w:pPr>
      <w:r>
        <w:t xml:space="preserve">CYBS 7357 </w:t>
      </w:r>
      <w:r w:rsidR="0064398A">
        <w:t xml:space="preserve">Lab </w:t>
      </w:r>
      <w:r>
        <w:t>0</w:t>
      </w:r>
      <w:r w:rsidR="007C7EC0" w:rsidRPr="00FE705E">
        <w:t>1</w:t>
      </w:r>
      <w:r>
        <w:t xml:space="preserve"> </w:t>
      </w:r>
      <w:r w:rsidR="007C7EC0">
        <w:t>Quiz</w:t>
      </w:r>
    </w:p>
    <w:p w14:paraId="663160DB" w14:textId="432753DD" w:rsidR="00584393" w:rsidRDefault="00CA046B" w:rsidP="007C7EC0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* Answers are highlighted in yellow</w:t>
      </w:r>
    </w:p>
    <w:p w14:paraId="56C92BDC" w14:textId="77777777" w:rsidR="00DD52A5" w:rsidRDefault="00DD52A5" w:rsidP="007C7EC0">
      <w:pPr>
        <w:rPr>
          <w:rFonts w:ascii="Arial" w:hAnsi="Arial" w:cs="Arial"/>
          <w:szCs w:val="24"/>
        </w:rPr>
      </w:pPr>
      <w:bookmarkStart w:id="0" w:name="_GoBack"/>
      <w:bookmarkEnd w:id="0"/>
    </w:p>
    <w:p w14:paraId="0F3BBDD5" w14:textId="1CEA89D0" w:rsidR="007C7EC0" w:rsidRPr="008F78C9" w:rsidRDefault="007C7EC0" w:rsidP="007C7EC0">
      <w:pPr>
        <w:rPr>
          <w:rFonts w:ascii="Arial" w:hAnsi="Arial" w:cs="Arial"/>
          <w:szCs w:val="24"/>
        </w:rPr>
      </w:pPr>
      <w:r w:rsidRPr="008F78C9">
        <w:rPr>
          <w:rFonts w:ascii="Arial" w:hAnsi="Arial" w:cs="Arial"/>
          <w:szCs w:val="24"/>
        </w:rPr>
        <w:t>1. Which of the following statements is true regarding Wireshark?</w:t>
      </w:r>
    </w:p>
    <w:p w14:paraId="01EE43F6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1E0F53">
        <w:rPr>
          <w:rFonts w:ascii="Arial" w:hAnsi="Arial" w:cs="Arial"/>
          <w:szCs w:val="24"/>
          <w:highlight w:val="yellow"/>
        </w:rPr>
        <w:t>a. Wireshark is probably the most widely used packet capture and analysis software in the world.</w:t>
      </w:r>
      <w:r w:rsidRPr="007C7EC0">
        <w:rPr>
          <w:rFonts w:ascii="Arial" w:hAnsi="Arial" w:cs="Arial"/>
          <w:szCs w:val="24"/>
        </w:rPr>
        <w:t xml:space="preserve"> </w:t>
      </w:r>
    </w:p>
    <w:p w14:paraId="2CB1F4F5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b. The expense of Wireshark makes it cost-prohibitive for most organizations.</w:t>
      </w:r>
    </w:p>
    <w:p w14:paraId="420F2483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c. Compared to similar commercial products, Wireshark has the most sophisticated diagnostic tools.</w:t>
      </w:r>
    </w:p>
    <w:p w14:paraId="59F88756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d. Wireshark saves frame details in a format that is incompatible and unusable by other software tools.</w:t>
      </w:r>
    </w:p>
    <w:p w14:paraId="3EDBCDA7" w14:textId="77777777" w:rsidR="007C7EC0" w:rsidRPr="007C7EC0" w:rsidRDefault="007C7EC0" w:rsidP="007C7EC0">
      <w:pPr>
        <w:rPr>
          <w:rFonts w:ascii="Arial" w:hAnsi="Arial" w:cs="Arial"/>
          <w:color w:val="000000"/>
          <w:szCs w:val="24"/>
        </w:rPr>
      </w:pPr>
      <w:r w:rsidRPr="008F78C9">
        <w:rPr>
          <w:rFonts w:ascii="Arial" w:hAnsi="Arial" w:cs="Arial"/>
          <w:color w:val="000000"/>
          <w:szCs w:val="24"/>
        </w:rPr>
        <w:t>2. The main screen of Wireshark includes several shortcuts. Which shortcut category</w:t>
      </w:r>
      <w:r w:rsidRPr="007C7EC0">
        <w:rPr>
          <w:rFonts w:ascii="Arial" w:hAnsi="Arial" w:cs="Arial"/>
          <w:color w:val="000000"/>
          <w:szCs w:val="24"/>
        </w:rPr>
        <w:t xml:space="preserve"> displays </w:t>
      </w:r>
      <w:r w:rsidRPr="007C7EC0">
        <w:rPr>
          <w:rFonts w:ascii="Arial" w:hAnsi="Arial" w:cs="Arial"/>
          <w:szCs w:val="24"/>
        </w:rPr>
        <w:t>a list of the network interfaces, or machines, that Wireshark has identified, and from which packets can be captured and analyzed?</w:t>
      </w:r>
    </w:p>
    <w:p w14:paraId="116D4BF3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a. Capture Help</w:t>
      </w:r>
    </w:p>
    <w:p w14:paraId="2907594F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5225DA">
        <w:rPr>
          <w:rFonts w:ascii="Arial" w:hAnsi="Arial" w:cs="Arial"/>
          <w:szCs w:val="24"/>
          <w:highlight w:val="yellow"/>
        </w:rPr>
        <w:t>b. Capture</w:t>
      </w:r>
    </w:p>
    <w:p w14:paraId="19F9EFBD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c. Files</w:t>
      </w:r>
    </w:p>
    <w:p w14:paraId="246ED671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d. Online</w:t>
      </w:r>
    </w:p>
    <w:p w14:paraId="07725FFE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3. Which of the following enables Wireshark to capture packets destined to any host on the same subnet or virtual LAN (VLAN)?</w:t>
      </w:r>
    </w:p>
    <w:p w14:paraId="49D945C6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a. Capture Help</w:t>
      </w:r>
    </w:p>
    <w:p w14:paraId="2F56A71B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b. Host mode</w:t>
      </w:r>
    </w:p>
    <w:p w14:paraId="2A55790C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c. Subnet mode</w:t>
      </w:r>
    </w:p>
    <w:p w14:paraId="2C118AB7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1E0F53">
        <w:rPr>
          <w:rFonts w:ascii="Arial" w:hAnsi="Arial" w:cs="Arial"/>
          <w:szCs w:val="24"/>
          <w:highlight w:val="yellow"/>
        </w:rPr>
        <w:t>d. Promiscuous mode</w:t>
      </w:r>
    </w:p>
    <w:p w14:paraId="45CC7328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4. The top pane of the Wireshark window, referred to as the __________, contains all of the packets that Wireshark has captured, in time order, and provides a summary of the contents of the packet in a format close to English.</w:t>
      </w:r>
    </w:p>
    <w:p w14:paraId="4F6A97E0" w14:textId="13380D83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 xml:space="preserve">a. </w:t>
      </w:r>
      <w:r w:rsidR="00E95A21">
        <w:rPr>
          <w:rFonts w:ascii="Arial" w:hAnsi="Arial" w:cs="Arial"/>
          <w:szCs w:val="24"/>
        </w:rPr>
        <w:t xml:space="preserve">data </w:t>
      </w:r>
      <w:r w:rsidRPr="007C7EC0">
        <w:rPr>
          <w:rFonts w:ascii="Arial" w:hAnsi="Arial" w:cs="Arial"/>
          <w:szCs w:val="24"/>
        </w:rPr>
        <w:t>summary</w:t>
      </w:r>
    </w:p>
    <w:p w14:paraId="47515E1E" w14:textId="0A696D1C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 xml:space="preserve">b. </w:t>
      </w:r>
      <w:r w:rsidR="00E95A21">
        <w:rPr>
          <w:rFonts w:ascii="Arial" w:hAnsi="Arial" w:cs="Arial"/>
          <w:szCs w:val="24"/>
        </w:rPr>
        <w:t>hex pane</w:t>
      </w:r>
    </w:p>
    <w:p w14:paraId="17947466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c. frame detail</w:t>
      </w:r>
    </w:p>
    <w:p w14:paraId="4FFF7751" w14:textId="4DB9A2FA" w:rsidR="008F78C9" w:rsidRPr="007C7EC0" w:rsidRDefault="007C7EC0" w:rsidP="007C7EC0">
      <w:pPr>
        <w:rPr>
          <w:rFonts w:ascii="Arial" w:hAnsi="Arial" w:cs="Arial"/>
          <w:szCs w:val="24"/>
        </w:rPr>
      </w:pPr>
      <w:r w:rsidRPr="001E0F53">
        <w:rPr>
          <w:rFonts w:ascii="Arial" w:hAnsi="Arial" w:cs="Arial"/>
          <w:szCs w:val="24"/>
          <w:highlight w:val="yellow"/>
        </w:rPr>
        <w:lastRenderedPageBreak/>
        <w:t>d. frame summary</w:t>
      </w:r>
    </w:p>
    <w:p w14:paraId="593E04E3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5. The middle pane of the Wireshark window, referred to as the __________, is used to display the packet structure and contents of fields within the packet.</w:t>
      </w:r>
    </w:p>
    <w:p w14:paraId="3B4E6363" w14:textId="7DBBF3F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 xml:space="preserve">a. </w:t>
      </w:r>
      <w:r w:rsidR="00E95A21">
        <w:rPr>
          <w:rFonts w:ascii="Arial" w:hAnsi="Arial" w:cs="Arial"/>
          <w:szCs w:val="24"/>
        </w:rPr>
        <w:t>data</w:t>
      </w:r>
      <w:r w:rsidRPr="007C7EC0">
        <w:rPr>
          <w:rFonts w:ascii="Arial" w:hAnsi="Arial" w:cs="Arial"/>
          <w:szCs w:val="24"/>
        </w:rPr>
        <w:t xml:space="preserve"> summary</w:t>
      </w:r>
    </w:p>
    <w:p w14:paraId="4947AE85" w14:textId="030983D1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 xml:space="preserve">b. </w:t>
      </w:r>
      <w:r w:rsidR="00E95A21">
        <w:rPr>
          <w:rFonts w:ascii="Arial" w:hAnsi="Arial" w:cs="Arial"/>
          <w:szCs w:val="24"/>
        </w:rPr>
        <w:t>hex pane</w:t>
      </w:r>
    </w:p>
    <w:p w14:paraId="5DFF1130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5225DA">
        <w:rPr>
          <w:rFonts w:ascii="Arial" w:hAnsi="Arial" w:cs="Arial"/>
          <w:szCs w:val="24"/>
          <w:highlight w:val="yellow"/>
        </w:rPr>
        <w:t>c. frame detail</w:t>
      </w:r>
    </w:p>
    <w:p w14:paraId="5E6460A3" w14:textId="5A7B780E" w:rsidR="008F78C9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d. frame summary</w:t>
      </w:r>
    </w:p>
    <w:p w14:paraId="61B90245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6. The bottom pane of the Wireshark window, referred to as the __________, displays all of the information in the packet in hexadecimal and in decimal when possible.</w:t>
      </w:r>
    </w:p>
    <w:p w14:paraId="11990163" w14:textId="14961026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 xml:space="preserve">a. </w:t>
      </w:r>
      <w:r w:rsidR="00E95A21">
        <w:rPr>
          <w:rFonts w:ascii="Arial" w:hAnsi="Arial" w:cs="Arial"/>
          <w:szCs w:val="24"/>
        </w:rPr>
        <w:t xml:space="preserve">data </w:t>
      </w:r>
      <w:r w:rsidRPr="007C7EC0">
        <w:rPr>
          <w:rFonts w:ascii="Arial" w:hAnsi="Arial" w:cs="Arial"/>
          <w:szCs w:val="24"/>
        </w:rPr>
        <w:t>summary</w:t>
      </w:r>
    </w:p>
    <w:p w14:paraId="35D6F128" w14:textId="162EA195" w:rsidR="007C7EC0" w:rsidRPr="007C7EC0" w:rsidRDefault="007C7EC0" w:rsidP="007C7EC0">
      <w:pPr>
        <w:rPr>
          <w:rFonts w:ascii="Arial" w:hAnsi="Arial" w:cs="Arial"/>
          <w:szCs w:val="24"/>
        </w:rPr>
      </w:pPr>
      <w:r w:rsidRPr="005225DA">
        <w:rPr>
          <w:rFonts w:ascii="Arial" w:hAnsi="Arial" w:cs="Arial"/>
          <w:szCs w:val="24"/>
          <w:highlight w:val="yellow"/>
        </w:rPr>
        <w:t xml:space="preserve">b. </w:t>
      </w:r>
      <w:r w:rsidR="00E95A21" w:rsidRPr="005225DA">
        <w:rPr>
          <w:rFonts w:ascii="Arial" w:hAnsi="Arial" w:cs="Arial"/>
          <w:szCs w:val="24"/>
          <w:highlight w:val="yellow"/>
        </w:rPr>
        <w:t>hex pane</w:t>
      </w:r>
    </w:p>
    <w:p w14:paraId="11EE5C3B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c. frame detail</w:t>
      </w:r>
    </w:p>
    <w:p w14:paraId="00550EF7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d. frame summary</w:t>
      </w:r>
    </w:p>
    <w:p w14:paraId="107F968A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7. Wireshark can be used in a variety of ways; however, the most common configuration for Wireshark, and the configuration that you ran in the lab, has the software running:</w:t>
      </w:r>
    </w:p>
    <w:p w14:paraId="09BEF6B1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a. in a peer-to-peer configuration.</w:t>
      </w:r>
    </w:p>
    <w:p w14:paraId="7E0A8D82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b. from a probe or hub.</w:t>
      </w:r>
    </w:p>
    <w:p w14:paraId="75E3B0AE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c. on a local area network.</w:t>
      </w:r>
    </w:p>
    <w:p w14:paraId="60F10784" w14:textId="273C970C" w:rsidR="008F78C9" w:rsidRPr="007C7EC0" w:rsidRDefault="007C7EC0" w:rsidP="007C7EC0">
      <w:pPr>
        <w:rPr>
          <w:rFonts w:ascii="Arial" w:hAnsi="Arial" w:cs="Arial"/>
          <w:szCs w:val="24"/>
        </w:rPr>
      </w:pPr>
      <w:r w:rsidRPr="005225DA">
        <w:rPr>
          <w:rFonts w:ascii="Arial" w:hAnsi="Arial" w:cs="Arial"/>
          <w:szCs w:val="24"/>
          <w:highlight w:val="yellow"/>
        </w:rPr>
        <w:t>d. on a local host.</w:t>
      </w:r>
    </w:p>
    <w:p w14:paraId="3062DD17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8. In the simplest terms, Wireshark is used to capture all packets:</w:t>
      </w:r>
    </w:p>
    <w:p w14:paraId="5BC8998A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a. from a computer workstation to the Wireshark application window.</w:t>
      </w:r>
    </w:p>
    <w:p w14:paraId="39B72956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b. to and from a computer workstation and the Wireshark application window.</w:t>
      </w:r>
    </w:p>
    <w:p w14:paraId="42B998CA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080451">
        <w:rPr>
          <w:rFonts w:ascii="Arial" w:hAnsi="Arial" w:cs="Arial"/>
          <w:szCs w:val="24"/>
          <w:highlight w:val="yellow"/>
        </w:rPr>
        <w:t>c. to and from a computer workstation and the server.</w:t>
      </w:r>
    </w:p>
    <w:p w14:paraId="19CA9197" w14:textId="117A9897" w:rsidR="008F78C9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d. to and from the Wireshark Network Analyzer and the Capture section of the Wireshark application window.</w:t>
      </w:r>
    </w:p>
    <w:p w14:paraId="63FC060C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9. Which of the following statements is true regarding how Wireshark works?</w:t>
      </w:r>
    </w:p>
    <w:p w14:paraId="5680D925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 xml:space="preserve">a. Where packets are captured and how they are captured does not have any impact on how the packets are analyzed. </w:t>
      </w:r>
    </w:p>
    <w:p w14:paraId="281731AA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080451">
        <w:rPr>
          <w:rFonts w:ascii="Arial" w:hAnsi="Arial" w:cs="Arial"/>
          <w:szCs w:val="24"/>
          <w:highlight w:val="yellow"/>
        </w:rPr>
        <w:t>b. By running the Wireshark software on the same computer that generates the packets, the capture is specific to that machine.</w:t>
      </w:r>
    </w:p>
    <w:p w14:paraId="1CD91CB4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lastRenderedPageBreak/>
        <w:t>c. Wireshark has no impact on the operation of the machine itself or its applications.</w:t>
      </w:r>
    </w:p>
    <w:p w14:paraId="502EE5FA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 xml:space="preserve">d. No timing information is provided when using a network probe or hub device, or the capture port of a LAN switch. </w:t>
      </w:r>
    </w:p>
    <w:p w14:paraId="5287E783" w14:textId="178222A3" w:rsidR="007C7EC0" w:rsidRPr="007C7EC0" w:rsidRDefault="007C7EC0" w:rsidP="00584393">
      <w:pPr>
        <w:tabs>
          <w:tab w:val="left" w:pos="3924"/>
        </w:tabs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10. Which of the following statements is true regarding how Wireshark handles time?</w:t>
      </w:r>
    </w:p>
    <w:p w14:paraId="42C97F28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2817AB">
        <w:rPr>
          <w:rFonts w:ascii="Arial" w:hAnsi="Arial" w:cs="Arial"/>
          <w:szCs w:val="24"/>
          <w:highlight w:val="yellow"/>
        </w:rPr>
        <w:t>a. Clock time may or may not be the same as the system time of the device or devices used to run Wireshark and capture packets.</w:t>
      </w:r>
    </w:p>
    <w:p w14:paraId="471FF0F5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b. The timestamp used by Wireshark is the current local time in the time zone where the machine resides.</w:t>
      </w:r>
    </w:p>
    <w:p w14:paraId="2F6BAF29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c. Any discrepancies regarding time are insignificant when capturing packets from high-speed interfaces.</w:t>
      </w:r>
    </w:p>
    <w:p w14:paraId="2E435AC8" w14:textId="44DA9B0A" w:rsidR="008F78C9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d. In order to overcome time zone mismatches, a common best practice is to use the Eastern Time Zone.</w:t>
      </w:r>
    </w:p>
    <w:p w14:paraId="12466F22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11. When examining a frame header, a difference between bytes on the wire and bytes captured can indicate that:</w:t>
      </w:r>
    </w:p>
    <w:p w14:paraId="332218C2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a. all packets are being captured effectively.</w:t>
      </w:r>
    </w:p>
    <w:p w14:paraId="3E1CA72A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527034">
        <w:rPr>
          <w:rFonts w:ascii="Arial" w:hAnsi="Arial" w:cs="Arial"/>
          <w:szCs w:val="24"/>
          <w:highlight w:val="yellow"/>
        </w:rPr>
        <w:t>b. partial or malformed packets might be captured.</w:t>
      </w:r>
      <w:r w:rsidRPr="007C7EC0">
        <w:rPr>
          <w:rFonts w:ascii="Arial" w:hAnsi="Arial" w:cs="Arial"/>
          <w:szCs w:val="24"/>
        </w:rPr>
        <w:t xml:space="preserve"> </w:t>
      </w:r>
    </w:p>
    <w:p w14:paraId="6C45C42E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c. the interface speed is low and the computer cannot keep up with Wireshark.</w:t>
      </w:r>
    </w:p>
    <w:p w14:paraId="02A761EE" w14:textId="0476FC79" w:rsidR="008F78C9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d. the computer is infected with some form of malware.</w:t>
      </w:r>
    </w:p>
    <w:p w14:paraId="3496BA3B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12. In the lab, the Ethernet II detail of the provided packet capture file indicated that Wireshark had determined that the __________ was Intel Core hardware.</w:t>
      </w:r>
    </w:p>
    <w:p w14:paraId="15732980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a. frame type</w:t>
      </w:r>
    </w:p>
    <w:p w14:paraId="7E0BD296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527034">
        <w:rPr>
          <w:rFonts w:ascii="Arial" w:hAnsi="Arial" w:cs="Arial"/>
          <w:szCs w:val="24"/>
          <w:highlight w:val="yellow"/>
        </w:rPr>
        <w:t>b. source</w:t>
      </w:r>
    </w:p>
    <w:p w14:paraId="269AC273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c. destination</w:t>
      </w:r>
    </w:p>
    <w:p w14:paraId="630B3310" w14:textId="63C05478" w:rsidR="008F78C9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d. type of traffic carried in the next layer</w:t>
      </w:r>
    </w:p>
    <w:p w14:paraId="30B7C5F9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13. In the lab, the Ethernet II detail of the provided packet capture file indicated that Wireshark had determined that the __________ was Internet Protocol (IP).</w:t>
      </w:r>
    </w:p>
    <w:p w14:paraId="1532B2E8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a. frame type</w:t>
      </w:r>
    </w:p>
    <w:p w14:paraId="550632C4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b. source</w:t>
      </w:r>
    </w:p>
    <w:p w14:paraId="69D663CA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c. destination</w:t>
      </w:r>
    </w:p>
    <w:p w14:paraId="60BF2D5F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527034">
        <w:rPr>
          <w:rFonts w:ascii="Arial" w:hAnsi="Arial" w:cs="Arial"/>
          <w:szCs w:val="24"/>
          <w:highlight w:val="yellow"/>
        </w:rPr>
        <w:t>d. type of traffic carried in the next layer</w:t>
      </w:r>
    </w:p>
    <w:p w14:paraId="4864C760" w14:textId="77777777" w:rsidR="008F78C9" w:rsidRPr="007C7EC0" w:rsidRDefault="008F78C9" w:rsidP="007C7EC0">
      <w:pPr>
        <w:rPr>
          <w:rFonts w:ascii="Arial" w:hAnsi="Arial" w:cs="Arial"/>
          <w:szCs w:val="24"/>
        </w:rPr>
      </w:pPr>
    </w:p>
    <w:p w14:paraId="3A0A5741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lastRenderedPageBreak/>
        <w:t>14. In the lab, the Ethernet II detail of the provided packet capture file indicated that Wireshark had determined that the __________ was IPv4 multicast.</w:t>
      </w:r>
    </w:p>
    <w:p w14:paraId="39C225DD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a. frame type</w:t>
      </w:r>
    </w:p>
    <w:p w14:paraId="68337389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b. source</w:t>
      </w:r>
    </w:p>
    <w:p w14:paraId="18E45053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527034">
        <w:rPr>
          <w:rFonts w:ascii="Arial" w:hAnsi="Arial" w:cs="Arial"/>
          <w:szCs w:val="24"/>
          <w:highlight w:val="yellow"/>
        </w:rPr>
        <w:t>c. destination</w:t>
      </w:r>
    </w:p>
    <w:p w14:paraId="3520133E" w14:textId="6475675E" w:rsidR="008F78C9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d. type of traffic carried in the next layer</w:t>
      </w:r>
    </w:p>
    <w:p w14:paraId="102C6196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15. The __________ IP address is the IP address of the local IP host (workstation) from which Wireshark captures packets.</w:t>
      </w:r>
    </w:p>
    <w:p w14:paraId="11A86547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a. origination</w:t>
      </w:r>
    </w:p>
    <w:p w14:paraId="04420799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b. destination</w:t>
      </w:r>
    </w:p>
    <w:p w14:paraId="742A31E6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c. host</w:t>
      </w:r>
    </w:p>
    <w:p w14:paraId="40E7266C" w14:textId="5CF8A7B0" w:rsidR="008F78C9" w:rsidRPr="007C7EC0" w:rsidRDefault="007C7EC0" w:rsidP="007C7EC0">
      <w:pPr>
        <w:rPr>
          <w:rFonts w:ascii="Arial" w:hAnsi="Arial" w:cs="Arial"/>
          <w:szCs w:val="24"/>
        </w:rPr>
      </w:pPr>
      <w:r w:rsidRPr="00FA07BC">
        <w:rPr>
          <w:rFonts w:ascii="Arial" w:hAnsi="Arial" w:cs="Arial"/>
          <w:szCs w:val="24"/>
          <w:highlight w:val="yellow"/>
        </w:rPr>
        <w:t>d. source</w:t>
      </w:r>
    </w:p>
    <w:p w14:paraId="3121E556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16. Which of the following statements is true regarding filtering packets in Wireshark?</w:t>
      </w:r>
    </w:p>
    <w:p w14:paraId="7C67E589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a. Filters are not a particularly useful tool in Wireshark.</w:t>
      </w:r>
    </w:p>
    <w:p w14:paraId="38DDBC0B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69318D">
        <w:rPr>
          <w:rFonts w:ascii="Arial" w:hAnsi="Arial" w:cs="Arial"/>
          <w:szCs w:val="24"/>
          <w:highlight w:val="yellow"/>
        </w:rPr>
        <w:t>b. Filters allow a complex set of criteria to be applied to the captured packets and only the result is displayed.</w:t>
      </w:r>
    </w:p>
    <w:p w14:paraId="2D83D4D4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c. Filter expressions must be built with the Filter Edit dialog window and cannot be typed directly into the Filter field.</w:t>
      </w:r>
    </w:p>
    <w:p w14:paraId="3A9C6427" w14:textId="4A45F87B" w:rsidR="008F78C9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d. Once packets have been filtered, they are lost and cannot be restored.</w:t>
      </w:r>
    </w:p>
    <w:p w14:paraId="1B742EE6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17. Selecting a TCP flow in the Flow Graph Analysis tool tells Wireshark that you wanted to see all of the elements in a TCP three-way handshake, which are:</w:t>
      </w:r>
    </w:p>
    <w:p w14:paraId="5337E2AE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69318D">
        <w:rPr>
          <w:rFonts w:ascii="Arial" w:hAnsi="Arial" w:cs="Arial"/>
          <w:szCs w:val="24"/>
          <w:highlight w:val="yellow"/>
        </w:rPr>
        <w:t>a. SYN, SYN-ACK, and ACK.</w:t>
      </w:r>
    </w:p>
    <w:p w14:paraId="21FFFEBC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b. SYN, ACK-SYN, and PSH.</w:t>
      </w:r>
    </w:p>
    <w:p w14:paraId="74DC3DBF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c. ACK, ACK-PSH, and PSH-ACK.</w:t>
      </w:r>
    </w:p>
    <w:p w14:paraId="4CC89912" w14:textId="795A75F3" w:rsidR="008F78C9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d. PSH-ACK, ACK, and PSH-ACK.</w:t>
      </w:r>
    </w:p>
    <w:p w14:paraId="31E8AEC8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18. In the center pane of the __________, the direction of each arrow indicates the direction of the TCP traffic, and the length of the arrow indicates between which two addresses the interaction is taking place.</w:t>
      </w:r>
    </w:p>
    <w:p w14:paraId="4685F11E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a. Wireshark frame header</w:t>
      </w:r>
    </w:p>
    <w:p w14:paraId="1B7FEA29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415DA3">
        <w:rPr>
          <w:rFonts w:ascii="Arial" w:hAnsi="Arial" w:cs="Arial"/>
          <w:szCs w:val="24"/>
          <w:highlight w:val="yellow"/>
        </w:rPr>
        <w:t>b. Flow Graph Analysis results</w:t>
      </w:r>
    </w:p>
    <w:p w14:paraId="1546EDB4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lastRenderedPageBreak/>
        <w:t>c. Frame Summary pane</w:t>
      </w:r>
    </w:p>
    <w:p w14:paraId="3C732D11" w14:textId="1E6BE15E" w:rsidR="008F78C9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d. Ethernet II frame detail</w:t>
      </w:r>
    </w:p>
    <w:p w14:paraId="1AF350D1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19. Within the frame detail pane, what does it mean when the DNS Flags detail specifies that recursion is desired?</w:t>
      </w:r>
    </w:p>
    <w:p w14:paraId="03703360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D96862">
        <w:rPr>
          <w:rFonts w:ascii="Arial" w:hAnsi="Arial" w:cs="Arial"/>
          <w:szCs w:val="24"/>
          <w:highlight w:val="yellow"/>
        </w:rPr>
        <w:t>a. DNS will continue to query higher level DNSs until it is able to resolve the address.</w:t>
      </w:r>
    </w:p>
    <w:p w14:paraId="026FAE5D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b. DNS will continue to query lower level DNSs until it is able to resolve the address.</w:t>
      </w:r>
    </w:p>
    <w:p w14:paraId="1180DA03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c. DNS will discontinue querying other DNSs in attempts to resolve the address.</w:t>
      </w:r>
    </w:p>
    <w:p w14:paraId="47998ED8" w14:textId="560D6835" w:rsidR="008F78C9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d. DNS will be guaranteed show the response “No such name.”</w:t>
      </w:r>
    </w:p>
    <w:p w14:paraId="2841F738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20. Within the frame detail pane, the DNS Flags detail response to the query for issaseries.org was “No such name,” indicating that the:</w:t>
      </w:r>
    </w:p>
    <w:p w14:paraId="05B5E182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a. issaseries.org domain never existed.</w:t>
      </w:r>
    </w:p>
    <w:p w14:paraId="2D98FA9D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b. issaseries.org domain existed at one time but no longer exists.</w:t>
      </w:r>
    </w:p>
    <w:p w14:paraId="60D33053" w14:textId="77777777" w:rsidR="007C7EC0" w:rsidRPr="007C7EC0" w:rsidRDefault="007C7EC0" w:rsidP="007C7EC0">
      <w:pPr>
        <w:rPr>
          <w:rFonts w:ascii="Arial" w:hAnsi="Arial" w:cs="Arial"/>
          <w:szCs w:val="24"/>
        </w:rPr>
      </w:pPr>
      <w:r w:rsidRPr="00D96862">
        <w:rPr>
          <w:rFonts w:ascii="Arial" w:hAnsi="Arial" w:cs="Arial"/>
          <w:szCs w:val="24"/>
          <w:highlight w:val="yellow"/>
        </w:rPr>
        <w:t>c. issaseries.org is not known to any of the Domain Name Servers that were searched.</w:t>
      </w:r>
    </w:p>
    <w:p w14:paraId="533E486C" w14:textId="61F81AF8" w:rsidR="008F78C9" w:rsidRDefault="007C7EC0" w:rsidP="007C7EC0">
      <w:pPr>
        <w:rPr>
          <w:rFonts w:ascii="Arial" w:hAnsi="Arial" w:cs="Arial"/>
          <w:szCs w:val="24"/>
        </w:rPr>
      </w:pPr>
      <w:r w:rsidRPr="007C7EC0">
        <w:rPr>
          <w:rFonts w:ascii="Arial" w:hAnsi="Arial" w:cs="Arial"/>
          <w:szCs w:val="24"/>
        </w:rPr>
        <w:t>d. search was ineffective or unsuccessful.</w:t>
      </w:r>
    </w:p>
    <w:p w14:paraId="062F8A51" w14:textId="77777777" w:rsidR="00584393" w:rsidRPr="00584393" w:rsidRDefault="00584393" w:rsidP="007C7EC0">
      <w:pPr>
        <w:rPr>
          <w:rFonts w:ascii="Arial" w:hAnsi="Arial" w:cs="Arial"/>
          <w:szCs w:val="24"/>
        </w:rPr>
      </w:pPr>
    </w:p>
    <w:p w14:paraId="21982F31" w14:textId="78AE0797" w:rsidR="008F78C9" w:rsidRDefault="008F78C9" w:rsidP="008F78C9">
      <w:pPr>
        <w:pStyle w:val="ISSAAssessHead"/>
      </w:pPr>
      <w:r>
        <w:t>NAME:</w:t>
      </w:r>
    </w:p>
    <w:p w14:paraId="47661415" w14:textId="194B2AE1" w:rsidR="008F78C9" w:rsidRDefault="008F78C9" w:rsidP="008F78C9">
      <w:pPr>
        <w:pStyle w:val="ISSAAssessHead"/>
        <w:pBdr>
          <w:bottom w:val="single" w:sz="12" w:space="1" w:color="auto"/>
        </w:pBdr>
      </w:pPr>
    </w:p>
    <w:p w14:paraId="73B8B933" w14:textId="52A5FCA8" w:rsidR="008F78C9" w:rsidRDefault="00584393" w:rsidP="008F78C9">
      <w:pPr>
        <w:pStyle w:val="ISSAAssessHead"/>
        <w:pBdr>
          <w:bottom w:val="single" w:sz="12" w:space="1" w:color="auto"/>
        </w:pBdr>
      </w:pPr>
      <w:r>
        <w:t xml:space="preserve"> Natnael kebede</w:t>
      </w:r>
    </w:p>
    <w:p w14:paraId="34937DBA" w14:textId="77777777" w:rsidR="008F78C9" w:rsidRPr="00FE705E" w:rsidRDefault="008F78C9" w:rsidP="008F78C9">
      <w:pPr>
        <w:pStyle w:val="ISSAAssessHead"/>
      </w:pPr>
    </w:p>
    <w:p w14:paraId="3930D361" w14:textId="77777777" w:rsidR="008F78C9" w:rsidRPr="007C7EC0" w:rsidRDefault="008F78C9" w:rsidP="007C7EC0">
      <w:pPr>
        <w:rPr>
          <w:rFonts w:ascii="Arial" w:hAnsi="Arial" w:cs="Arial"/>
          <w:color w:val="FF0000"/>
          <w:szCs w:val="24"/>
        </w:rPr>
      </w:pPr>
    </w:p>
    <w:sectPr w:rsidR="008F78C9" w:rsidRPr="007C7EC0" w:rsidSect="00BD0100">
      <w:headerReference w:type="even" r:id="rId12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FD290" w14:textId="77777777" w:rsidR="00577974" w:rsidRDefault="00577974" w:rsidP="00EF7DF7">
      <w:pPr>
        <w:spacing w:after="0"/>
      </w:pPr>
      <w:r>
        <w:separator/>
      </w:r>
    </w:p>
  </w:endnote>
  <w:endnote w:type="continuationSeparator" w:id="0">
    <w:p w14:paraId="58B8CC80" w14:textId="77777777" w:rsidR="00577974" w:rsidRDefault="00577974" w:rsidP="00EF7DF7">
      <w:pPr>
        <w:spacing w:after="0"/>
      </w:pPr>
      <w:r>
        <w:continuationSeparator/>
      </w:r>
    </w:p>
  </w:endnote>
  <w:endnote w:type="continuationNotice" w:id="1">
    <w:p w14:paraId="0424FDD3" w14:textId="77777777" w:rsidR="00577974" w:rsidRDefault="0057797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Lohit Devanagari">
    <w:altName w:val="MS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C138B" w14:textId="77777777" w:rsidR="00577974" w:rsidRDefault="00577974" w:rsidP="00EF7DF7">
      <w:pPr>
        <w:spacing w:after="0"/>
      </w:pPr>
      <w:r>
        <w:separator/>
      </w:r>
    </w:p>
  </w:footnote>
  <w:footnote w:type="continuationSeparator" w:id="0">
    <w:p w14:paraId="0AD3FF4D" w14:textId="77777777" w:rsidR="00577974" w:rsidRDefault="00577974" w:rsidP="00EF7DF7">
      <w:pPr>
        <w:spacing w:after="0"/>
      </w:pPr>
      <w:r>
        <w:continuationSeparator/>
      </w:r>
    </w:p>
  </w:footnote>
  <w:footnote w:type="continuationNotice" w:id="1">
    <w:p w14:paraId="52C71565" w14:textId="77777777" w:rsidR="00577974" w:rsidRDefault="0057797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521A2" w14:textId="6D48262A" w:rsidR="00AA5983" w:rsidRPr="007B2465" w:rsidRDefault="00AA5983">
    <w:pPr>
      <w:pStyle w:val="Header"/>
      <w:rPr>
        <w:rFonts w:ascii="Arial Narrow" w:hAnsi="Arial Narrow"/>
        <w:b/>
      </w:rPr>
    </w:pPr>
    <w:r>
      <w:tab/>
    </w:r>
    <w:r>
      <w:tab/>
    </w:r>
    <w:r w:rsidRPr="007B2465">
      <w:rPr>
        <w:rFonts w:ascii="Arial Narrow" w:hAnsi="Arial Narrow"/>
        <w:b/>
      </w:rPr>
      <w:fldChar w:fldCharType="begin"/>
    </w:r>
    <w:r w:rsidRPr="007B2465">
      <w:rPr>
        <w:rFonts w:ascii="Arial Narrow" w:hAnsi="Arial Narrow"/>
        <w:b/>
      </w:rPr>
      <w:instrText xml:space="preserve"> PAGE   \* MERGEFORMAT </w:instrText>
    </w:r>
    <w:r w:rsidRPr="007B2465">
      <w:rPr>
        <w:rFonts w:ascii="Arial Narrow" w:hAnsi="Arial Narrow"/>
        <w:b/>
      </w:rPr>
      <w:fldChar w:fldCharType="separate"/>
    </w:r>
    <w:r w:rsidR="002F3424" w:rsidRPr="002F3424">
      <w:rPr>
        <w:rFonts w:ascii="Arial Narrow" w:hAnsi="Arial Narrow"/>
        <w:b/>
        <w:bCs/>
        <w:noProof/>
      </w:rPr>
      <w:t>20</w:t>
    </w:r>
    <w:r w:rsidRPr="007B2465">
      <w:rPr>
        <w:rFonts w:ascii="Arial Narrow" w:hAnsi="Arial Narrow"/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E"/>
    <w:multiLevelType w:val="multilevel"/>
    <w:tmpl w:val="0000001E"/>
    <w:name w:val="WW8Num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30"/>
    <w:multiLevelType w:val="multilevel"/>
    <w:tmpl w:val="00000030"/>
    <w:name w:val="WW8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6201CE2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35ADE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D1614"/>
    <w:multiLevelType w:val="hybridMultilevel"/>
    <w:tmpl w:val="EE328252"/>
    <w:lvl w:ilvl="0" w:tplc="946A1EFE">
      <w:start w:val="1"/>
      <w:numFmt w:val="decimal"/>
      <w:pStyle w:val="ISSANumStep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F048F"/>
    <w:multiLevelType w:val="hybridMultilevel"/>
    <w:tmpl w:val="9F2496B2"/>
    <w:lvl w:ilvl="0" w:tplc="8E7A4C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7702E"/>
    <w:multiLevelType w:val="hybridMultilevel"/>
    <w:tmpl w:val="EB18A4F0"/>
    <w:lvl w:ilvl="0" w:tplc="0A3ACA26">
      <w:start w:val="1"/>
      <w:numFmt w:val="bullet"/>
      <w:pStyle w:val="ISSANumStep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7B590C"/>
    <w:multiLevelType w:val="hybridMultilevel"/>
    <w:tmpl w:val="D03AC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F6479"/>
    <w:multiLevelType w:val="hybridMultilevel"/>
    <w:tmpl w:val="C32AA4A8"/>
    <w:lvl w:ilvl="0" w:tplc="6F22C8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66B64"/>
    <w:multiLevelType w:val="hybridMultilevel"/>
    <w:tmpl w:val="DF508AC2"/>
    <w:lvl w:ilvl="0" w:tplc="CC207174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5467EA"/>
    <w:multiLevelType w:val="hybridMultilevel"/>
    <w:tmpl w:val="F6A01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A1949"/>
    <w:multiLevelType w:val="hybridMultilevel"/>
    <w:tmpl w:val="5BA070DC"/>
    <w:lvl w:ilvl="0" w:tplc="0AF81E3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5D1559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104FE"/>
    <w:multiLevelType w:val="hybridMultilevel"/>
    <w:tmpl w:val="81E6E7D6"/>
    <w:lvl w:ilvl="0" w:tplc="A80203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450FBB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7C20B8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871A7"/>
    <w:multiLevelType w:val="hybridMultilevel"/>
    <w:tmpl w:val="DF508AC2"/>
    <w:lvl w:ilvl="0" w:tplc="CC207174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FB3D31"/>
    <w:multiLevelType w:val="hybridMultilevel"/>
    <w:tmpl w:val="6004DAD0"/>
    <w:lvl w:ilvl="0" w:tplc="862CAA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pStyle w:val="Heading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C36E2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1A030D"/>
    <w:multiLevelType w:val="hybridMultilevel"/>
    <w:tmpl w:val="CED437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5550FB"/>
    <w:multiLevelType w:val="hybridMultilevel"/>
    <w:tmpl w:val="199AB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A367CC"/>
    <w:multiLevelType w:val="hybridMultilevel"/>
    <w:tmpl w:val="32BA91B8"/>
    <w:lvl w:ilvl="0" w:tplc="E3AE2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79C5C8A"/>
    <w:multiLevelType w:val="hybridMultilevel"/>
    <w:tmpl w:val="754C6DF6"/>
    <w:lvl w:ilvl="0" w:tplc="8E7A4C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58261B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191B85"/>
    <w:multiLevelType w:val="hybridMultilevel"/>
    <w:tmpl w:val="9F2496B2"/>
    <w:lvl w:ilvl="0" w:tplc="8E7A4C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10"/>
  </w:num>
  <w:num w:numId="4">
    <w:abstractNumId w:val="6"/>
  </w:num>
  <w:num w:numId="5">
    <w:abstractNumId w:val="11"/>
  </w:num>
  <w:num w:numId="6">
    <w:abstractNumId w:val="7"/>
  </w:num>
  <w:num w:numId="7">
    <w:abstractNumId w:val="19"/>
  </w:num>
  <w:num w:numId="8">
    <w:abstractNumId w:val="4"/>
  </w:num>
  <w:num w:numId="9">
    <w:abstractNumId w:val="13"/>
  </w:num>
  <w:num w:numId="10">
    <w:abstractNumId w:val="13"/>
  </w:num>
  <w:num w:numId="11">
    <w:abstractNumId w:val="21"/>
  </w:num>
  <w:num w:numId="12">
    <w:abstractNumId w:val="16"/>
  </w:num>
  <w:num w:numId="13">
    <w:abstractNumId w:val="24"/>
    <w:lvlOverride w:ilvl="0">
      <w:startOverride w:val="1"/>
    </w:lvlOverride>
  </w:num>
  <w:num w:numId="14">
    <w:abstractNumId w:val="22"/>
  </w:num>
  <w:num w:numId="15">
    <w:abstractNumId w:val="5"/>
  </w:num>
  <w:num w:numId="16">
    <w:abstractNumId w:val="9"/>
  </w:num>
  <w:num w:numId="17">
    <w:abstractNumId w:val="4"/>
    <w:lvlOverride w:ilvl="0">
      <w:startOverride w:val="1"/>
    </w:lvlOverride>
  </w:num>
  <w:num w:numId="18">
    <w:abstractNumId w:val="8"/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</w:num>
  <w:num w:numId="23">
    <w:abstractNumId w:val="4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</w:num>
  <w:num w:numId="30">
    <w:abstractNumId w:val="2"/>
  </w:num>
  <w:num w:numId="31">
    <w:abstractNumId w:val="3"/>
  </w:num>
  <w:num w:numId="32">
    <w:abstractNumId w:val="4"/>
    <w:lvlOverride w:ilvl="0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460"/>
    <w:rsid w:val="0000388E"/>
    <w:rsid w:val="00004303"/>
    <w:rsid w:val="00004C39"/>
    <w:rsid w:val="0000574E"/>
    <w:rsid w:val="00007030"/>
    <w:rsid w:val="00011189"/>
    <w:rsid w:val="00011946"/>
    <w:rsid w:val="00013F80"/>
    <w:rsid w:val="00014D36"/>
    <w:rsid w:val="000157AC"/>
    <w:rsid w:val="000205E1"/>
    <w:rsid w:val="00021DFE"/>
    <w:rsid w:val="00030801"/>
    <w:rsid w:val="00031022"/>
    <w:rsid w:val="000344C9"/>
    <w:rsid w:val="00036425"/>
    <w:rsid w:val="000433AC"/>
    <w:rsid w:val="00046A93"/>
    <w:rsid w:val="0004700A"/>
    <w:rsid w:val="00053A85"/>
    <w:rsid w:val="00056B4D"/>
    <w:rsid w:val="00071E44"/>
    <w:rsid w:val="00075460"/>
    <w:rsid w:val="00077A44"/>
    <w:rsid w:val="00080451"/>
    <w:rsid w:val="0008118C"/>
    <w:rsid w:val="00082AD7"/>
    <w:rsid w:val="00083D4A"/>
    <w:rsid w:val="00084C9D"/>
    <w:rsid w:val="000917EF"/>
    <w:rsid w:val="00092E46"/>
    <w:rsid w:val="00093924"/>
    <w:rsid w:val="00094ED0"/>
    <w:rsid w:val="000969A5"/>
    <w:rsid w:val="00097D39"/>
    <w:rsid w:val="000A0CAE"/>
    <w:rsid w:val="000B23A1"/>
    <w:rsid w:val="000B4C2C"/>
    <w:rsid w:val="000B4F62"/>
    <w:rsid w:val="000C1996"/>
    <w:rsid w:val="000C2072"/>
    <w:rsid w:val="000C3BA2"/>
    <w:rsid w:val="000C59F2"/>
    <w:rsid w:val="000C5F0A"/>
    <w:rsid w:val="000C7F93"/>
    <w:rsid w:val="000D1243"/>
    <w:rsid w:val="000D1D4C"/>
    <w:rsid w:val="000D2247"/>
    <w:rsid w:val="000D4500"/>
    <w:rsid w:val="000D587A"/>
    <w:rsid w:val="000D6F1A"/>
    <w:rsid w:val="000D789B"/>
    <w:rsid w:val="000D7BEF"/>
    <w:rsid w:val="000E7A3C"/>
    <w:rsid w:val="000F18EC"/>
    <w:rsid w:val="000F548B"/>
    <w:rsid w:val="000F5826"/>
    <w:rsid w:val="000F6100"/>
    <w:rsid w:val="00101526"/>
    <w:rsid w:val="00102528"/>
    <w:rsid w:val="001026C5"/>
    <w:rsid w:val="001057C7"/>
    <w:rsid w:val="00111FB9"/>
    <w:rsid w:val="00113E5C"/>
    <w:rsid w:val="00113FC6"/>
    <w:rsid w:val="00116EBC"/>
    <w:rsid w:val="0011710A"/>
    <w:rsid w:val="001172F9"/>
    <w:rsid w:val="00122719"/>
    <w:rsid w:val="00124BE2"/>
    <w:rsid w:val="00126516"/>
    <w:rsid w:val="00126EB9"/>
    <w:rsid w:val="00134B0E"/>
    <w:rsid w:val="0013561C"/>
    <w:rsid w:val="001356C3"/>
    <w:rsid w:val="00136406"/>
    <w:rsid w:val="001379D7"/>
    <w:rsid w:val="001410CB"/>
    <w:rsid w:val="00141AB2"/>
    <w:rsid w:val="00146928"/>
    <w:rsid w:val="00153590"/>
    <w:rsid w:val="0015359F"/>
    <w:rsid w:val="001567B5"/>
    <w:rsid w:val="00166312"/>
    <w:rsid w:val="0016750F"/>
    <w:rsid w:val="001708BB"/>
    <w:rsid w:val="001722A2"/>
    <w:rsid w:val="0018011A"/>
    <w:rsid w:val="001802FB"/>
    <w:rsid w:val="00180A3E"/>
    <w:rsid w:val="00181180"/>
    <w:rsid w:val="00183E09"/>
    <w:rsid w:val="001871B9"/>
    <w:rsid w:val="00191F7F"/>
    <w:rsid w:val="001952F9"/>
    <w:rsid w:val="0019699E"/>
    <w:rsid w:val="00197700"/>
    <w:rsid w:val="001A0A19"/>
    <w:rsid w:val="001A3601"/>
    <w:rsid w:val="001A37E2"/>
    <w:rsid w:val="001A512A"/>
    <w:rsid w:val="001A6B25"/>
    <w:rsid w:val="001B3A2B"/>
    <w:rsid w:val="001B65AD"/>
    <w:rsid w:val="001C0E05"/>
    <w:rsid w:val="001C37FD"/>
    <w:rsid w:val="001C547D"/>
    <w:rsid w:val="001C58BB"/>
    <w:rsid w:val="001D1D2A"/>
    <w:rsid w:val="001D3425"/>
    <w:rsid w:val="001D3B3D"/>
    <w:rsid w:val="001D3E54"/>
    <w:rsid w:val="001D4A7D"/>
    <w:rsid w:val="001D59FC"/>
    <w:rsid w:val="001E0F53"/>
    <w:rsid w:val="001E10D1"/>
    <w:rsid w:val="001E4FD1"/>
    <w:rsid w:val="001E5846"/>
    <w:rsid w:val="001E713A"/>
    <w:rsid w:val="001F035D"/>
    <w:rsid w:val="001F5986"/>
    <w:rsid w:val="001F6F98"/>
    <w:rsid w:val="001F7E28"/>
    <w:rsid w:val="0020287F"/>
    <w:rsid w:val="00204456"/>
    <w:rsid w:val="0020528C"/>
    <w:rsid w:val="00210197"/>
    <w:rsid w:val="00211685"/>
    <w:rsid w:val="00213BF0"/>
    <w:rsid w:val="0021505A"/>
    <w:rsid w:val="00215A8E"/>
    <w:rsid w:val="002166FD"/>
    <w:rsid w:val="002251CF"/>
    <w:rsid w:val="002252B9"/>
    <w:rsid w:val="00227102"/>
    <w:rsid w:val="00232A0A"/>
    <w:rsid w:val="002330D5"/>
    <w:rsid w:val="00236AEF"/>
    <w:rsid w:val="00237E5E"/>
    <w:rsid w:val="00237F7D"/>
    <w:rsid w:val="0024002B"/>
    <w:rsid w:val="0024101A"/>
    <w:rsid w:val="0024122D"/>
    <w:rsid w:val="00242D75"/>
    <w:rsid w:val="00243526"/>
    <w:rsid w:val="00247D37"/>
    <w:rsid w:val="00247EB9"/>
    <w:rsid w:val="0025039D"/>
    <w:rsid w:val="00251B4C"/>
    <w:rsid w:val="00252089"/>
    <w:rsid w:val="00252FCA"/>
    <w:rsid w:val="002538B5"/>
    <w:rsid w:val="0025413B"/>
    <w:rsid w:val="0025621B"/>
    <w:rsid w:val="00260177"/>
    <w:rsid w:val="0026132D"/>
    <w:rsid w:val="002622FA"/>
    <w:rsid w:val="0026236C"/>
    <w:rsid w:val="002646AF"/>
    <w:rsid w:val="00264E4D"/>
    <w:rsid w:val="00266B7A"/>
    <w:rsid w:val="00267682"/>
    <w:rsid w:val="00267C63"/>
    <w:rsid w:val="002714E0"/>
    <w:rsid w:val="00275DFD"/>
    <w:rsid w:val="00277CAA"/>
    <w:rsid w:val="00277E9A"/>
    <w:rsid w:val="002804B5"/>
    <w:rsid w:val="0028059D"/>
    <w:rsid w:val="002817AB"/>
    <w:rsid w:val="0028380A"/>
    <w:rsid w:val="00287F64"/>
    <w:rsid w:val="00290E92"/>
    <w:rsid w:val="002911AF"/>
    <w:rsid w:val="002911E7"/>
    <w:rsid w:val="002914D7"/>
    <w:rsid w:val="002920A2"/>
    <w:rsid w:val="00294846"/>
    <w:rsid w:val="00294E4C"/>
    <w:rsid w:val="00295B33"/>
    <w:rsid w:val="00296439"/>
    <w:rsid w:val="002A0016"/>
    <w:rsid w:val="002A0D4A"/>
    <w:rsid w:val="002B15A6"/>
    <w:rsid w:val="002B21C1"/>
    <w:rsid w:val="002B22C9"/>
    <w:rsid w:val="002B23E2"/>
    <w:rsid w:val="002B66B7"/>
    <w:rsid w:val="002C0110"/>
    <w:rsid w:val="002C0FC2"/>
    <w:rsid w:val="002C275B"/>
    <w:rsid w:val="002D26A4"/>
    <w:rsid w:val="002D67FA"/>
    <w:rsid w:val="002E73AE"/>
    <w:rsid w:val="002E7C47"/>
    <w:rsid w:val="002E7CD9"/>
    <w:rsid w:val="002F046E"/>
    <w:rsid w:val="002F1E0F"/>
    <w:rsid w:val="002F2016"/>
    <w:rsid w:val="002F3424"/>
    <w:rsid w:val="00300D3A"/>
    <w:rsid w:val="00307B06"/>
    <w:rsid w:val="00314105"/>
    <w:rsid w:val="003141DE"/>
    <w:rsid w:val="00314210"/>
    <w:rsid w:val="00315353"/>
    <w:rsid w:val="00317AEC"/>
    <w:rsid w:val="00323DD6"/>
    <w:rsid w:val="00324D21"/>
    <w:rsid w:val="00324FEF"/>
    <w:rsid w:val="003264D6"/>
    <w:rsid w:val="00331CB8"/>
    <w:rsid w:val="003323A8"/>
    <w:rsid w:val="003333E2"/>
    <w:rsid w:val="003344FC"/>
    <w:rsid w:val="0034024F"/>
    <w:rsid w:val="00341FAF"/>
    <w:rsid w:val="0036113E"/>
    <w:rsid w:val="003613F0"/>
    <w:rsid w:val="00361C15"/>
    <w:rsid w:val="00362D7E"/>
    <w:rsid w:val="003635C4"/>
    <w:rsid w:val="0036442C"/>
    <w:rsid w:val="003653A9"/>
    <w:rsid w:val="00365734"/>
    <w:rsid w:val="00366412"/>
    <w:rsid w:val="003707F8"/>
    <w:rsid w:val="003720C5"/>
    <w:rsid w:val="00373B50"/>
    <w:rsid w:val="00375AF9"/>
    <w:rsid w:val="00376221"/>
    <w:rsid w:val="0037771F"/>
    <w:rsid w:val="003777F8"/>
    <w:rsid w:val="003779F5"/>
    <w:rsid w:val="003806BA"/>
    <w:rsid w:val="00381097"/>
    <w:rsid w:val="00381752"/>
    <w:rsid w:val="003820DF"/>
    <w:rsid w:val="003824E3"/>
    <w:rsid w:val="0038346E"/>
    <w:rsid w:val="003855A6"/>
    <w:rsid w:val="00385B96"/>
    <w:rsid w:val="0039433B"/>
    <w:rsid w:val="003967E6"/>
    <w:rsid w:val="0039705D"/>
    <w:rsid w:val="003970C6"/>
    <w:rsid w:val="0039774C"/>
    <w:rsid w:val="00397797"/>
    <w:rsid w:val="003A2B50"/>
    <w:rsid w:val="003A2E07"/>
    <w:rsid w:val="003A72C8"/>
    <w:rsid w:val="003B286D"/>
    <w:rsid w:val="003B452B"/>
    <w:rsid w:val="003B7789"/>
    <w:rsid w:val="003C1CE3"/>
    <w:rsid w:val="003C4F68"/>
    <w:rsid w:val="003C64FE"/>
    <w:rsid w:val="003C7CEE"/>
    <w:rsid w:val="003D0816"/>
    <w:rsid w:val="003D1408"/>
    <w:rsid w:val="003D2127"/>
    <w:rsid w:val="003D2D64"/>
    <w:rsid w:val="003D3DE6"/>
    <w:rsid w:val="003D6AD1"/>
    <w:rsid w:val="003D6F70"/>
    <w:rsid w:val="003E0A32"/>
    <w:rsid w:val="003E1B1F"/>
    <w:rsid w:val="003E1F65"/>
    <w:rsid w:val="003E20FE"/>
    <w:rsid w:val="003E3C79"/>
    <w:rsid w:val="003E43DB"/>
    <w:rsid w:val="003F1181"/>
    <w:rsid w:val="003F2A19"/>
    <w:rsid w:val="003F6B19"/>
    <w:rsid w:val="003F7A9A"/>
    <w:rsid w:val="00400FD0"/>
    <w:rsid w:val="00401237"/>
    <w:rsid w:val="00401279"/>
    <w:rsid w:val="00404295"/>
    <w:rsid w:val="00404949"/>
    <w:rsid w:val="00405A48"/>
    <w:rsid w:val="00406B07"/>
    <w:rsid w:val="00407C28"/>
    <w:rsid w:val="00407CF1"/>
    <w:rsid w:val="00407F49"/>
    <w:rsid w:val="0041059F"/>
    <w:rsid w:val="004117C6"/>
    <w:rsid w:val="00414D57"/>
    <w:rsid w:val="00415DA3"/>
    <w:rsid w:val="00415EA4"/>
    <w:rsid w:val="00416C93"/>
    <w:rsid w:val="004209DE"/>
    <w:rsid w:val="004217A5"/>
    <w:rsid w:val="00424BD6"/>
    <w:rsid w:val="00425306"/>
    <w:rsid w:val="00431EC1"/>
    <w:rsid w:val="0043306D"/>
    <w:rsid w:val="004334EC"/>
    <w:rsid w:val="004339E1"/>
    <w:rsid w:val="00436ADF"/>
    <w:rsid w:val="0044142B"/>
    <w:rsid w:val="004423C3"/>
    <w:rsid w:val="004438BD"/>
    <w:rsid w:val="004459B0"/>
    <w:rsid w:val="0045052E"/>
    <w:rsid w:val="00450C5A"/>
    <w:rsid w:val="0045595D"/>
    <w:rsid w:val="00460486"/>
    <w:rsid w:val="00460DAC"/>
    <w:rsid w:val="00461936"/>
    <w:rsid w:val="00463B58"/>
    <w:rsid w:val="00472EC8"/>
    <w:rsid w:val="004749BA"/>
    <w:rsid w:val="00475F94"/>
    <w:rsid w:val="00475FDB"/>
    <w:rsid w:val="00477F24"/>
    <w:rsid w:val="004824C0"/>
    <w:rsid w:val="004841C7"/>
    <w:rsid w:val="00485550"/>
    <w:rsid w:val="00492215"/>
    <w:rsid w:val="00495C65"/>
    <w:rsid w:val="00496518"/>
    <w:rsid w:val="0049790A"/>
    <w:rsid w:val="004A0681"/>
    <w:rsid w:val="004A0874"/>
    <w:rsid w:val="004A2C75"/>
    <w:rsid w:val="004A3539"/>
    <w:rsid w:val="004A3619"/>
    <w:rsid w:val="004B072A"/>
    <w:rsid w:val="004B483D"/>
    <w:rsid w:val="004B648E"/>
    <w:rsid w:val="004C3856"/>
    <w:rsid w:val="004C3B8B"/>
    <w:rsid w:val="004C4D8C"/>
    <w:rsid w:val="004C504D"/>
    <w:rsid w:val="004C63DE"/>
    <w:rsid w:val="004C7360"/>
    <w:rsid w:val="004C794B"/>
    <w:rsid w:val="004D0CCA"/>
    <w:rsid w:val="004D2E81"/>
    <w:rsid w:val="004D5109"/>
    <w:rsid w:val="004D5193"/>
    <w:rsid w:val="004D7D6F"/>
    <w:rsid w:val="004E750C"/>
    <w:rsid w:val="004F01B2"/>
    <w:rsid w:val="004F1B6E"/>
    <w:rsid w:val="004F1E37"/>
    <w:rsid w:val="004F3873"/>
    <w:rsid w:val="004F400D"/>
    <w:rsid w:val="004F5A9C"/>
    <w:rsid w:val="005012B0"/>
    <w:rsid w:val="00506462"/>
    <w:rsid w:val="0050734E"/>
    <w:rsid w:val="005124DD"/>
    <w:rsid w:val="005166F9"/>
    <w:rsid w:val="005203C6"/>
    <w:rsid w:val="00521F8D"/>
    <w:rsid w:val="005225DA"/>
    <w:rsid w:val="005228F4"/>
    <w:rsid w:val="00522A5B"/>
    <w:rsid w:val="00522AC2"/>
    <w:rsid w:val="0052473D"/>
    <w:rsid w:val="00526427"/>
    <w:rsid w:val="00526F8F"/>
    <w:rsid w:val="00526FAD"/>
    <w:rsid w:val="00527034"/>
    <w:rsid w:val="00534735"/>
    <w:rsid w:val="00542B5C"/>
    <w:rsid w:val="0054311B"/>
    <w:rsid w:val="0054503D"/>
    <w:rsid w:val="0054745D"/>
    <w:rsid w:val="00547A86"/>
    <w:rsid w:val="00550144"/>
    <w:rsid w:val="00551184"/>
    <w:rsid w:val="005542A9"/>
    <w:rsid w:val="00555A7F"/>
    <w:rsid w:val="00556FB2"/>
    <w:rsid w:val="00560673"/>
    <w:rsid w:val="00561C29"/>
    <w:rsid w:val="00564C2E"/>
    <w:rsid w:val="0057445A"/>
    <w:rsid w:val="005750FF"/>
    <w:rsid w:val="00576293"/>
    <w:rsid w:val="005771CD"/>
    <w:rsid w:val="00577920"/>
    <w:rsid w:val="00577974"/>
    <w:rsid w:val="00580C57"/>
    <w:rsid w:val="00580F1D"/>
    <w:rsid w:val="00582AE4"/>
    <w:rsid w:val="00583411"/>
    <w:rsid w:val="005841D1"/>
    <w:rsid w:val="00584286"/>
    <w:rsid w:val="00584393"/>
    <w:rsid w:val="00586FF6"/>
    <w:rsid w:val="00587355"/>
    <w:rsid w:val="00590EF5"/>
    <w:rsid w:val="00590F64"/>
    <w:rsid w:val="005929B1"/>
    <w:rsid w:val="0059350A"/>
    <w:rsid w:val="005936AD"/>
    <w:rsid w:val="00593790"/>
    <w:rsid w:val="00594FD6"/>
    <w:rsid w:val="005A01B9"/>
    <w:rsid w:val="005A087D"/>
    <w:rsid w:val="005A0E17"/>
    <w:rsid w:val="005A201F"/>
    <w:rsid w:val="005A2379"/>
    <w:rsid w:val="005A25D9"/>
    <w:rsid w:val="005A55DC"/>
    <w:rsid w:val="005A56AA"/>
    <w:rsid w:val="005A64BD"/>
    <w:rsid w:val="005A6C0E"/>
    <w:rsid w:val="005B4B0F"/>
    <w:rsid w:val="005C0675"/>
    <w:rsid w:val="005C24F9"/>
    <w:rsid w:val="005C279E"/>
    <w:rsid w:val="005D3C34"/>
    <w:rsid w:val="005D5422"/>
    <w:rsid w:val="005D64F0"/>
    <w:rsid w:val="005E1450"/>
    <w:rsid w:val="005E1906"/>
    <w:rsid w:val="005E19CE"/>
    <w:rsid w:val="005E372A"/>
    <w:rsid w:val="005E57F6"/>
    <w:rsid w:val="005E5833"/>
    <w:rsid w:val="005E6485"/>
    <w:rsid w:val="005E6DF3"/>
    <w:rsid w:val="005E7A53"/>
    <w:rsid w:val="005F22B4"/>
    <w:rsid w:val="0060155B"/>
    <w:rsid w:val="00603019"/>
    <w:rsid w:val="0060491A"/>
    <w:rsid w:val="006077DF"/>
    <w:rsid w:val="00610120"/>
    <w:rsid w:val="00617D28"/>
    <w:rsid w:val="00620692"/>
    <w:rsid w:val="006207DC"/>
    <w:rsid w:val="006258E6"/>
    <w:rsid w:val="00626386"/>
    <w:rsid w:val="00626E04"/>
    <w:rsid w:val="00627FB3"/>
    <w:rsid w:val="00631B6E"/>
    <w:rsid w:val="00632A78"/>
    <w:rsid w:val="00633945"/>
    <w:rsid w:val="006424C6"/>
    <w:rsid w:val="00643875"/>
    <w:rsid w:val="0064398A"/>
    <w:rsid w:val="00643F3C"/>
    <w:rsid w:val="006449DF"/>
    <w:rsid w:val="00644A5D"/>
    <w:rsid w:val="0064703A"/>
    <w:rsid w:val="00650183"/>
    <w:rsid w:val="00654367"/>
    <w:rsid w:val="00657462"/>
    <w:rsid w:val="00661D9B"/>
    <w:rsid w:val="0066416A"/>
    <w:rsid w:val="006668DD"/>
    <w:rsid w:val="006678F7"/>
    <w:rsid w:val="00667BFD"/>
    <w:rsid w:val="006700BD"/>
    <w:rsid w:val="006716EE"/>
    <w:rsid w:val="00671E1D"/>
    <w:rsid w:val="006731FA"/>
    <w:rsid w:val="00674DD9"/>
    <w:rsid w:val="00677EBC"/>
    <w:rsid w:val="00680A4A"/>
    <w:rsid w:val="00685025"/>
    <w:rsid w:val="00685365"/>
    <w:rsid w:val="0068626F"/>
    <w:rsid w:val="006862A4"/>
    <w:rsid w:val="00690AC1"/>
    <w:rsid w:val="0069318D"/>
    <w:rsid w:val="0069772B"/>
    <w:rsid w:val="00697909"/>
    <w:rsid w:val="006A02C6"/>
    <w:rsid w:val="006A2CB4"/>
    <w:rsid w:val="006A2CB7"/>
    <w:rsid w:val="006A55D2"/>
    <w:rsid w:val="006A6F73"/>
    <w:rsid w:val="006A784F"/>
    <w:rsid w:val="006A79EF"/>
    <w:rsid w:val="006B024E"/>
    <w:rsid w:val="006B16F0"/>
    <w:rsid w:val="006B5AD7"/>
    <w:rsid w:val="006B7664"/>
    <w:rsid w:val="006B78A8"/>
    <w:rsid w:val="006C67C9"/>
    <w:rsid w:val="006D0D9D"/>
    <w:rsid w:val="006D1C66"/>
    <w:rsid w:val="006D2825"/>
    <w:rsid w:val="006D5F67"/>
    <w:rsid w:val="006E09FA"/>
    <w:rsid w:val="006E531C"/>
    <w:rsid w:val="006E551C"/>
    <w:rsid w:val="006E57C5"/>
    <w:rsid w:val="006F0E13"/>
    <w:rsid w:val="006F1724"/>
    <w:rsid w:val="006F6296"/>
    <w:rsid w:val="006F7ABD"/>
    <w:rsid w:val="0070001C"/>
    <w:rsid w:val="0070210D"/>
    <w:rsid w:val="00702600"/>
    <w:rsid w:val="00707877"/>
    <w:rsid w:val="007130FE"/>
    <w:rsid w:val="00722D0F"/>
    <w:rsid w:val="00723D22"/>
    <w:rsid w:val="007243DD"/>
    <w:rsid w:val="007257E6"/>
    <w:rsid w:val="00727428"/>
    <w:rsid w:val="00730A7B"/>
    <w:rsid w:val="00730B4D"/>
    <w:rsid w:val="00730F9D"/>
    <w:rsid w:val="00731EE2"/>
    <w:rsid w:val="00733374"/>
    <w:rsid w:val="00733CE7"/>
    <w:rsid w:val="007343C8"/>
    <w:rsid w:val="0073558B"/>
    <w:rsid w:val="00742D76"/>
    <w:rsid w:val="007440A1"/>
    <w:rsid w:val="007459C5"/>
    <w:rsid w:val="007462F7"/>
    <w:rsid w:val="00746CCC"/>
    <w:rsid w:val="00750A56"/>
    <w:rsid w:val="00751FFD"/>
    <w:rsid w:val="00754672"/>
    <w:rsid w:val="00756360"/>
    <w:rsid w:val="00756F43"/>
    <w:rsid w:val="007601A7"/>
    <w:rsid w:val="00760C5A"/>
    <w:rsid w:val="00765266"/>
    <w:rsid w:val="0077133F"/>
    <w:rsid w:val="00772449"/>
    <w:rsid w:val="00774ADF"/>
    <w:rsid w:val="007755FD"/>
    <w:rsid w:val="00776F4E"/>
    <w:rsid w:val="007770C4"/>
    <w:rsid w:val="0078086A"/>
    <w:rsid w:val="00786793"/>
    <w:rsid w:val="007876A9"/>
    <w:rsid w:val="007916CF"/>
    <w:rsid w:val="0079249C"/>
    <w:rsid w:val="007963FD"/>
    <w:rsid w:val="007972E4"/>
    <w:rsid w:val="007A1207"/>
    <w:rsid w:val="007A13BB"/>
    <w:rsid w:val="007A1A9E"/>
    <w:rsid w:val="007B0BC1"/>
    <w:rsid w:val="007B1B93"/>
    <w:rsid w:val="007B2465"/>
    <w:rsid w:val="007B443C"/>
    <w:rsid w:val="007B469B"/>
    <w:rsid w:val="007B5C7C"/>
    <w:rsid w:val="007C36D9"/>
    <w:rsid w:val="007C7026"/>
    <w:rsid w:val="007C7EC0"/>
    <w:rsid w:val="007D0487"/>
    <w:rsid w:val="007D2089"/>
    <w:rsid w:val="007D468A"/>
    <w:rsid w:val="007E2310"/>
    <w:rsid w:val="007E3611"/>
    <w:rsid w:val="007E3D4F"/>
    <w:rsid w:val="007E4461"/>
    <w:rsid w:val="007E77AB"/>
    <w:rsid w:val="007E7939"/>
    <w:rsid w:val="007F0906"/>
    <w:rsid w:val="007F4596"/>
    <w:rsid w:val="007F5361"/>
    <w:rsid w:val="007F565F"/>
    <w:rsid w:val="008006D6"/>
    <w:rsid w:val="00801CDF"/>
    <w:rsid w:val="00803733"/>
    <w:rsid w:val="00804489"/>
    <w:rsid w:val="00806B68"/>
    <w:rsid w:val="00810937"/>
    <w:rsid w:val="008119A3"/>
    <w:rsid w:val="00812412"/>
    <w:rsid w:val="00814323"/>
    <w:rsid w:val="00814711"/>
    <w:rsid w:val="00814C13"/>
    <w:rsid w:val="008169AC"/>
    <w:rsid w:val="00821FEB"/>
    <w:rsid w:val="008261A3"/>
    <w:rsid w:val="008268A2"/>
    <w:rsid w:val="00831421"/>
    <w:rsid w:val="00834F37"/>
    <w:rsid w:val="008360FE"/>
    <w:rsid w:val="0083719B"/>
    <w:rsid w:val="00843182"/>
    <w:rsid w:val="00843B9C"/>
    <w:rsid w:val="00845513"/>
    <w:rsid w:val="00845702"/>
    <w:rsid w:val="00853DEA"/>
    <w:rsid w:val="00862D43"/>
    <w:rsid w:val="008638E2"/>
    <w:rsid w:val="00864369"/>
    <w:rsid w:val="008712F6"/>
    <w:rsid w:val="008712F8"/>
    <w:rsid w:val="00873A47"/>
    <w:rsid w:val="00873C80"/>
    <w:rsid w:val="008742DC"/>
    <w:rsid w:val="008767AA"/>
    <w:rsid w:val="008772C0"/>
    <w:rsid w:val="00883A22"/>
    <w:rsid w:val="00885FCE"/>
    <w:rsid w:val="00886C9A"/>
    <w:rsid w:val="00891562"/>
    <w:rsid w:val="008934B0"/>
    <w:rsid w:val="008934DB"/>
    <w:rsid w:val="00896507"/>
    <w:rsid w:val="00896ADC"/>
    <w:rsid w:val="008A0AE7"/>
    <w:rsid w:val="008A56D0"/>
    <w:rsid w:val="008A5E24"/>
    <w:rsid w:val="008A695D"/>
    <w:rsid w:val="008B10D4"/>
    <w:rsid w:val="008B20B0"/>
    <w:rsid w:val="008B3B85"/>
    <w:rsid w:val="008B4787"/>
    <w:rsid w:val="008B66B0"/>
    <w:rsid w:val="008B7B27"/>
    <w:rsid w:val="008C1B5F"/>
    <w:rsid w:val="008C41E0"/>
    <w:rsid w:val="008C4B2D"/>
    <w:rsid w:val="008C690F"/>
    <w:rsid w:val="008D29C9"/>
    <w:rsid w:val="008E1937"/>
    <w:rsid w:val="008F13A9"/>
    <w:rsid w:val="008F78C9"/>
    <w:rsid w:val="00902B86"/>
    <w:rsid w:val="00903015"/>
    <w:rsid w:val="00907024"/>
    <w:rsid w:val="00910DB6"/>
    <w:rsid w:val="00911C3A"/>
    <w:rsid w:val="00914658"/>
    <w:rsid w:val="00915F38"/>
    <w:rsid w:val="00920BDA"/>
    <w:rsid w:val="00921724"/>
    <w:rsid w:val="00922C70"/>
    <w:rsid w:val="00925EA6"/>
    <w:rsid w:val="009270D5"/>
    <w:rsid w:val="009320E1"/>
    <w:rsid w:val="00933804"/>
    <w:rsid w:val="009350A5"/>
    <w:rsid w:val="00935A20"/>
    <w:rsid w:val="00937784"/>
    <w:rsid w:val="00944097"/>
    <w:rsid w:val="00944D39"/>
    <w:rsid w:val="00946432"/>
    <w:rsid w:val="00946558"/>
    <w:rsid w:val="00947BE5"/>
    <w:rsid w:val="009541B0"/>
    <w:rsid w:val="00961713"/>
    <w:rsid w:val="00964E51"/>
    <w:rsid w:val="00972FFC"/>
    <w:rsid w:val="00973B08"/>
    <w:rsid w:val="009742F6"/>
    <w:rsid w:val="00976685"/>
    <w:rsid w:val="00981F8F"/>
    <w:rsid w:val="00982B41"/>
    <w:rsid w:val="009834C6"/>
    <w:rsid w:val="00983FF8"/>
    <w:rsid w:val="00986D56"/>
    <w:rsid w:val="00992B3F"/>
    <w:rsid w:val="009933F0"/>
    <w:rsid w:val="009A5802"/>
    <w:rsid w:val="009A5FD6"/>
    <w:rsid w:val="009A63F9"/>
    <w:rsid w:val="009A6A4E"/>
    <w:rsid w:val="009A7503"/>
    <w:rsid w:val="009A75DA"/>
    <w:rsid w:val="009B020C"/>
    <w:rsid w:val="009B1A10"/>
    <w:rsid w:val="009B1EAA"/>
    <w:rsid w:val="009B2908"/>
    <w:rsid w:val="009C182E"/>
    <w:rsid w:val="009C23BA"/>
    <w:rsid w:val="009C35D4"/>
    <w:rsid w:val="009C39DA"/>
    <w:rsid w:val="009C6322"/>
    <w:rsid w:val="009C6972"/>
    <w:rsid w:val="009C76BB"/>
    <w:rsid w:val="009D1ED9"/>
    <w:rsid w:val="009D2959"/>
    <w:rsid w:val="009D6B90"/>
    <w:rsid w:val="009D7317"/>
    <w:rsid w:val="009D7E7F"/>
    <w:rsid w:val="009E33DD"/>
    <w:rsid w:val="009E6B5E"/>
    <w:rsid w:val="009E74A2"/>
    <w:rsid w:val="009E7A3F"/>
    <w:rsid w:val="009F181F"/>
    <w:rsid w:val="009F1CD7"/>
    <w:rsid w:val="009F4087"/>
    <w:rsid w:val="00A00CC9"/>
    <w:rsid w:val="00A0124C"/>
    <w:rsid w:val="00A026FA"/>
    <w:rsid w:val="00A033DC"/>
    <w:rsid w:val="00A03C83"/>
    <w:rsid w:val="00A05469"/>
    <w:rsid w:val="00A05BC9"/>
    <w:rsid w:val="00A07044"/>
    <w:rsid w:val="00A13267"/>
    <w:rsid w:val="00A147BB"/>
    <w:rsid w:val="00A14FC1"/>
    <w:rsid w:val="00A16329"/>
    <w:rsid w:val="00A22BC5"/>
    <w:rsid w:val="00A258A4"/>
    <w:rsid w:val="00A26CB9"/>
    <w:rsid w:val="00A27379"/>
    <w:rsid w:val="00A27E3A"/>
    <w:rsid w:val="00A33F10"/>
    <w:rsid w:val="00A35A14"/>
    <w:rsid w:val="00A360D5"/>
    <w:rsid w:val="00A36ADE"/>
    <w:rsid w:val="00A36E98"/>
    <w:rsid w:val="00A37990"/>
    <w:rsid w:val="00A40680"/>
    <w:rsid w:val="00A42AE3"/>
    <w:rsid w:val="00A43D22"/>
    <w:rsid w:val="00A43F63"/>
    <w:rsid w:val="00A44944"/>
    <w:rsid w:val="00A44E2D"/>
    <w:rsid w:val="00A461ED"/>
    <w:rsid w:val="00A52702"/>
    <w:rsid w:val="00A5482B"/>
    <w:rsid w:val="00A56093"/>
    <w:rsid w:val="00A570F3"/>
    <w:rsid w:val="00A61D9F"/>
    <w:rsid w:val="00A63A40"/>
    <w:rsid w:val="00A648E2"/>
    <w:rsid w:val="00A659B3"/>
    <w:rsid w:val="00A67552"/>
    <w:rsid w:val="00A7006C"/>
    <w:rsid w:val="00A71FE6"/>
    <w:rsid w:val="00A73858"/>
    <w:rsid w:val="00A761B7"/>
    <w:rsid w:val="00A807BC"/>
    <w:rsid w:val="00A81836"/>
    <w:rsid w:val="00A81E39"/>
    <w:rsid w:val="00A83D7A"/>
    <w:rsid w:val="00A866D5"/>
    <w:rsid w:val="00A92144"/>
    <w:rsid w:val="00A9293C"/>
    <w:rsid w:val="00A93D26"/>
    <w:rsid w:val="00A96463"/>
    <w:rsid w:val="00A97306"/>
    <w:rsid w:val="00AA0672"/>
    <w:rsid w:val="00AA08F5"/>
    <w:rsid w:val="00AA3D0B"/>
    <w:rsid w:val="00AA5983"/>
    <w:rsid w:val="00AA6F40"/>
    <w:rsid w:val="00AB0E71"/>
    <w:rsid w:val="00AB1355"/>
    <w:rsid w:val="00AB1766"/>
    <w:rsid w:val="00AB1DBA"/>
    <w:rsid w:val="00AB2E78"/>
    <w:rsid w:val="00AC51B1"/>
    <w:rsid w:val="00AC5B56"/>
    <w:rsid w:val="00AC6DEE"/>
    <w:rsid w:val="00AD08A2"/>
    <w:rsid w:val="00AD1CFB"/>
    <w:rsid w:val="00AD21AB"/>
    <w:rsid w:val="00AD3A8C"/>
    <w:rsid w:val="00AD6153"/>
    <w:rsid w:val="00AD78D8"/>
    <w:rsid w:val="00AE194E"/>
    <w:rsid w:val="00AE2A9B"/>
    <w:rsid w:val="00AF4EFA"/>
    <w:rsid w:val="00AF5D12"/>
    <w:rsid w:val="00AF749A"/>
    <w:rsid w:val="00B00CA7"/>
    <w:rsid w:val="00B03E8E"/>
    <w:rsid w:val="00B10052"/>
    <w:rsid w:val="00B11FA7"/>
    <w:rsid w:val="00B12E48"/>
    <w:rsid w:val="00B13673"/>
    <w:rsid w:val="00B138B8"/>
    <w:rsid w:val="00B20068"/>
    <w:rsid w:val="00B2130E"/>
    <w:rsid w:val="00B2297D"/>
    <w:rsid w:val="00B22F97"/>
    <w:rsid w:val="00B31503"/>
    <w:rsid w:val="00B33E49"/>
    <w:rsid w:val="00B3404B"/>
    <w:rsid w:val="00B40B22"/>
    <w:rsid w:val="00B40E0B"/>
    <w:rsid w:val="00B40E3D"/>
    <w:rsid w:val="00B42371"/>
    <w:rsid w:val="00B4407D"/>
    <w:rsid w:val="00B45C9A"/>
    <w:rsid w:val="00B45F91"/>
    <w:rsid w:val="00B50C0E"/>
    <w:rsid w:val="00B50D87"/>
    <w:rsid w:val="00B51EA1"/>
    <w:rsid w:val="00B52E22"/>
    <w:rsid w:val="00B53A9B"/>
    <w:rsid w:val="00B56C71"/>
    <w:rsid w:val="00B56FCF"/>
    <w:rsid w:val="00B57269"/>
    <w:rsid w:val="00B66BA6"/>
    <w:rsid w:val="00B7426A"/>
    <w:rsid w:val="00B7787F"/>
    <w:rsid w:val="00B77C38"/>
    <w:rsid w:val="00B81668"/>
    <w:rsid w:val="00B84E1E"/>
    <w:rsid w:val="00B867B3"/>
    <w:rsid w:val="00B91B1E"/>
    <w:rsid w:val="00B95078"/>
    <w:rsid w:val="00B97305"/>
    <w:rsid w:val="00BA0B20"/>
    <w:rsid w:val="00BB25C9"/>
    <w:rsid w:val="00BB37A3"/>
    <w:rsid w:val="00BB3CCD"/>
    <w:rsid w:val="00BB40EC"/>
    <w:rsid w:val="00BB50E4"/>
    <w:rsid w:val="00BB589E"/>
    <w:rsid w:val="00BC00C0"/>
    <w:rsid w:val="00BC0A4F"/>
    <w:rsid w:val="00BC106A"/>
    <w:rsid w:val="00BC258C"/>
    <w:rsid w:val="00BD0100"/>
    <w:rsid w:val="00BD0107"/>
    <w:rsid w:val="00BD614E"/>
    <w:rsid w:val="00BD6B00"/>
    <w:rsid w:val="00BE2A63"/>
    <w:rsid w:val="00BF12F3"/>
    <w:rsid w:val="00BF1FFF"/>
    <w:rsid w:val="00BF23ED"/>
    <w:rsid w:val="00BF6898"/>
    <w:rsid w:val="00C04204"/>
    <w:rsid w:val="00C05A70"/>
    <w:rsid w:val="00C1258F"/>
    <w:rsid w:val="00C12D4C"/>
    <w:rsid w:val="00C14154"/>
    <w:rsid w:val="00C1491F"/>
    <w:rsid w:val="00C169A6"/>
    <w:rsid w:val="00C20A27"/>
    <w:rsid w:val="00C217DE"/>
    <w:rsid w:val="00C23285"/>
    <w:rsid w:val="00C24DDB"/>
    <w:rsid w:val="00C25E6D"/>
    <w:rsid w:val="00C30FAA"/>
    <w:rsid w:val="00C32368"/>
    <w:rsid w:val="00C334DD"/>
    <w:rsid w:val="00C35230"/>
    <w:rsid w:val="00C35DAE"/>
    <w:rsid w:val="00C40411"/>
    <w:rsid w:val="00C41152"/>
    <w:rsid w:val="00C449DA"/>
    <w:rsid w:val="00C535F8"/>
    <w:rsid w:val="00C569A6"/>
    <w:rsid w:val="00C6153F"/>
    <w:rsid w:val="00C648D4"/>
    <w:rsid w:val="00C70619"/>
    <w:rsid w:val="00C70920"/>
    <w:rsid w:val="00C70D3A"/>
    <w:rsid w:val="00C720A3"/>
    <w:rsid w:val="00C73459"/>
    <w:rsid w:val="00C7380B"/>
    <w:rsid w:val="00C759EB"/>
    <w:rsid w:val="00C766BE"/>
    <w:rsid w:val="00C76D16"/>
    <w:rsid w:val="00C827BA"/>
    <w:rsid w:val="00C83246"/>
    <w:rsid w:val="00C922C8"/>
    <w:rsid w:val="00C94561"/>
    <w:rsid w:val="00C946AA"/>
    <w:rsid w:val="00C9478F"/>
    <w:rsid w:val="00C97BCC"/>
    <w:rsid w:val="00C97D0F"/>
    <w:rsid w:val="00CA000B"/>
    <w:rsid w:val="00CA046B"/>
    <w:rsid w:val="00CA19CF"/>
    <w:rsid w:val="00CA4721"/>
    <w:rsid w:val="00CA5CEE"/>
    <w:rsid w:val="00CA5E10"/>
    <w:rsid w:val="00CA616B"/>
    <w:rsid w:val="00CA6765"/>
    <w:rsid w:val="00CB136A"/>
    <w:rsid w:val="00CB170E"/>
    <w:rsid w:val="00CB786C"/>
    <w:rsid w:val="00CC0FAD"/>
    <w:rsid w:val="00CC60A7"/>
    <w:rsid w:val="00CC6A5B"/>
    <w:rsid w:val="00CD0483"/>
    <w:rsid w:val="00CD20BF"/>
    <w:rsid w:val="00CD2D8A"/>
    <w:rsid w:val="00CD4C19"/>
    <w:rsid w:val="00CD54CC"/>
    <w:rsid w:val="00CD7356"/>
    <w:rsid w:val="00CE2236"/>
    <w:rsid w:val="00CE2888"/>
    <w:rsid w:val="00CE5BDB"/>
    <w:rsid w:val="00CF12B4"/>
    <w:rsid w:val="00CF1A7E"/>
    <w:rsid w:val="00CF2EE0"/>
    <w:rsid w:val="00CF3015"/>
    <w:rsid w:val="00CF5A94"/>
    <w:rsid w:val="00CF62A3"/>
    <w:rsid w:val="00CF63ED"/>
    <w:rsid w:val="00D04034"/>
    <w:rsid w:val="00D07C3D"/>
    <w:rsid w:val="00D11C08"/>
    <w:rsid w:val="00D15297"/>
    <w:rsid w:val="00D15B08"/>
    <w:rsid w:val="00D15B91"/>
    <w:rsid w:val="00D17022"/>
    <w:rsid w:val="00D24461"/>
    <w:rsid w:val="00D25D94"/>
    <w:rsid w:val="00D25E41"/>
    <w:rsid w:val="00D277B0"/>
    <w:rsid w:val="00D31120"/>
    <w:rsid w:val="00D3185A"/>
    <w:rsid w:val="00D31A23"/>
    <w:rsid w:val="00D320A6"/>
    <w:rsid w:val="00D36604"/>
    <w:rsid w:val="00D44AFC"/>
    <w:rsid w:val="00D46369"/>
    <w:rsid w:val="00D504AF"/>
    <w:rsid w:val="00D508B9"/>
    <w:rsid w:val="00D51421"/>
    <w:rsid w:val="00D529EE"/>
    <w:rsid w:val="00D53282"/>
    <w:rsid w:val="00D54140"/>
    <w:rsid w:val="00D54366"/>
    <w:rsid w:val="00D54FD0"/>
    <w:rsid w:val="00D57761"/>
    <w:rsid w:val="00D57ECD"/>
    <w:rsid w:val="00D606DE"/>
    <w:rsid w:val="00D60901"/>
    <w:rsid w:val="00D60AF3"/>
    <w:rsid w:val="00D60CF5"/>
    <w:rsid w:val="00D61995"/>
    <w:rsid w:val="00D6341C"/>
    <w:rsid w:val="00D63606"/>
    <w:rsid w:val="00D65480"/>
    <w:rsid w:val="00D66A0C"/>
    <w:rsid w:val="00D66EBC"/>
    <w:rsid w:val="00D67201"/>
    <w:rsid w:val="00D745AF"/>
    <w:rsid w:val="00D74766"/>
    <w:rsid w:val="00D776C2"/>
    <w:rsid w:val="00D815D6"/>
    <w:rsid w:val="00D83DA6"/>
    <w:rsid w:val="00D855F7"/>
    <w:rsid w:val="00D94323"/>
    <w:rsid w:val="00D9464C"/>
    <w:rsid w:val="00D95FCB"/>
    <w:rsid w:val="00D96862"/>
    <w:rsid w:val="00D978D4"/>
    <w:rsid w:val="00D97E48"/>
    <w:rsid w:val="00DA68DE"/>
    <w:rsid w:val="00DA7352"/>
    <w:rsid w:val="00DA7C9A"/>
    <w:rsid w:val="00DB5271"/>
    <w:rsid w:val="00DC0638"/>
    <w:rsid w:val="00DC08D7"/>
    <w:rsid w:val="00DC1DCD"/>
    <w:rsid w:val="00DC6062"/>
    <w:rsid w:val="00DC7C39"/>
    <w:rsid w:val="00DD52A5"/>
    <w:rsid w:val="00DD65D2"/>
    <w:rsid w:val="00DD71E5"/>
    <w:rsid w:val="00DE2A59"/>
    <w:rsid w:val="00DE51A3"/>
    <w:rsid w:val="00DE5453"/>
    <w:rsid w:val="00DE74D3"/>
    <w:rsid w:val="00DF2D57"/>
    <w:rsid w:val="00DF6364"/>
    <w:rsid w:val="00DF6E09"/>
    <w:rsid w:val="00E00055"/>
    <w:rsid w:val="00E130E3"/>
    <w:rsid w:val="00E15868"/>
    <w:rsid w:val="00E169EE"/>
    <w:rsid w:val="00E17DEE"/>
    <w:rsid w:val="00E217CB"/>
    <w:rsid w:val="00E22BE3"/>
    <w:rsid w:val="00E27BD4"/>
    <w:rsid w:val="00E27F65"/>
    <w:rsid w:val="00E3237C"/>
    <w:rsid w:val="00E349AB"/>
    <w:rsid w:val="00E34CBE"/>
    <w:rsid w:val="00E35F6E"/>
    <w:rsid w:val="00E42366"/>
    <w:rsid w:val="00E44129"/>
    <w:rsid w:val="00E474E8"/>
    <w:rsid w:val="00E529B4"/>
    <w:rsid w:val="00E53CCB"/>
    <w:rsid w:val="00E53EE8"/>
    <w:rsid w:val="00E61DF2"/>
    <w:rsid w:val="00E6610C"/>
    <w:rsid w:val="00E6679E"/>
    <w:rsid w:val="00E71DC0"/>
    <w:rsid w:val="00E72639"/>
    <w:rsid w:val="00E73370"/>
    <w:rsid w:val="00E8110B"/>
    <w:rsid w:val="00E812A3"/>
    <w:rsid w:val="00E82051"/>
    <w:rsid w:val="00E840CC"/>
    <w:rsid w:val="00E85F9B"/>
    <w:rsid w:val="00E8689E"/>
    <w:rsid w:val="00E93597"/>
    <w:rsid w:val="00E95A21"/>
    <w:rsid w:val="00EA0F0C"/>
    <w:rsid w:val="00EA2C24"/>
    <w:rsid w:val="00EA6670"/>
    <w:rsid w:val="00EA7A10"/>
    <w:rsid w:val="00EB08AB"/>
    <w:rsid w:val="00EB3A4A"/>
    <w:rsid w:val="00EB4835"/>
    <w:rsid w:val="00EB5A7E"/>
    <w:rsid w:val="00EB6D3A"/>
    <w:rsid w:val="00EC3A95"/>
    <w:rsid w:val="00EC4269"/>
    <w:rsid w:val="00EC4F45"/>
    <w:rsid w:val="00EC5C9D"/>
    <w:rsid w:val="00EC799D"/>
    <w:rsid w:val="00ED1401"/>
    <w:rsid w:val="00ED69C5"/>
    <w:rsid w:val="00ED6AE8"/>
    <w:rsid w:val="00ED7B61"/>
    <w:rsid w:val="00EE0704"/>
    <w:rsid w:val="00EE2E2A"/>
    <w:rsid w:val="00EE40EB"/>
    <w:rsid w:val="00EE45A1"/>
    <w:rsid w:val="00EE51E9"/>
    <w:rsid w:val="00EE71DF"/>
    <w:rsid w:val="00EE7715"/>
    <w:rsid w:val="00EF1F78"/>
    <w:rsid w:val="00EF480E"/>
    <w:rsid w:val="00EF4F2B"/>
    <w:rsid w:val="00EF5893"/>
    <w:rsid w:val="00EF722F"/>
    <w:rsid w:val="00EF7DF7"/>
    <w:rsid w:val="00F00BF4"/>
    <w:rsid w:val="00F00C40"/>
    <w:rsid w:val="00F00CEC"/>
    <w:rsid w:val="00F02938"/>
    <w:rsid w:val="00F02F62"/>
    <w:rsid w:val="00F02FE1"/>
    <w:rsid w:val="00F0454E"/>
    <w:rsid w:val="00F05EA7"/>
    <w:rsid w:val="00F0787C"/>
    <w:rsid w:val="00F07D1F"/>
    <w:rsid w:val="00F12079"/>
    <w:rsid w:val="00F1478D"/>
    <w:rsid w:val="00F148B1"/>
    <w:rsid w:val="00F14D1B"/>
    <w:rsid w:val="00F15C3D"/>
    <w:rsid w:val="00F20013"/>
    <w:rsid w:val="00F20FCF"/>
    <w:rsid w:val="00F240D2"/>
    <w:rsid w:val="00F252C7"/>
    <w:rsid w:val="00F26D06"/>
    <w:rsid w:val="00F3702E"/>
    <w:rsid w:val="00F402E3"/>
    <w:rsid w:val="00F41267"/>
    <w:rsid w:val="00F41F69"/>
    <w:rsid w:val="00F425BC"/>
    <w:rsid w:val="00F45567"/>
    <w:rsid w:val="00F45B41"/>
    <w:rsid w:val="00F4731C"/>
    <w:rsid w:val="00F503F4"/>
    <w:rsid w:val="00F505A4"/>
    <w:rsid w:val="00F54191"/>
    <w:rsid w:val="00F5565A"/>
    <w:rsid w:val="00F57444"/>
    <w:rsid w:val="00F6213B"/>
    <w:rsid w:val="00F6511D"/>
    <w:rsid w:val="00F678C8"/>
    <w:rsid w:val="00F77827"/>
    <w:rsid w:val="00F814F5"/>
    <w:rsid w:val="00F82D19"/>
    <w:rsid w:val="00F86757"/>
    <w:rsid w:val="00F86F7E"/>
    <w:rsid w:val="00F91C44"/>
    <w:rsid w:val="00F9558B"/>
    <w:rsid w:val="00F95848"/>
    <w:rsid w:val="00F96C86"/>
    <w:rsid w:val="00F9768C"/>
    <w:rsid w:val="00FA07BC"/>
    <w:rsid w:val="00FA1108"/>
    <w:rsid w:val="00FA1EB4"/>
    <w:rsid w:val="00FA5FC5"/>
    <w:rsid w:val="00FB33F7"/>
    <w:rsid w:val="00FB45E8"/>
    <w:rsid w:val="00FB5BE2"/>
    <w:rsid w:val="00FB5DE6"/>
    <w:rsid w:val="00FC0C25"/>
    <w:rsid w:val="00FC7B9B"/>
    <w:rsid w:val="00FD199B"/>
    <w:rsid w:val="00FD4283"/>
    <w:rsid w:val="00FD6409"/>
    <w:rsid w:val="00FD75A0"/>
    <w:rsid w:val="00FE1062"/>
    <w:rsid w:val="00FE291C"/>
    <w:rsid w:val="00FE42AF"/>
    <w:rsid w:val="00FE66CF"/>
    <w:rsid w:val="00FE705E"/>
    <w:rsid w:val="00FF1A92"/>
    <w:rsid w:val="00FF2E54"/>
    <w:rsid w:val="00FF35F1"/>
    <w:rsid w:val="00FF418B"/>
    <w:rsid w:val="00FF4556"/>
    <w:rsid w:val="00FF463B"/>
    <w:rsid w:val="00F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FC586"/>
  <w15:docId w15:val="{B1374913-D799-4E18-A4DF-1EDD0266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F12B4"/>
    <w:pPr>
      <w:spacing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CF12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F12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next w:val="BodyText"/>
    <w:link w:val="Heading3Char"/>
    <w:uiPriority w:val="9"/>
    <w:qFormat/>
    <w:rsid w:val="00CF12B4"/>
    <w:pPr>
      <w:widowControl w:val="0"/>
      <w:numPr>
        <w:ilvl w:val="2"/>
        <w:numId w:val="1"/>
      </w:numPr>
      <w:tabs>
        <w:tab w:val="clear" w:pos="2160"/>
      </w:tabs>
      <w:suppressAutoHyphens/>
      <w:spacing w:after="0" w:line="360" w:lineRule="auto"/>
      <w:ind w:left="1260" w:hanging="1260"/>
      <w:outlineLvl w:val="2"/>
    </w:pPr>
    <w:rPr>
      <w:rFonts w:ascii="Times New Roman" w:eastAsia="DejaVu Sans" w:hAnsi="Times New Roman" w:cs="Lohit Devanagari"/>
      <w:b/>
      <w:kern w:val="1"/>
      <w:lang w:eastAsia="hi-I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F12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4C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CF12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D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52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52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B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6B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6B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B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BA6"/>
    <w:rPr>
      <w:b/>
      <w:bCs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CF12B4"/>
    <w:pPr>
      <w:spacing w:after="0"/>
      <w:ind w:left="720"/>
      <w:contextualSpacing/>
    </w:pPr>
    <w:rPr>
      <w:rFonts w:ascii="Tahoma" w:eastAsia="Calibri" w:hAnsi="Tahoma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EF7DF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F7DF7"/>
  </w:style>
  <w:style w:type="paragraph" w:styleId="Footer">
    <w:name w:val="footer"/>
    <w:basedOn w:val="Normal"/>
    <w:link w:val="FooterChar"/>
    <w:uiPriority w:val="99"/>
    <w:unhideWhenUsed/>
    <w:rsid w:val="00EF7DF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F7DF7"/>
  </w:style>
  <w:style w:type="paragraph" w:customStyle="1" w:styleId="Default">
    <w:name w:val="Default"/>
    <w:rsid w:val="00EF7DF7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paragraph" w:customStyle="1" w:styleId="ISSAAssessHead">
    <w:name w:val="ISSA_AssessHead"/>
    <w:basedOn w:val="Normal"/>
    <w:link w:val="ISSAAssessHeadChar"/>
    <w:qFormat/>
    <w:rsid w:val="00CF12B4"/>
    <w:pPr>
      <w:spacing w:after="240"/>
    </w:pPr>
    <w:rPr>
      <w:rFonts w:ascii="Arial" w:hAnsi="Arial" w:cs="Arial"/>
      <w:b/>
      <w:sz w:val="28"/>
      <w:szCs w:val="28"/>
    </w:rPr>
  </w:style>
  <w:style w:type="paragraph" w:customStyle="1" w:styleId="ISSAsubheads">
    <w:name w:val="ISSA_subheads"/>
    <w:basedOn w:val="Normal"/>
    <w:link w:val="ISSAsubheadsChar"/>
    <w:qFormat/>
    <w:rsid w:val="00CF12B4"/>
    <w:pPr>
      <w:pBdr>
        <w:bottom w:val="single" w:sz="12" w:space="2" w:color="BFBFBF" w:themeColor="background1" w:themeShade="BF"/>
      </w:pBdr>
      <w:spacing w:before="360" w:after="120"/>
    </w:pPr>
    <w:rPr>
      <w:rFonts w:ascii="Arial" w:hAnsi="Arial" w:cs="Arial"/>
      <w:b/>
      <w:sz w:val="28"/>
      <w:szCs w:val="28"/>
    </w:rPr>
  </w:style>
  <w:style w:type="paragraph" w:customStyle="1" w:styleId="ISSAAssessTitle">
    <w:name w:val="ISSA_AssessTitle"/>
    <w:basedOn w:val="Normal"/>
    <w:link w:val="ISSAAssessTitleChar"/>
    <w:qFormat/>
    <w:rsid w:val="00CF12B4"/>
    <w:pPr>
      <w:spacing w:after="360"/>
    </w:pPr>
    <w:rPr>
      <w:rFonts w:ascii="Arial Narrow" w:hAnsi="Arial Narrow" w:cs="Arial"/>
      <w:sz w:val="40"/>
      <w:szCs w:val="40"/>
    </w:rPr>
  </w:style>
  <w:style w:type="paragraph" w:customStyle="1" w:styleId="ISSATableHeader">
    <w:name w:val="ISSA_TableHeader"/>
    <w:basedOn w:val="ISSATableTitle"/>
    <w:qFormat/>
    <w:rsid w:val="00CF12B4"/>
  </w:style>
  <w:style w:type="character" w:customStyle="1" w:styleId="ISSAsubheadsChar">
    <w:name w:val="ISSA_subheads Char"/>
    <w:basedOn w:val="DefaultParagraphFont"/>
    <w:link w:val="ISSAsubheads"/>
    <w:rsid w:val="00CF12B4"/>
    <w:rPr>
      <w:rFonts w:ascii="Arial" w:hAnsi="Arial" w:cs="Arial"/>
      <w:b/>
      <w:sz w:val="28"/>
      <w:szCs w:val="28"/>
    </w:rPr>
  </w:style>
  <w:style w:type="paragraph" w:customStyle="1" w:styleId="ISSATableTitle">
    <w:name w:val="ISSA_TableTitle"/>
    <w:basedOn w:val="Normal"/>
    <w:qFormat/>
    <w:rsid w:val="00CF12B4"/>
    <w:pPr>
      <w:spacing w:after="0"/>
      <w:jc w:val="center"/>
    </w:pPr>
    <w:rPr>
      <w:rFonts w:ascii="Arial" w:hAnsi="Arial" w:cs="Arial"/>
      <w:b/>
      <w:color w:val="FFFFFF" w:themeColor="background1"/>
      <w:sz w:val="28"/>
      <w:szCs w:val="28"/>
    </w:rPr>
  </w:style>
  <w:style w:type="paragraph" w:customStyle="1" w:styleId="ISSAbullet">
    <w:name w:val="ISSA_bullet"/>
    <w:basedOn w:val="ISSANumStepBullet"/>
    <w:link w:val="ISSAbulletChar"/>
    <w:qFormat/>
    <w:rsid w:val="00252089"/>
    <w:rPr>
      <w:rFonts w:ascii="Arial" w:hAnsi="Arial" w:cs="Arial"/>
    </w:rPr>
  </w:style>
  <w:style w:type="paragraph" w:customStyle="1" w:styleId="ISSAHead1">
    <w:name w:val="ISSA_Head1"/>
    <w:basedOn w:val="Normal"/>
    <w:qFormat/>
    <w:rsid w:val="00CF12B4"/>
    <w:pPr>
      <w:pBdr>
        <w:bottom w:val="single" w:sz="12" w:space="2" w:color="BFBFBF" w:themeColor="background1" w:themeShade="BF"/>
      </w:pBdr>
      <w:spacing w:before="360" w:after="120"/>
    </w:pPr>
    <w:rPr>
      <w:rFonts w:ascii="Arial Narrow" w:hAnsi="Arial Narrow" w:cs="Arial"/>
      <w:b/>
      <w:sz w:val="28"/>
      <w:szCs w:val="28"/>
    </w:rPr>
  </w:style>
  <w:style w:type="character" w:customStyle="1" w:styleId="ISSAAssessHeadChar">
    <w:name w:val="ISSA_AssessHead Char"/>
    <w:basedOn w:val="DefaultParagraphFont"/>
    <w:link w:val="ISSAAssessHead"/>
    <w:rsid w:val="00CF12B4"/>
    <w:rPr>
      <w:rFonts w:ascii="Arial" w:hAnsi="Arial" w:cs="Arial"/>
      <w:b/>
      <w:sz w:val="28"/>
      <w:szCs w:val="28"/>
    </w:rPr>
  </w:style>
  <w:style w:type="paragraph" w:customStyle="1" w:styleId="ISSAnumbers">
    <w:name w:val="ISSA_numbers"/>
    <w:basedOn w:val="ListParagraph"/>
    <w:link w:val="ISSAnumbersChar"/>
    <w:qFormat/>
    <w:rsid w:val="00534735"/>
    <w:pPr>
      <w:spacing w:after="240"/>
      <w:ind w:left="0"/>
      <w:contextualSpacing w:val="0"/>
    </w:pPr>
    <w:rPr>
      <w:rFonts w:cs="Arial"/>
      <w:szCs w:val="24"/>
    </w:rPr>
  </w:style>
  <w:style w:type="character" w:customStyle="1" w:styleId="ISSAAssessTitleChar">
    <w:name w:val="ISSA_AssessTitle Char"/>
    <w:basedOn w:val="DefaultParagraphFont"/>
    <w:link w:val="ISSAAssessTitle"/>
    <w:rsid w:val="00CF12B4"/>
    <w:rPr>
      <w:rFonts w:ascii="Arial Narrow" w:hAnsi="Arial Narrow" w:cs="Arial"/>
      <w:sz w:val="40"/>
      <w:szCs w:val="40"/>
    </w:rPr>
  </w:style>
  <w:style w:type="paragraph" w:customStyle="1" w:styleId="ISSAFigCap">
    <w:name w:val="ISSA_FigCap"/>
    <w:basedOn w:val="ListParagraph"/>
    <w:link w:val="ISSAFigCapChar"/>
    <w:autoRedefine/>
    <w:qFormat/>
    <w:rsid w:val="005A01B9"/>
    <w:pPr>
      <w:spacing w:before="60" w:after="240"/>
      <w:ind w:left="0"/>
      <w:contextualSpacing w:val="0"/>
      <w:jc w:val="center"/>
    </w:pPr>
    <w:rPr>
      <w:rFonts w:ascii="Arial Narrow" w:hAnsi="Arial Narrow" w:cs="Arial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F12B4"/>
    <w:rPr>
      <w:rFonts w:ascii="Times New Roman" w:hAnsi="Times New Roman"/>
      <w:sz w:val="24"/>
    </w:rPr>
  </w:style>
  <w:style w:type="character" w:customStyle="1" w:styleId="ISSAnumbersChar">
    <w:name w:val="ISSA_numbers Char"/>
    <w:basedOn w:val="ListParagraphChar"/>
    <w:link w:val="ISSAnumbers"/>
    <w:rsid w:val="00534735"/>
    <w:rPr>
      <w:rFonts w:ascii="Times New Roman" w:hAnsi="Times New Roman" w:cs="Arial"/>
      <w:sz w:val="24"/>
      <w:szCs w:val="24"/>
    </w:rPr>
  </w:style>
  <w:style w:type="character" w:customStyle="1" w:styleId="ISSAFigCapChar">
    <w:name w:val="ISSA_FigCap Char"/>
    <w:basedOn w:val="ListParagraphChar"/>
    <w:link w:val="ISSAFigCap"/>
    <w:rsid w:val="005A01B9"/>
    <w:rPr>
      <w:rFonts w:ascii="Arial Narrow" w:hAnsi="Arial Narrow" w:cs="Arial"/>
      <w:sz w:val="24"/>
      <w:szCs w:val="24"/>
    </w:rPr>
  </w:style>
  <w:style w:type="character" w:styleId="IntenseEmphasis">
    <w:name w:val="Intense Emphasis"/>
    <w:uiPriority w:val="21"/>
    <w:qFormat/>
    <w:rsid w:val="00CF12B4"/>
  </w:style>
  <w:style w:type="paragraph" w:customStyle="1" w:styleId="ISSindent">
    <w:name w:val="ISS_indent"/>
    <w:basedOn w:val="ListParagraph"/>
    <w:link w:val="ISSindentChar"/>
    <w:qFormat/>
    <w:rsid w:val="00CF12B4"/>
    <w:pPr>
      <w:spacing w:after="0"/>
      <w:ind w:left="979"/>
    </w:pPr>
    <w:rPr>
      <w:rFonts w:cs="Times New Roman"/>
      <w:szCs w:val="24"/>
    </w:rPr>
  </w:style>
  <w:style w:type="paragraph" w:customStyle="1" w:styleId="ISSAindent">
    <w:name w:val="ISSA_indent"/>
    <w:basedOn w:val="Normal"/>
    <w:link w:val="ISSAindentChar"/>
    <w:rsid w:val="008E1937"/>
    <w:pPr>
      <w:ind w:left="979"/>
    </w:pPr>
    <w:rPr>
      <w:rFonts w:cs="Times New Roman"/>
    </w:rPr>
  </w:style>
  <w:style w:type="character" w:customStyle="1" w:styleId="ISSindentChar">
    <w:name w:val="ISS_indent Char"/>
    <w:basedOn w:val="ListParagraphChar"/>
    <w:link w:val="ISSindent"/>
    <w:rsid w:val="00CF12B4"/>
    <w:rPr>
      <w:rFonts w:ascii="Times New Roman" w:hAnsi="Times New Roman" w:cs="Times New Roman"/>
      <w:sz w:val="24"/>
      <w:szCs w:val="24"/>
    </w:rPr>
  </w:style>
  <w:style w:type="character" w:customStyle="1" w:styleId="ISSAindentChar">
    <w:name w:val="ISSA_indent Char"/>
    <w:basedOn w:val="DefaultParagraphFont"/>
    <w:link w:val="ISSAindent"/>
    <w:rsid w:val="008E1937"/>
    <w:rPr>
      <w:rFonts w:ascii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rsid w:val="00CF12B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12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12B4"/>
    <w:rPr>
      <w:rFonts w:ascii="Times New Roman" w:eastAsia="DejaVu Sans" w:hAnsi="Times New Roman" w:cs="Lohit Devanagari"/>
      <w:b/>
      <w:kern w:val="1"/>
      <w:lang w:eastAsia="hi-IN" w:bidi="hi-IN"/>
    </w:rPr>
  </w:style>
  <w:style w:type="paragraph" w:styleId="Revision">
    <w:name w:val="Revision"/>
    <w:hidden/>
    <w:uiPriority w:val="99"/>
    <w:semiHidden/>
    <w:rsid w:val="00C535F8"/>
    <w:pPr>
      <w:spacing w:after="0" w:line="240" w:lineRule="auto"/>
    </w:pPr>
  </w:style>
  <w:style w:type="paragraph" w:customStyle="1" w:styleId="ISSATitlePgLabTitle">
    <w:name w:val="ISSA_TitlePg_LabTitle"/>
    <w:basedOn w:val="ISSAAssessHead"/>
    <w:qFormat/>
    <w:rsid w:val="00CF12B4"/>
    <w:pPr>
      <w:spacing w:before="960" w:after="0"/>
      <w:jc w:val="center"/>
    </w:pPr>
    <w:rPr>
      <w:rFonts w:ascii="Arial Narrow" w:hAnsi="Arial Narrow"/>
      <w:b w:val="0"/>
      <w:sz w:val="40"/>
      <w:szCs w:val="40"/>
    </w:rPr>
  </w:style>
  <w:style w:type="paragraph" w:customStyle="1" w:styleId="ISSAHead2">
    <w:name w:val="ISSA_Head2"/>
    <w:basedOn w:val="ISSAHead1"/>
    <w:qFormat/>
    <w:rsid w:val="00CF12B4"/>
    <w:rPr>
      <w:rFonts w:eastAsiaTheme="majorEastAsia"/>
      <w:i/>
    </w:rPr>
  </w:style>
  <w:style w:type="paragraph" w:customStyle="1" w:styleId="ISSANote">
    <w:name w:val="ISSA_Note"/>
    <w:basedOn w:val="Normal"/>
    <w:next w:val="Normal"/>
    <w:link w:val="ISSANoteChar"/>
    <w:qFormat/>
    <w:rsid w:val="00727428"/>
    <w:pPr>
      <w:spacing w:after="240"/>
    </w:pPr>
    <w:rPr>
      <w:rFonts w:ascii="Arial" w:hAnsi="Arial" w:cs="Arial"/>
      <w:szCs w:val="24"/>
    </w:rPr>
  </w:style>
  <w:style w:type="paragraph" w:customStyle="1" w:styleId="ISSANoteHeading">
    <w:name w:val="ISSA_NoteHeading"/>
    <w:basedOn w:val="ISSANote"/>
    <w:next w:val="ISSANote"/>
    <w:link w:val="ISSANoteHeadingChar"/>
    <w:qFormat/>
    <w:rsid w:val="005750FF"/>
    <w:pPr>
      <w:spacing w:after="0"/>
    </w:pPr>
    <w:rPr>
      <w:b/>
      <w:sz w:val="28"/>
    </w:rPr>
  </w:style>
  <w:style w:type="paragraph" w:customStyle="1" w:styleId="ISSATitlePgCourseTitle">
    <w:name w:val="ISSA_TitlePg_CourseTitle"/>
    <w:basedOn w:val="Normal"/>
    <w:qFormat/>
    <w:rsid w:val="00CF12B4"/>
    <w:pPr>
      <w:spacing w:after="720"/>
      <w:jc w:val="center"/>
    </w:pPr>
    <w:rPr>
      <w:rFonts w:ascii="Arial Narrow" w:eastAsia="Calibri" w:hAnsi="Arial Narrow" w:cs="Times New Roman"/>
      <w:b/>
      <w:i/>
      <w:sz w:val="48"/>
      <w:szCs w:val="48"/>
    </w:rPr>
  </w:style>
  <w:style w:type="paragraph" w:customStyle="1" w:styleId="ISSATitlePgStudentLabManual">
    <w:name w:val="ISSA_TitlePg_StudentLabManual"/>
    <w:basedOn w:val="Normal"/>
    <w:qFormat/>
    <w:rsid w:val="00CF12B4"/>
    <w:pPr>
      <w:spacing w:after="0"/>
      <w:jc w:val="center"/>
    </w:pPr>
    <w:rPr>
      <w:rFonts w:ascii="Arial Narrow" w:eastAsia="Calibri" w:hAnsi="Arial Narrow" w:cs="Times New Roman"/>
      <w:sz w:val="48"/>
      <w:szCs w:val="48"/>
    </w:rPr>
  </w:style>
  <w:style w:type="paragraph" w:customStyle="1" w:styleId="ISSAToCTitle">
    <w:name w:val="ISSA_ToC_Title"/>
    <w:basedOn w:val="Normal"/>
    <w:qFormat/>
    <w:rsid w:val="00CF12B4"/>
    <w:pPr>
      <w:spacing w:after="240"/>
      <w:jc w:val="center"/>
    </w:pPr>
    <w:rPr>
      <w:rFonts w:ascii="Arial Narrow" w:hAnsi="Arial Narrow" w:cs="Arial"/>
      <w:b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8E19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1937"/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2B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1">
    <w:name w:val="toc 1"/>
    <w:basedOn w:val="Normal"/>
    <w:uiPriority w:val="39"/>
    <w:qFormat/>
    <w:rsid w:val="00CF12B4"/>
    <w:pPr>
      <w:spacing w:before="120" w:after="0"/>
    </w:pPr>
    <w:rPr>
      <w:rFonts w:ascii="Arial" w:hAnsi="Arial"/>
      <w:b/>
      <w:sz w:val="20"/>
      <w:szCs w:val="24"/>
    </w:rPr>
  </w:style>
  <w:style w:type="paragraph" w:styleId="TOC2">
    <w:name w:val="toc 2"/>
    <w:basedOn w:val="Normal"/>
    <w:uiPriority w:val="39"/>
    <w:qFormat/>
    <w:rsid w:val="00CF12B4"/>
    <w:pPr>
      <w:spacing w:after="0"/>
      <w:ind w:left="220"/>
    </w:pPr>
    <w:rPr>
      <w:rFonts w:ascii="Arial" w:hAnsi="Arial"/>
      <w:b/>
      <w:sz w:val="20"/>
    </w:rPr>
  </w:style>
  <w:style w:type="paragraph" w:styleId="TOC3">
    <w:name w:val="toc 3"/>
    <w:basedOn w:val="Normal"/>
    <w:uiPriority w:val="39"/>
    <w:qFormat/>
    <w:rsid w:val="00CF12B4"/>
    <w:pPr>
      <w:spacing w:after="0"/>
      <w:ind w:left="440"/>
    </w:pPr>
  </w:style>
  <w:style w:type="paragraph" w:styleId="Caption">
    <w:name w:val="caption"/>
    <w:basedOn w:val="Normal"/>
    <w:qFormat/>
    <w:rsid w:val="00CF12B4"/>
    <w:pPr>
      <w:suppressLineNumbers/>
      <w:suppressAutoHyphens/>
      <w:spacing w:before="120" w:after="120" w:line="100" w:lineRule="atLeast"/>
    </w:pPr>
    <w:rPr>
      <w:rFonts w:eastAsia="Times New Roman" w:cs="Lohit Devanagari"/>
      <w:i/>
      <w:iCs/>
      <w:kern w:val="1"/>
      <w:szCs w:val="24"/>
      <w:lang w:eastAsia="hi-IN" w:bidi="hi-IN"/>
    </w:rPr>
  </w:style>
  <w:style w:type="paragraph" w:styleId="Title">
    <w:name w:val="Title"/>
    <w:basedOn w:val="Normal"/>
    <w:next w:val="Subtitle"/>
    <w:link w:val="TitleChar1"/>
    <w:uiPriority w:val="10"/>
    <w:qFormat/>
    <w:rsid w:val="00CF12B4"/>
    <w:pPr>
      <w:suppressAutoHyphens/>
      <w:spacing w:after="0" w:line="360" w:lineRule="auto"/>
      <w:jc w:val="center"/>
    </w:pPr>
    <w:rPr>
      <w:rFonts w:eastAsia="Times New Roman" w:cs="Times New Roman"/>
      <w:b/>
      <w:bCs/>
      <w:kern w:val="1"/>
      <w:sz w:val="48"/>
      <w:szCs w:val="48"/>
      <w:lang w:eastAsia="hi-IN" w:bidi="hi-IN"/>
    </w:rPr>
  </w:style>
  <w:style w:type="character" w:customStyle="1" w:styleId="TitleChar">
    <w:name w:val="Title Char"/>
    <w:basedOn w:val="DefaultParagraphFont"/>
    <w:uiPriority w:val="10"/>
    <w:rsid w:val="008E19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1">
    <w:name w:val="Title Char1"/>
    <w:basedOn w:val="DefaultParagraphFont"/>
    <w:link w:val="Title"/>
    <w:uiPriority w:val="10"/>
    <w:rsid w:val="00CF12B4"/>
    <w:rPr>
      <w:rFonts w:ascii="Times New Roman" w:eastAsia="Times New Roman" w:hAnsi="Times New Roman" w:cs="Times New Roman"/>
      <w:b/>
      <w:bCs/>
      <w:kern w:val="1"/>
      <w:sz w:val="48"/>
      <w:szCs w:val="48"/>
      <w:lang w:eastAsia="hi-IN" w:bidi="hi-IN"/>
    </w:rPr>
  </w:style>
  <w:style w:type="paragraph" w:styleId="Subtitle">
    <w:name w:val="Subtitle"/>
    <w:basedOn w:val="Normal"/>
    <w:next w:val="BodyText"/>
    <w:link w:val="SubtitleChar1"/>
    <w:uiPriority w:val="11"/>
    <w:qFormat/>
    <w:rsid w:val="00CF12B4"/>
    <w:pPr>
      <w:suppressAutoHyphens/>
      <w:spacing w:after="0" w:line="360" w:lineRule="auto"/>
      <w:jc w:val="center"/>
    </w:pPr>
    <w:rPr>
      <w:rFonts w:eastAsiaTheme="majorEastAsia" w:cstheme="majorBidi"/>
      <w:b/>
      <w:i/>
      <w:iCs/>
      <w:kern w:val="1"/>
      <w:sz w:val="48"/>
      <w:szCs w:val="48"/>
      <w:lang w:eastAsia="hi-IN" w:bidi="hi-IN"/>
    </w:rPr>
  </w:style>
  <w:style w:type="character" w:customStyle="1" w:styleId="SubtitleChar">
    <w:name w:val="Subtitle Char"/>
    <w:basedOn w:val="DefaultParagraphFont"/>
    <w:uiPriority w:val="11"/>
    <w:rsid w:val="008E19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CF12B4"/>
    <w:rPr>
      <w:rFonts w:ascii="Times New Roman" w:eastAsiaTheme="majorEastAsia" w:hAnsi="Times New Roman" w:cstheme="majorBidi"/>
      <w:b/>
      <w:i/>
      <w:iCs/>
      <w:kern w:val="1"/>
      <w:sz w:val="48"/>
      <w:szCs w:val="48"/>
      <w:lang w:eastAsia="hi-IN" w:bidi="hi-IN"/>
    </w:rPr>
  </w:style>
  <w:style w:type="character" w:styleId="Strong">
    <w:name w:val="Strong"/>
    <w:basedOn w:val="DefaultParagraphFont"/>
    <w:uiPriority w:val="22"/>
    <w:qFormat/>
    <w:rsid w:val="00CF12B4"/>
    <w:rPr>
      <w:b/>
      <w:bCs/>
    </w:rPr>
  </w:style>
  <w:style w:type="paragraph" w:styleId="NoSpacing">
    <w:name w:val="No Spacing"/>
    <w:uiPriority w:val="1"/>
    <w:qFormat/>
    <w:rsid w:val="00CF12B4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semiHidden/>
    <w:qFormat/>
    <w:rsid w:val="00CF12B4"/>
    <w:pPr>
      <w:outlineLvl w:val="9"/>
    </w:pPr>
    <w:rPr>
      <w:rFonts w:ascii="Cambria" w:eastAsia="MS Gothic" w:hAnsi="Cambria" w:cs="Times New Roman"/>
      <w:color w:val="365F91"/>
      <w:sz w:val="28"/>
      <w:szCs w:val="28"/>
      <w:lang w:eastAsia="ja-JP"/>
    </w:rPr>
  </w:style>
  <w:style w:type="paragraph" w:customStyle="1" w:styleId="ISSAsubheads2">
    <w:name w:val="ISSA_subheads2"/>
    <w:basedOn w:val="ISSAsubheads"/>
    <w:link w:val="ISSAsubheads2Char"/>
    <w:rsid w:val="008E1937"/>
    <w:rPr>
      <w:i/>
      <w:sz w:val="24"/>
    </w:rPr>
  </w:style>
  <w:style w:type="paragraph" w:customStyle="1" w:styleId="ISSAnumbernote">
    <w:name w:val="ISSA_number note"/>
    <w:basedOn w:val="ISSAnumbers"/>
    <w:next w:val="ISSAnumbers"/>
    <w:link w:val="ISSAnumbernoteChar"/>
    <w:rsid w:val="008E1937"/>
    <w:pPr>
      <w:ind w:left="720"/>
    </w:pPr>
  </w:style>
  <w:style w:type="character" w:customStyle="1" w:styleId="ISSAsubheads2Char">
    <w:name w:val="ISSA_subheads2 Char"/>
    <w:basedOn w:val="ISSAsubheadsChar"/>
    <w:link w:val="ISSAsubheads2"/>
    <w:rsid w:val="008E1937"/>
    <w:rPr>
      <w:rFonts w:ascii="Arial" w:hAnsi="Arial" w:cs="Arial"/>
      <w:b/>
      <w:i/>
      <w:sz w:val="24"/>
      <w:szCs w:val="28"/>
    </w:rPr>
  </w:style>
  <w:style w:type="paragraph" w:customStyle="1" w:styleId="ISSAnumbersBullet">
    <w:name w:val="ISSA_numbersBullet"/>
    <w:basedOn w:val="ISSAnumbers"/>
    <w:link w:val="ISSAnumbersBulletChar"/>
    <w:rsid w:val="00534735"/>
    <w:pPr>
      <w:spacing w:after="0"/>
    </w:pPr>
  </w:style>
  <w:style w:type="character" w:customStyle="1" w:styleId="ISSAnumbernoteChar">
    <w:name w:val="ISSA_number note Char"/>
    <w:basedOn w:val="ISSAnumbersChar"/>
    <w:link w:val="ISSAnumbernote"/>
    <w:rsid w:val="008E1937"/>
    <w:rPr>
      <w:rFonts w:ascii="Times New Roman" w:hAnsi="Times New Roman" w:cs="Arial"/>
      <w:sz w:val="24"/>
      <w:szCs w:val="24"/>
    </w:rPr>
  </w:style>
  <w:style w:type="paragraph" w:customStyle="1" w:styleId="ISSAnumbersbullet0">
    <w:name w:val="ISSA_numbers+bullet"/>
    <w:basedOn w:val="ListParagraph"/>
    <w:link w:val="ISSAnumbersbulletChar0"/>
    <w:rsid w:val="00534735"/>
    <w:pPr>
      <w:spacing w:after="0"/>
      <w:ind w:left="0"/>
    </w:pPr>
    <w:rPr>
      <w:rFonts w:cs="Times New Roman"/>
      <w:szCs w:val="24"/>
    </w:rPr>
  </w:style>
  <w:style w:type="character" w:customStyle="1" w:styleId="ISSAnumbersBulletChar">
    <w:name w:val="ISSA_numbersBullet Char"/>
    <w:basedOn w:val="ISSAnumbersChar"/>
    <w:link w:val="ISSAnumbersBullet"/>
    <w:rsid w:val="00534735"/>
    <w:rPr>
      <w:rFonts w:ascii="Times New Roman" w:hAnsi="Times New Roman" w:cs="Arial"/>
      <w:sz w:val="24"/>
      <w:szCs w:val="24"/>
    </w:rPr>
  </w:style>
  <w:style w:type="paragraph" w:customStyle="1" w:styleId="ISSACommand">
    <w:name w:val="ISSA_Command"/>
    <w:basedOn w:val="ISSAnumbers"/>
    <w:link w:val="ISSACommandChar"/>
    <w:rsid w:val="00DE74D3"/>
    <w:rPr>
      <w:rFonts w:ascii="Arial Narrow" w:hAnsi="Arial Narrow"/>
      <w:b/>
    </w:rPr>
  </w:style>
  <w:style w:type="character" w:customStyle="1" w:styleId="ISSAnumbersbulletChar0">
    <w:name w:val="ISSA_numbers+bullet Char"/>
    <w:basedOn w:val="ListParagraphChar"/>
    <w:link w:val="ISSAnumbersbullet0"/>
    <w:rsid w:val="00534735"/>
    <w:rPr>
      <w:rFonts w:ascii="Times New Roman" w:hAnsi="Times New Roman" w:cs="Times New Roman"/>
      <w:sz w:val="24"/>
      <w:szCs w:val="24"/>
    </w:rPr>
  </w:style>
  <w:style w:type="paragraph" w:customStyle="1" w:styleId="ISSADeliverableTitle">
    <w:name w:val="ISSA_DeliverableTitle"/>
    <w:basedOn w:val="Normal"/>
    <w:link w:val="ISSADeliverableTitleChar"/>
    <w:rsid w:val="00DE74D3"/>
    <w:pPr>
      <w:spacing w:after="0"/>
    </w:pPr>
    <w:rPr>
      <w:rFonts w:ascii="Arial Narrow" w:hAnsi="Arial Narrow" w:cs="Times New Roman"/>
      <w:b/>
      <w:color w:val="FFFFFF" w:themeColor="background1"/>
      <w:szCs w:val="24"/>
    </w:rPr>
  </w:style>
  <w:style w:type="character" w:customStyle="1" w:styleId="ISSACommandChar">
    <w:name w:val="ISSA_Command Char"/>
    <w:basedOn w:val="ISSAnumbersChar"/>
    <w:link w:val="ISSACommand"/>
    <w:rsid w:val="00DE74D3"/>
    <w:rPr>
      <w:rFonts w:ascii="Arial Narrow" w:hAnsi="Arial Narrow" w:cs="Arial"/>
      <w:b/>
      <w:sz w:val="24"/>
      <w:szCs w:val="24"/>
    </w:rPr>
  </w:style>
  <w:style w:type="character" w:customStyle="1" w:styleId="ISSADeliverableTitleChar">
    <w:name w:val="ISSA_DeliverableTitle Char"/>
    <w:basedOn w:val="DefaultParagraphFont"/>
    <w:link w:val="ISSADeliverableTitle"/>
    <w:rsid w:val="00DE74D3"/>
    <w:rPr>
      <w:rFonts w:ascii="Arial Narrow" w:hAnsi="Arial Narrow" w:cs="Times New Roman"/>
      <w:b/>
      <w:color w:val="FFFFFF" w:themeColor="background1"/>
      <w:sz w:val="24"/>
      <w:szCs w:val="24"/>
    </w:rPr>
  </w:style>
  <w:style w:type="paragraph" w:customStyle="1" w:styleId="ISSANumStep">
    <w:name w:val="ISSA_NumStep"/>
    <w:basedOn w:val="ListParagraph"/>
    <w:link w:val="ISSANumStepChar"/>
    <w:qFormat/>
    <w:rsid w:val="00B56C71"/>
    <w:pPr>
      <w:numPr>
        <w:numId w:val="8"/>
      </w:numPr>
      <w:contextualSpacing w:val="0"/>
    </w:pPr>
    <w:rPr>
      <w:rFonts w:ascii="Arial" w:hAnsi="Arial" w:cs="Arial"/>
      <w:szCs w:val="24"/>
    </w:rPr>
  </w:style>
  <w:style w:type="character" w:customStyle="1" w:styleId="ISSANumStepChar">
    <w:name w:val="ISSA_NumStep Char"/>
    <w:basedOn w:val="ListParagraphChar"/>
    <w:link w:val="ISSANumStep"/>
    <w:rsid w:val="00B56C71"/>
    <w:rPr>
      <w:rFonts w:ascii="Arial" w:hAnsi="Arial" w:cs="Arial"/>
      <w:sz w:val="24"/>
      <w:szCs w:val="24"/>
    </w:rPr>
  </w:style>
  <w:style w:type="paragraph" w:customStyle="1" w:styleId="ISSAFigures">
    <w:name w:val="ISSA_Figures"/>
    <w:basedOn w:val="Normal"/>
    <w:link w:val="ISSAFiguresChar"/>
    <w:rsid w:val="00267C63"/>
    <w:pPr>
      <w:jc w:val="center"/>
    </w:pPr>
    <w:rPr>
      <w:noProof/>
    </w:rPr>
  </w:style>
  <w:style w:type="character" w:customStyle="1" w:styleId="ISSAFiguresChar">
    <w:name w:val="ISSA_Figures Char"/>
    <w:basedOn w:val="DefaultParagraphFont"/>
    <w:link w:val="ISSAFigures"/>
    <w:rsid w:val="00267C63"/>
    <w:rPr>
      <w:rFonts w:ascii="Times New Roman" w:hAnsi="Times New Roman"/>
      <w:noProof/>
      <w:sz w:val="24"/>
    </w:rPr>
  </w:style>
  <w:style w:type="paragraph" w:customStyle="1" w:styleId="ISSANumStepBullet">
    <w:name w:val="ISSA_NumStep_Bullet"/>
    <w:basedOn w:val="ListParagraph"/>
    <w:link w:val="ISSANumStepBulletChar"/>
    <w:qFormat/>
    <w:rsid w:val="00CF12B4"/>
    <w:pPr>
      <w:numPr>
        <w:numId w:val="4"/>
      </w:numPr>
      <w:spacing w:after="0"/>
    </w:pPr>
    <w:rPr>
      <w:szCs w:val="24"/>
    </w:rPr>
  </w:style>
  <w:style w:type="character" w:customStyle="1" w:styleId="ISSAInstructionStep">
    <w:name w:val="ISSA_InstructionStep"/>
    <w:basedOn w:val="DefaultParagraphFont"/>
    <w:uiPriority w:val="1"/>
    <w:qFormat/>
    <w:rsid w:val="00CF12B4"/>
    <w:rPr>
      <w:rFonts w:ascii="Arial Narrow" w:hAnsi="Arial Narrow"/>
      <w:b/>
      <w:color w:val="000000" w:themeColor="text1"/>
    </w:rPr>
  </w:style>
  <w:style w:type="character" w:customStyle="1" w:styleId="ISSANumStepBulletChar">
    <w:name w:val="ISSA_NumStep_Bullet Char"/>
    <w:basedOn w:val="ListParagraphChar"/>
    <w:link w:val="ISSANumStepBullet"/>
    <w:rsid w:val="00267C63"/>
    <w:rPr>
      <w:rFonts w:ascii="Times New Roman" w:hAnsi="Times New Roman"/>
      <w:sz w:val="24"/>
      <w:szCs w:val="24"/>
    </w:rPr>
  </w:style>
  <w:style w:type="paragraph" w:customStyle="1" w:styleId="ISSANumStepIndent">
    <w:name w:val="ISSA_NumStepIndent"/>
    <w:basedOn w:val="ISSindent"/>
    <w:link w:val="ISSANumStepIndentChar"/>
    <w:qFormat/>
    <w:rsid w:val="00727428"/>
    <w:pPr>
      <w:spacing w:after="200"/>
      <w:ind w:left="720"/>
    </w:pPr>
    <w:rPr>
      <w:rFonts w:ascii="Arial" w:hAnsi="Arial" w:cs="Arial"/>
    </w:rPr>
  </w:style>
  <w:style w:type="character" w:customStyle="1" w:styleId="ISSANumStepIndentChar">
    <w:name w:val="ISSA_NumStepIndent Char"/>
    <w:basedOn w:val="DefaultParagraphFont"/>
    <w:link w:val="ISSANumStepIndent"/>
    <w:rsid w:val="00727428"/>
    <w:rPr>
      <w:rFonts w:ascii="Arial" w:hAnsi="Arial" w:cs="Arial"/>
      <w:sz w:val="24"/>
      <w:szCs w:val="24"/>
    </w:rPr>
  </w:style>
  <w:style w:type="paragraph" w:customStyle="1" w:styleId="ISSATableColHead">
    <w:name w:val="ISSA_TableColHead"/>
    <w:basedOn w:val="Normal"/>
    <w:qFormat/>
    <w:rsid w:val="00CF12B4"/>
    <w:pPr>
      <w:spacing w:after="0"/>
    </w:pPr>
    <w:rPr>
      <w:rFonts w:ascii="Arial" w:eastAsiaTheme="minorHAnsi" w:hAnsi="Arial" w:cs="Arial"/>
      <w:b/>
      <w:color w:val="000000" w:themeColor="text1"/>
      <w:sz w:val="22"/>
      <w:szCs w:val="24"/>
    </w:rPr>
  </w:style>
  <w:style w:type="paragraph" w:customStyle="1" w:styleId="ISSATableText">
    <w:name w:val="ISSA_TableText"/>
    <w:basedOn w:val="Normal"/>
    <w:qFormat/>
    <w:rsid w:val="00CF12B4"/>
    <w:pPr>
      <w:spacing w:after="0"/>
    </w:pPr>
    <w:rPr>
      <w:rFonts w:ascii="Arial" w:eastAsiaTheme="minorHAnsi" w:hAnsi="Arial" w:cs="Arial"/>
      <w:sz w:val="22"/>
    </w:rPr>
  </w:style>
  <w:style w:type="paragraph" w:customStyle="1" w:styleId="ISSAHead0">
    <w:name w:val="ISSA_Head0"/>
    <w:basedOn w:val="ISSAHead1"/>
    <w:qFormat/>
    <w:rsid w:val="00CF12B4"/>
    <w:pPr>
      <w:pBdr>
        <w:bottom w:val="single" w:sz="18" w:space="5" w:color="BFBFBF" w:themeColor="background1" w:themeShade="BF"/>
      </w:pBdr>
      <w:spacing w:after="240"/>
    </w:pPr>
    <w:rPr>
      <w:rFonts w:eastAsia="Times New Roman"/>
      <w:sz w:val="36"/>
    </w:rPr>
  </w:style>
  <w:style w:type="paragraph" w:customStyle="1" w:styleId="ISSAAfter">
    <w:name w:val="ISSA_After"/>
    <w:basedOn w:val="ISSANote"/>
    <w:next w:val="ISSANumStep"/>
    <w:qFormat/>
    <w:rsid w:val="00CF12B4"/>
    <w:pPr>
      <w:tabs>
        <w:tab w:val="left" w:pos="0"/>
      </w:tabs>
    </w:pPr>
    <w:rPr>
      <w:rFonts w:ascii="Times New Roman" w:hAnsi="Times New Roman"/>
    </w:rPr>
  </w:style>
  <w:style w:type="paragraph" w:customStyle="1" w:styleId="ISSASidebarText">
    <w:name w:val="ISSA_SidebarText"/>
    <w:basedOn w:val="Normal"/>
    <w:qFormat/>
    <w:rsid w:val="00CF12B4"/>
    <w:rPr>
      <w:rFonts w:cs="Arial"/>
      <w:color w:val="000000" w:themeColor="text1"/>
      <w:szCs w:val="24"/>
    </w:rPr>
  </w:style>
  <w:style w:type="paragraph" w:customStyle="1" w:styleId="ISSAfootnote1st">
    <w:name w:val="ISSA_footnote1st"/>
    <w:basedOn w:val="Normal"/>
    <w:qFormat/>
    <w:rsid w:val="00CF12B4"/>
    <w:pPr>
      <w:tabs>
        <w:tab w:val="center" w:pos="4680"/>
        <w:tab w:val="left" w:pos="7380"/>
        <w:tab w:val="right" w:pos="9360"/>
      </w:tabs>
      <w:spacing w:after="60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ISSAfootnote2nd">
    <w:name w:val="ISSA_footnote2nd"/>
    <w:basedOn w:val="Normal"/>
    <w:qFormat/>
    <w:rsid w:val="00CF12B4"/>
    <w:pPr>
      <w:tabs>
        <w:tab w:val="center" w:pos="4680"/>
        <w:tab w:val="right" w:pos="9360"/>
      </w:tabs>
    </w:pPr>
    <w:rPr>
      <w:rFonts w:ascii="Arial Narrow" w:eastAsia="Times New Roman" w:hAnsi="Arial Narrow" w:cs="Times New Roman"/>
      <w:iCs/>
      <w:color w:val="000000" w:themeColor="text1"/>
      <w:sz w:val="20"/>
      <w:szCs w:val="20"/>
    </w:rPr>
  </w:style>
  <w:style w:type="paragraph" w:customStyle="1" w:styleId="ISSAFigure">
    <w:name w:val="ISSA_Figure"/>
    <w:basedOn w:val="ListParagraph"/>
    <w:qFormat/>
    <w:rsid w:val="00CF12B4"/>
    <w:pPr>
      <w:keepNext/>
      <w:spacing w:after="0"/>
      <w:ind w:left="0"/>
      <w:jc w:val="center"/>
    </w:pPr>
    <w:rPr>
      <w:rFonts w:cs="Arial"/>
      <w:b/>
      <w:noProof/>
      <w:color w:val="000000" w:themeColor="text1"/>
      <w:szCs w:val="24"/>
    </w:rPr>
  </w:style>
  <w:style w:type="paragraph" w:customStyle="1" w:styleId="ISSAHead02">
    <w:name w:val="ISSA_Head02"/>
    <w:basedOn w:val="Normal"/>
    <w:link w:val="ISSAHead02Char"/>
    <w:qFormat/>
    <w:rsid w:val="00CF12B4"/>
    <w:pPr>
      <w:keepLines/>
      <w:suppressAutoHyphens/>
      <w:spacing w:before="1200" w:after="720"/>
      <w:ind w:left="1440"/>
      <w:contextualSpacing/>
    </w:pPr>
    <w:rPr>
      <w:rFonts w:ascii="Arial Narrow" w:hAnsi="Arial Narrow"/>
      <w:b/>
      <w:sz w:val="36"/>
      <w:szCs w:val="36"/>
    </w:rPr>
  </w:style>
  <w:style w:type="character" w:customStyle="1" w:styleId="ISSAHead02Char">
    <w:name w:val="ISSA_Head02 Char"/>
    <w:basedOn w:val="DefaultParagraphFont"/>
    <w:link w:val="ISSAHead02"/>
    <w:rsid w:val="00CF12B4"/>
    <w:rPr>
      <w:rFonts w:ascii="Arial Narrow" w:hAnsi="Arial Narrow"/>
      <w:b/>
      <w:sz w:val="36"/>
      <w:szCs w:val="36"/>
    </w:rPr>
  </w:style>
  <w:style w:type="paragraph" w:customStyle="1" w:styleId="ISSAHead03">
    <w:name w:val="ISSA_Head03"/>
    <w:basedOn w:val="ISSAHead02"/>
    <w:link w:val="ISSAHead03Char"/>
    <w:qFormat/>
    <w:rsid w:val="00CF12B4"/>
    <w:pPr>
      <w:spacing w:before="840"/>
    </w:pPr>
  </w:style>
  <w:style w:type="character" w:customStyle="1" w:styleId="ISSAHead03Char">
    <w:name w:val="ISSA_Head03 Char"/>
    <w:basedOn w:val="ISSAHead02Char"/>
    <w:link w:val="ISSAHead03"/>
    <w:rsid w:val="00CF12B4"/>
    <w:rPr>
      <w:rFonts w:ascii="Arial Narrow" w:hAnsi="Arial Narrow"/>
      <w:b/>
      <w:sz w:val="36"/>
      <w:szCs w:val="36"/>
    </w:rPr>
  </w:style>
  <w:style w:type="paragraph" w:customStyle="1" w:styleId="ISSAHead01">
    <w:name w:val="ISSA_Head01"/>
    <w:basedOn w:val="ISSAHead03"/>
    <w:link w:val="ISSAHead01Char"/>
    <w:qFormat/>
    <w:rsid w:val="00CF12B4"/>
    <w:pPr>
      <w:spacing w:before="1560"/>
    </w:pPr>
  </w:style>
  <w:style w:type="character" w:customStyle="1" w:styleId="ISSAHead01Char">
    <w:name w:val="ISSA_Head01 Char"/>
    <w:basedOn w:val="ISSAHead03Char"/>
    <w:link w:val="ISSAHead01"/>
    <w:rsid w:val="00CF12B4"/>
    <w:rPr>
      <w:rFonts w:ascii="Arial Narrow" w:hAnsi="Arial Narrow"/>
      <w:b/>
      <w:sz w:val="36"/>
      <w:szCs w:val="36"/>
    </w:rPr>
  </w:style>
  <w:style w:type="paragraph" w:customStyle="1" w:styleId="ISSANoteAfter">
    <w:name w:val="ISSA_NoteAfter"/>
    <w:basedOn w:val="ISSANote"/>
    <w:next w:val="ISSANumStep"/>
    <w:qFormat/>
    <w:rsid w:val="005750FF"/>
    <w:pPr>
      <w:tabs>
        <w:tab w:val="left" w:pos="0"/>
      </w:tabs>
      <w:spacing w:after="0"/>
    </w:pPr>
    <w:rPr>
      <w:rFonts w:ascii="Times New Roman" w:hAnsi="Times New Roman"/>
    </w:rPr>
  </w:style>
  <w:style w:type="paragraph" w:customStyle="1" w:styleId="ISSAInstructorNote">
    <w:name w:val="ISSA_InstructorNote"/>
    <w:basedOn w:val="ISSANumStepIndent"/>
    <w:link w:val="ISSAInstructorNoteChar"/>
    <w:qFormat/>
    <w:rsid w:val="00BB589E"/>
    <w:rPr>
      <w:rFonts w:ascii="Arial Narrow" w:hAnsi="Arial Narrow"/>
      <w:color w:val="FF0000"/>
    </w:rPr>
  </w:style>
  <w:style w:type="character" w:customStyle="1" w:styleId="ISSAInstructorNoteChar">
    <w:name w:val="ISSA_InstructorNote Char"/>
    <w:basedOn w:val="ISSANumStepIndentChar"/>
    <w:link w:val="ISSAInstructorNote"/>
    <w:rsid w:val="00BB589E"/>
    <w:rPr>
      <w:rFonts w:ascii="Arial Narrow" w:hAnsi="Arial Narrow" w:cs="Times New Roman"/>
      <w:color w:val="FF0000"/>
      <w:sz w:val="24"/>
      <w:szCs w:val="24"/>
    </w:rPr>
  </w:style>
  <w:style w:type="character" w:customStyle="1" w:styleId="ISSANoteChar">
    <w:name w:val="ISSA_Note Char"/>
    <w:basedOn w:val="DefaultParagraphFont"/>
    <w:link w:val="ISSANote"/>
    <w:rsid w:val="00727428"/>
    <w:rPr>
      <w:rFonts w:ascii="Arial" w:hAnsi="Arial" w:cs="Arial"/>
      <w:sz w:val="24"/>
      <w:szCs w:val="24"/>
    </w:rPr>
  </w:style>
  <w:style w:type="paragraph" w:customStyle="1" w:styleId="ISSALabTitleinPicture">
    <w:name w:val="ISSA_LabTitleinPicture"/>
    <w:basedOn w:val="ISSAHead0"/>
    <w:link w:val="ISSALabTitleinPictureChar"/>
    <w:qFormat/>
    <w:rsid w:val="001F7E28"/>
    <w:rPr>
      <w:sz w:val="44"/>
    </w:rPr>
  </w:style>
  <w:style w:type="character" w:customStyle="1" w:styleId="ISSALabTitleinPictureChar">
    <w:name w:val="ISSA_LabTitleinPicture Char"/>
    <w:basedOn w:val="DefaultParagraphFont"/>
    <w:link w:val="ISSALabTitleinPicture"/>
    <w:rsid w:val="001F7E28"/>
    <w:rPr>
      <w:rFonts w:ascii="Arial Narrow" w:eastAsia="Times New Roman" w:hAnsi="Arial Narrow" w:cs="Arial"/>
      <w:b/>
      <w:sz w:val="44"/>
      <w:szCs w:val="28"/>
    </w:rPr>
  </w:style>
  <w:style w:type="character" w:customStyle="1" w:styleId="ISSANoteHeadingChar">
    <w:name w:val="ISSA_NoteHeading Char"/>
    <w:basedOn w:val="ISSANoteChar"/>
    <w:link w:val="ISSANoteHeading"/>
    <w:rsid w:val="000D2247"/>
    <w:rPr>
      <w:rFonts w:ascii="Arial Narrow" w:hAnsi="Arial Narrow" w:cs="Arial"/>
      <w:b/>
      <w:sz w:val="28"/>
      <w:szCs w:val="24"/>
    </w:rPr>
  </w:style>
  <w:style w:type="character" w:customStyle="1" w:styleId="ISSAbulletChar">
    <w:name w:val="ISSA_bullet Char"/>
    <w:basedOn w:val="DefaultParagraphFont"/>
    <w:link w:val="ISSAbullet"/>
    <w:rsid w:val="00252089"/>
    <w:rPr>
      <w:rFonts w:ascii="Arial" w:hAnsi="Arial" w:cs="Arial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584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BFDBD-F64F-4641-B35F-FD4665C138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DD6909-8402-49D6-8F3C-5FEACB9C4C5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8DDFE11-38FB-4765-8A8A-59D9AEE295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CE2F3B-2692-4A9E-A215-8FECE487204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967B9D8-5447-4C07-9B33-50BADE9B2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JBL</dc:creator>
  <cp:lastModifiedBy>Natnael kebede</cp:lastModifiedBy>
  <cp:revision>10</cp:revision>
  <cp:lastPrinted>2018-08-31T23:21:00Z</cp:lastPrinted>
  <dcterms:created xsi:type="dcterms:W3CDTF">2019-09-05T22:43:00Z</dcterms:created>
  <dcterms:modified xsi:type="dcterms:W3CDTF">2019-09-06T04:58:00Z</dcterms:modified>
</cp:coreProperties>
</file>