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9C40" w14:textId="1546D395" w:rsidR="00324746" w:rsidRDefault="00324746" w:rsidP="00324746">
      <w:pPr>
        <w:pStyle w:val="ISSAAssessHead"/>
      </w:pPr>
      <w:r>
        <w:t>CYBS 7357 Lab 0</w:t>
      </w:r>
      <w:r w:rsidR="006B3D7F">
        <w:t>6</w:t>
      </w:r>
      <w:r>
        <w:t xml:space="preserve"> Quiz</w:t>
      </w:r>
    </w:p>
    <w:p w14:paraId="6778903B" w14:textId="43BF264C" w:rsidR="00324746" w:rsidRDefault="00C15314" w:rsidP="00E754B7">
      <w:pPr>
        <w:rPr>
          <w:rFonts w:cstheme="minorHAnsi"/>
        </w:rPr>
      </w:pPr>
      <w:r>
        <w:rPr>
          <w:rFonts w:cstheme="minorHAnsi"/>
        </w:rPr>
        <w:t>*Answers are highlighted in yellow</w:t>
      </w:r>
    </w:p>
    <w:p w14:paraId="11BCF3A5" w14:textId="442F5910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1. It is often said in the security community that to be the best __________, one must be the best attacker.</w:t>
      </w:r>
    </w:p>
    <w:p w14:paraId="18DBB7F1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administrator</w:t>
      </w:r>
    </w:p>
    <w:p w14:paraId="402C5877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hacker</w:t>
      </w:r>
    </w:p>
    <w:p w14:paraId="004AA4C0" w14:textId="77777777" w:rsidR="00E754B7" w:rsidRPr="00DA7A4F" w:rsidRDefault="00E754B7" w:rsidP="00E754B7">
      <w:pPr>
        <w:rPr>
          <w:rFonts w:cstheme="minorHAnsi"/>
        </w:rPr>
      </w:pPr>
      <w:r w:rsidRPr="00145995">
        <w:rPr>
          <w:rFonts w:cstheme="minorHAnsi"/>
          <w:highlight w:val="yellow"/>
        </w:rPr>
        <w:t>c. defender</w:t>
      </w:r>
    </w:p>
    <w:p w14:paraId="5A9F2772" w14:textId="172D157E" w:rsidR="00324746" w:rsidRPr="00567377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social engineer</w:t>
      </w:r>
    </w:p>
    <w:p w14:paraId="05D32995" w14:textId="77777777" w:rsidR="00E754B7" w:rsidRPr="00DA7A4F" w:rsidRDefault="00E754B7" w:rsidP="00E754B7">
      <w:pPr>
        <w:rPr>
          <w:rFonts w:cstheme="minorHAnsi"/>
          <w:color w:val="000000"/>
        </w:rPr>
      </w:pPr>
      <w:r w:rsidRPr="00DA7A4F">
        <w:rPr>
          <w:rFonts w:cstheme="minorHAnsi"/>
          <w:color w:val="000000"/>
        </w:rPr>
        <w:t xml:space="preserve">2. </w:t>
      </w:r>
      <w:r w:rsidRPr="00DA7A4F">
        <w:rPr>
          <w:rFonts w:cstheme="minorHAnsi"/>
        </w:rPr>
        <w:t>Which of the following statements is true regarding targeted attacks?</w:t>
      </w:r>
    </w:p>
    <w:p w14:paraId="10EEDB2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Targeted attacks do not attack an entire class of targets.</w:t>
      </w:r>
    </w:p>
    <w:p w14:paraId="365A061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Targeted attacks are decreasing in popularity and frequency.</w:t>
      </w:r>
    </w:p>
    <w:p w14:paraId="36A9610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c. Attackers get smaller </w:t>
      </w:r>
      <w:proofErr w:type="gramStart"/>
      <w:r w:rsidRPr="00DA7A4F">
        <w:rPr>
          <w:rFonts w:cstheme="minorHAnsi"/>
        </w:rPr>
        <w:t>pay-offs</w:t>
      </w:r>
      <w:proofErr w:type="gramEnd"/>
      <w:r w:rsidRPr="00DA7A4F">
        <w:rPr>
          <w:rFonts w:cstheme="minorHAnsi"/>
        </w:rPr>
        <w:t xml:space="preserve"> in targeted attacks because they are attacking fewer targets.</w:t>
      </w:r>
    </w:p>
    <w:p w14:paraId="26E33945" w14:textId="379E3B1F" w:rsidR="00324746" w:rsidRPr="00DA7A4F" w:rsidRDefault="00E754B7" w:rsidP="00E754B7">
      <w:pPr>
        <w:rPr>
          <w:rFonts w:cstheme="minorHAnsi"/>
        </w:rPr>
      </w:pPr>
      <w:r w:rsidRPr="00BA5536">
        <w:rPr>
          <w:rFonts w:cstheme="minorHAnsi"/>
          <w:highlight w:val="yellow"/>
        </w:rPr>
        <w:t>d. Targeted attacks often couple real-world crime or terrorism with cybercrime and cyberterrorism.</w:t>
      </w:r>
    </w:p>
    <w:p w14:paraId="47CBE7E8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3. Non-targeted, non-specific attacks are referred to as:</w:t>
      </w:r>
    </w:p>
    <w:p w14:paraId="748C9CE6" w14:textId="77777777" w:rsidR="00E754B7" w:rsidRPr="00DA7A4F" w:rsidRDefault="00E754B7" w:rsidP="00E754B7">
      <w:pPr>
        <w:rPr>
          <w:rFonts w:cstheme="minorHAnsi"/>
        </w:rPr>
      </w:pPr>
      <w:r w:rsidRPr="00BA5536">
        <w:rPr>
          <w:rFonts w:cstheme="minorHAnsi"/>
          <w:highlight w:val="yellow"/>
        </w:rPr>
        <w:t>a. attacks of convenience.</w:t>
      </w:r>
    </w:p>
    <w:p w14:paraId="516C19CA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class attacks.</w:t>
      </w:r>
    </w:p>
    <w:p w14:paraId="3B264C80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random attacks.</w:t>
      </w:r>
    </w:p>
    <w:p w14:paraId="641DE560" w14:textId="4C4EDE84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variable attacks.</w:t>
      </w:r>
    </w:p>
    <w:p w14:paraId="473ED77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4. Which of the following statements is true regarding today’s attack methods?</w:t>
      </w:r>
    </w:p>
    <w:p w14:paraId="50DCA3D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Methods such as determining IP address ranges and performing port and vulnerability scans are considered socially engineered attack methods.</w:t>
      </w:r>
    </w:p>
    <w:p w14:paraId="3B86E82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b. Attacks rarely blend social engineering with technical means for complicated and sophisticated attacks. </w:t>
      </w:r>
    </w:p>
    <w:p w14:paraId="41858AC5" w14:textId="77777777" w:rsidR="00E754B7" w:rsidRPr="00DA7A4F" w:rsidRDefault="00E754B7" w:rsidP="00E754B7">
      <w:pPr>
        <w:rPr>
          <w:rFonts w:cstheme="minorHAnsi"/>
        </w:rPr>
      </w:pPr>
      <w:r w:rsidRPr="00BA5536">
        <w:rPr>
          <w:rFonts w:cstheme="minorHAnsi"/>
          <w:highlight w:val="yellow"/>
        </w:rPr>
        <w:t>c. Senior criminals or terrorist leaders often coordinate the efforts of specialists, paying each for their services.</w:t>
      </w:r>
    </w:p>
    <w:p w14:paraId="3B29768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Over time, there is less and less resemblance between cyber criminality and traditional criminal enterprises.</w:t>
      </w:r>
    </w:p>
    <w:p w14:paraId="5C9FD7B1" w14:textId="77777777" w:rsidR="00324746" w:rsidRPr="00DA7A4F" w:rsidRDefault="00324746" w:rsidP="00E754B7">
      <w:pPr>
        <w:rPr>
          <w:rFonts w:cstheme="minorHAnsi"/>
        </w:rPr>
      </w:pPr>
    </w:p>
    <w:p w14:paraId="002DD01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lastRenderedPageBreak/>
        <w:t>5. In the lab, the first step in the reconnaissance mission was to:</w:t>
      </w:r>
    </w:p>
    <w:p w14:paraId="78953CD9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use technical methods to gather preliminary information about the target,</w:t>
      </w:r>
    </w:p>
    <w:p w14:paraId="104C5503" w14:textId="77777777" w:rsidR="00E754B7" w:rsidRPr="00DA7A4F" w:rsidRDefault="00E754B7" w:rsidP="00E754B7">
      <w:pPr>
        <w:rPr>
          <w:rFonts w:cstheme="minorHAnsi"/>
        </w:rPr>
      </w:pPr>
      <w:r w:rsidRPr="00C06A41">
        <w:rPr>
          <w:rFonts w:cstheme="minorHAnsi"/>
          <w:highlight w:val="yellow"/>
        </w:rPr>
        <w:t xml:space="preserve">b. </w:t>
      </w:r>
      <w:proofErr w:type="gramStart"/>
      <w:r w:rsidRPr="00C06A41">
        <w:rPr>
          <w:rFonts w:cstheme="minorHAnsi"/>
          <w:highlight w:val="yellow"/>
        </w:rPr>
        <w:t>conduct</w:t>
      </w:r>
      <w:proofErr w:type="gramEnd"/>
      <w:r w:rsidRPr="00C06A41">
        <w:rPr>
          <w:rFonts w:cstheme="minorHAnsi"/>
          <w:highlight w:val="yellow"/>
        </w:rPr>
        <w:t xml:space="preserve"> an Internet search to find the correct target company.</w:t>
      </w:r>
    </w:p>
    <w:p w14:paraId="5B65FF79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c. </w:t>
      </w:r>
      <w:proofErr w:type="gramStart"/>
      <w:r w:rsidRPr="00DA7A4F">
        <w:rPr>
          <w:rFonts w:cstheme="minorHAnsi"/>
        </w:rPr>
        <w:t>gather</w:t>
      </w:r>
      <w:proofErr w:type="gramEnd"/>
      <w:r w:rsidRPr="00DA7A4F">
        <w:rPr>
          <w:rFonts w:cstheme="minorHAnsi"/>
        </w:rPr>
        <w:t xml:space="preserve"> information about social engineering attacks.</w:t>
      </w:r>
    </w:p>
    <w:p w14:paraId="745C6B70" w14:textId="08BB4805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attack the target company’s home page.</w:t>
      </w:r>
    </w:p>
    <w:p w14:paraId="410FA23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6. Most companies will list the company address and phone number on the __________ page of the Web site.</w:t>
      </w:r>
    </w:p>
    <w:p w14:paraId="0FCFD4EE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Further Information</w:t>
      </w:r>
    </w:p>
    <w:p w14:paraId="33286EFA" w14:textId="77777777" w:rsidR="00E754B7" w:rsidRPr="00DA7A4F" w:rsidRDefault="00E754B7" w:rsidP="00E754B7">
      <w:pPr>
        <w:rPr>
          <w:rFonts w:cstheme="minorHAnsi"/>
        </w:rPr>
      </w:pPr>
      <w:r w:rsidRPr="00C06A41">
        <w:rPr>
          <w:rFonts w:cstheme="minorHAnsi"/>
          <w:highlight w:val="yellow"/>
        </w:rPr>
        <w:t>b. Contact Us</w:t>
      </w:r>
    </w:p>
    <w:p w14:paraId="31362F5C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Our Story</w:t>
      </w:r>
    </w:p>
    <w:p w14:paraId="580ACA56" w14:textId="13C6A808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About</w:t>
      </w:r>
    </w:p>
    <w:p w14:paraId="4422338F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7. Sites such as whois.net that are common sources of information are considered: </w:t>
      </w:r>
    </w:p>
    <w:p w14:paraId="6F20CEB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Web site research tools.</w:t>
      </w:r>
    </w:p>
    <w:p w14:paraId="58A70D2F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Internet search engines.</w:t>
      </w:r>
    </w:p>
    <w:p w14:paraId="1BB1A1AA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social engineering resources.</w:t>
      </w:r>
    </w:p>
    <w:p w14:paraId="0893A538" w14:textId="77777777" w:rsidR="00E754B7" w:rsidRPr="00DA7A4F" w:rsidRDefault="00E754B7" w:rsidP="00E754B7">
      <w:pPr>
        <w:rPr>
          <w:rFonts w:cstheme="minorHAnsi"/>
        </w:rPr>
      </w:pPr>
      <w:r w:rsidRPr="00F50EF5">
        <w:rPr>
          <w:rFonts w:cstheme="minorHAnsi"/>
          <w:highlight w:val="yellow"/>
        </w:rPr>
        <w:t>d. domain name registration services.</w:t>
      </w:r>
    </w:p>
    <w:p w14:paraId="53C80FF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8. What are Global Enterprises Domain Name Servers?</w:t>
      </w:r>
    </w:p>
    <w:p w14:paraId="3D191BD2" w14:textId="77777777" w:rsidR="00E754B7" w:rsidRPr="00DA7A4F" w:rsidRDefault="00E754B7" w:rsidP="00E754B7">
      <w:pPr>
        <w:rPr>
          <w:rFonts w:cstheme="minorHAnsi"/>
        </w:rPr>
      </w:pPr>
      <w:r w:rsidRPr="00665DB3">
        <w:rPr>
          <w:rFonts w:cstheme="minorHAnsi"/>
          <w:highlight w:val="yellow"/>
        </w:rPr>
        <w:t>a. A.NS.INETSEARCH.COM and B.NS.INETSEARCH.COM</w:t>
      </w:r>
    </w:p>
    <w:p w14:paraId="074D1DC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A.NS.WEBSEARCH.COM and B.NS.WEBSEARCH.COM</w:t>
      </w:r>
    </w:p>
    <w:p w14:paraId="347B667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A.NS.GLOBAL.COM and B.NS.GLOBAL.COM</w:t>
      </w:r>
    </w:p>
    <w:p w14:paraId="7D174FB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d. A.NS.GLOBALENTERPRISES.COM and B.NS.GLOBALENTERPRISES.COM </w:t>
      </w:r>
    </w:p>
    <w:p w14:paraId="5B0BCE69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9. The Security and Exchange Commission’s 10K report and Annual Report to </w:t>
      </w:r>
      <w:proofErr w:type="gramStart"/>
      <w:r w:rsidRPr="00DA7A4F">
        <w:rPr>
          <w:rFonts w:cstheme="minorHAnsi"/>
        </w:rPr>
        <w:t>Stock Holders</w:t>
      </w:r>
      <w:proofErr w:type="gramEnd"/>
      <w:r w:rsidRPr="00DA7A4F">
        <w:rPr>
          <w:rFonts w:cstheme="minorHAnsi"/>
        </w:rPr>
        <w:t xml:space="preserve"> is a(n): </w:t>
      </w:r>
    </w:p>
    <w:p w14:paraId="6EFA7712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government-sponsored</w:t>
      </w:r>
      <w:r>
        <w:rPr>
          <w:rFonts w:cstheme="minorHAnsi"/>
        </w:rPr>
        <w:t xml:space="preserve"> source of</w:t>
      </w:r>
      <w:r w:rsidRPr="00DA7A4F">
        <w:rPr>
          <w:rFonts w:cstheme="minorHAnsi"/>
        </w:rPr>
        <w:t xml:space="preserve"> information about most U.S. companies.</w:t>
      </w:r>
    </w:p>
    <w:p w14:paraId="19B6E11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information resource provided by the nation’s largest search engines.</w:t>
      </w:r>
    </w:p>
    <w:p w14:paraId="17E599B4" w14:textId="77777777" w:rsidR="00E754B7" w:rsidRPr="00DA7A4F" w:rsidRDefault="00E754B7" w:rsidP="00E754B7">
      <w:pPr>
        <w:rPr>
          <w:rFonts w:cstheme="minorHAnsi"/>
        </w:rPr>
      </w:pPr>
      <w:r w:rsidRPr="00EF300C">
        <w:rPr>
          <w:rFonts w:cstheme="minorHAnsi"/>
          <w:highlight w:val="yellow"/>
        </w:rPr>
        <w:t xml:space="preserve">c. open source of information about </w:t>
      </w:r>
      <w:proofErr w:type="gramStart"/>
      <w:r w:rsidRPr="00EF300C">
        <w:rPr>
          <w:rFonts w:cstheme="minorHAnsi"/>
          <w:highlight w:val="yellow"/>
        </w:rPr>
        <w:t>publicly-traded</w:t>
      </w:r>
      <w:proofErr w:type="gramEnd"/>
      <w:r w:rsidRPr="00EF300C">
        <w:rPr>
          <w:rFonts w:cstheme="minorHAnsi"/>
          <w:highlight w:val="yellow"/>
        </w:rPr>
        <w:t xml:space="preserve"> companies.</w:t>
      </w:r>
    </w:p>
    <w:p w14:paraId="5E46554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fictitious business networking and social engineering tool.</w:t>
      </w:r>
    </w:p>
    <w:p w14:paraId="0BAA4B8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lastRenderedPageBreak/>
        <w:t>10. Which Global Enterprises employee used to work for the Los Angeles Police Department?</w:t>
      </w:r>
    </w:p>
    <w:p w14:paraId="1F1FA84C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Ann Lawrence</w:t>
      </w:r>
    </w:p>
    <w:p w14:paraId="1C883EEF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Steve Burns</w:t>
      </w:r>
    </w:p>
    <w:p w14:paraId="31E309B4" w14:textId="77777777" w:rsidR="00E754B7" w:rsidRPr="00DA7A4F" w:rsidRDefault="00E754B7" w:rsidP="00E754B7">
      <w:pPr>
        <w:rPr>
          <w:rFonts w:cstheme="minorHAnsi"/>
        </w:rPr>
      </w:pPr>
      <w:r w:rsidRPr="00214A34">
        <w:rPr>
          <w:rFonts w:cstheme="minorHAnsi"/>
          <w:highlight w:val="yellow"/>
        </w:rPr>
        <w:t xml:space="preserve">c. Heath </w:t>
      </w:r>
      <w:proofErr w:type="spellStart"/>
      <w:r w:rsidRPr="00214A34">
        <w:rPr>
          <w:rFonts w:cstheme="minorHAnsi"/>
          <w:highlight w:val="yellow"/>
        </w:rPr>
        <w:t>Andreeson</w:t>
      </w:r>
      <w:proofErr w:type="spellEnd"/>
    </w:p>
    <w:p w14:paraId="5F5D98E9" w14:textId="69BB791D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Brian Smythe</w:t>
      </w:r>
    </w:p>
    <w:p w14:paraId="00875CEF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11. Where did </w:t>
      </w:r>
      <w:proofErr w:type="spellStart"/>
      <w:r w:rsidRPr="00DA7A4F">
        <w:rPr>
          <w:rFonts w:cstheme="minorHAnsi"/>
        </w:rPr>
        <w:t>LouAnne</w:t>
      </w:r>
      <w:proofErr w:type="spellEnd"/>
      <w:r w:rsidRPr="00DA7A4F">
        <w:rPr>
          <w:rFonts w:cstheme="minorHAnsi"/>
        </w:rPr>
        <w:t xml:space="preserve"> Garfinkle work before coming to Global Enterprises?</w:t>
      </w:r>
    </w:p>
    <w:p w14:paraId="6404E8BB" w14:textId="77777777" w:rsidR="00E754B7" w:rsidRPr="00DA7A4F" w:rsidRDefault="00E754B7" w:rsidP="00E754B7">
      <w:pPr>
        <w:rPr>
          <w:rFonts w:cstheme="minorHAnsi"/>
        </w:rPr>
      </w:pPr>
      <w:r w:rsidRPr="000E1A41">
        <w:rPr>
          <w:rFonts w:cstheme="minorHAnsi"/>
          <w:highlight w:val="yellow"/>
        </w:rPr>
        <w:t>a. Rugs-R-Us</w:t>
      </w:r>
    </w:p>
    <w:p w14:paraId="2B6138B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Home Goods</w:t>
      </w:r>
    </w:p>
    <w:p w14:paraId="4BC956D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Rich’s Department Stores</w:t>
      </w:r>
    </w:p>
    <w:p w14:paraId="779BAC4E" w14:textId="582248A4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d. </w:t>
      </w:r>
      <w:proofErr w:type="spellStart"/>
      <w:r w:rsidRPr="00DA7A4F">
        <w:rPr>
          <w:rFonts w:cstheme="minorHAnsi"/>
        </w:rPr>
        <w:t>GetConnected</w:t>
      </w:r>
      <w:proofErr w:type="spellEnd"/>
    </w:p>
    <w:p w14:paraId="37F429EB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12. What firewall does Global Enterprises use?</w:t>
      </w:r>
    </w:p>
    <w:p w14:paraId="2CF8DEAF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Windows Firewall</w:t>
      </w:r>
    </w:p>
    <w:p w14:paraId="6283AFE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b. </w:t>
      </w:r>
      <w:proofErr w:type="spellStart"/>
      <w:r w:rsidRPr="00DA7A4F">
        <w:rPr>
          <w:rFonts w:cstheme="minorHAnsi"/>
        </w:rPr>
        <w:t>WebWall</w:t>
      </w:r>
      <w:proofErr w:type="spellEnd"/>
    </w:p>
    <w:p w14:paraId="70FFD99A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c. </w:t>
      </w:r>
      <w:proofErr w:type="spellStart"/>
      <w:r w:rsidRPr="00DA7A4F">
        <w:rPr>
          <w:rFonts w:cstheme="minorHAnsi"/>
        </w:rPr>
        <w:t>xyzWall</w:t>
      </w:r>
      <w:proofErr w:type="spellEnd"/>
    </w:p>
    <w:p w14:paraId="224BDAFD" w14:textId="77777777" w:rsidR="00E754B7" w:rsidRPr="00DA7A4F" w:rsidRDefault="00E754B7" w:rsidP="00E754B7">
      <w:pPr>
        <w:rPr>
          <w:rFonts w:cstheme="minorHAnsi"/>
        </w:rPr>
      </w:pPr>
      <w:r w:rsidRPr="000E1A41">
        <w:rPr>
          <w:rFonts w:cstheme="minorHAnsi"/>
          <w:highlight w:val="yellow"/>
        </w:rPr>
        <w:t xml:space="preserve">d. </w:t>
      </w:r>
      <w:proofErr w:type="spellStart"/>
      <w:r w:rsidRPr="000E1A41">
        <w:rPr>
          <w:rFonts w:cstheme="minorHAnsi"/>
          <w:highlight w:val="yellow"/>
        </w:rPr>
        <w:t>pfSense</w:t>
      </w:r>
      <w:proofErr w:type="spellEnd"/>
    </w:p>
    <w:p w14:paraId="14B59064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13. What version of</w:t>
      </w:r>
      <w:r>
        <w:rPr>
          <w:rFonts w:cstheme="minorHAnsi"/>
        </w:rPr>
        <w:t xml:space="preserve"> the</w:t>
      </w:r>
      <w:r w:rsidRPr="00DA7A4F">
        <w:rPr>
          <w:rFonts w:cstheme="minorHAnsi"/>
        </w:rPr>
        <w:t xml:space="preserve"> firewall did Global Enterprises install?</w:t>
      </w:r>
    </w:p>
    <w:p w14:paraId="1470FE9C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Version 1.0</w:t>
      </w:r>
    </w:p>
    <w:p w14:paraId="4DE45594" w14:textId="77777777" w:rsidR="00E754B7" w:rsidRPr="00DA7A4F" w:rsidRDefault="00E754B7" w:rsidP="00E754B7">
      <w:pPr>
        <w:rPr>
          <w:rFonts w:cstheme="minorHAnsi"/>
        </w:rPr>
      </w:pPr>
      <w:r w:rsidRPr="000E1A41">
        <w:rPr>
          <w:rFonts w:cstheme="minorHAnsi"/>
          <w:highlight w:val="yellow"/>
        </w:rPr>
        <w:t>b. Version 2.0</w:t>
      </w:r>
    </w:p>
    <w:p w14:paraId="4BB3DD5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Version 2.5</w:t>
      </w:r>
    </w:p>
    <w:p w14:paraId="4E402761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Version 2.1.5</w:t>
      </w:r>
    </w:p>
    <w:p w14:paraId="1A2AEC9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14. Wh</w:t>
      </w:r>
      <w:r>
        <w:rPr>
          <w:rFonts w:cstheme="minorHAnsi"/>
        </w:rPr>
        <w:t>ich</w:t>
      </w:r>
      <w:r w:rsidRPr="00DA7A4F">
        <w:rPr>
          <w:rFonts w:cstheme="minorHAnsi"/>
        </w:rPr>
        <w:t xml:space="preserve"> e-mail server does Global Enterprises use?</w:t>
      </w:r>
    </w:p>
    <w:p w14:paraId="7BC3F81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Connect</w:t>
      </w:r>
    </w:p>
    <w:p w14:paraId="28112E8C" w14:textId="77777777" w:rsidR="00E754B7" w:rsidRPr="00DA7A4F" w:rsidRDefault="00E754B7" w:rsidP="00E754B7">
      <w:pPr>
        <w:rPr>
          <w:rFonts w:cstheme="minorHAnsi"/>
        </w:rPr>
      </w:pPr>
      <w:r w:rsidRPr="006C03CE">
        <w:rPr>
          <w:rFonts w:cstheme="minorHAnsi"/>
          <w:highlight w:val="yellow"/>
        </w:rPr>
        <w:t>b. Courier</w:t>
      </w:r>
    </w:p>
    <w:p w14:paraId="36338082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Collaborator</w:t>
      </w:r>
    </w:p>
    <w:p w14:paraId="70D5D849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Retriever</w:t>
      </w:r>
    </w:p>
    <w:p w14:paraId="158BAF5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lastRenderedPageBreak/>
        <w:t>15. What is the current version number (as of January 2015) of the firewall software used by Global Enterprises?</w:t>
      </w:r>
    </w:p>
    <w:p w14:paraId="2AD23EED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Version 1.0</w:t>
      </w:r>
    </w:p>
    <w:p w14:paraId="5EC4C4EA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Version 2.0</w:t>
      </w:r>
    </w:p>
    <w:p w14:paraId="3DC33567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Version 2.5</w:t>
      </w:r>
    </w:p>
    <w:p w14:paraId="04E47595" w14:textId="77777777" w:rsidR="00E754B7" w:rsidRPr="00DA7A4F" w:rsidRDefault="00E754B7" w:rsidP="00E754B7">
      <w:pPr>
        <w:rPr>
          <w:rFonts w:cstheme="minorHAnsi"/>
        </w:rPr>
      </w:pPr>
      <w:r w:rsidRPr="00AC3A1A">
        <w:rPr>
          <w:rFonts w:cstheme="minorHAnsi"/>
          <w:highlight w:val="yellow"/>
        </w:rPr>
        <w:t>d. Version 2.1.5</w:t>
      </w:r>
    </w:p>
    <w:p w14:paraId="06618ABE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16. Which of the following statements is true regarding </w:t>
      </w:r>
      <w:proofErr w:type="spellStart"/>
      <w:r w:rsidRPr="00DA7A4F">
        <w:rPr>
          <w:rFonts w:cstheme="minorHAnsi"/>
        </w:rPr>
        <w:t>LouAnne</w:t>
      </w:r>
      <w:proofErr w:type="spellEnd"/>
      <w:r w:rsidRPr="00DA7A4F">
        <w:rPr>
          <w:rFonts w:cstheme="minorHAnsi"/>
        </w:rPr>
        <w:t xml:space="preserve"> Garfinkle’s blog?</w:t>
      </w:r>
    </w:p>
    <w:p w14:paraId="67144A00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The blog proved to be a dead end as far as open source intelligence.</w:t>
      </w:r>
    </w:p>
    <w:p w14:paraId="1067DDEF" w14:textId="77777777" w:rsidR="00E754B7" w:rsidRPr="00DA7A4F" w:rsidRDefault="00E754B7" w:rsidP="00E754B7">
      <w:pPr>
        <w:rPr>
          <w:rFonts w:cstheme="minorHAnsi"/>
        </w:rPr>
      </w:pPr>
      <w:r w:rsidRPr="00AC3A1A">
        <w:rPr>
          <w:rFonts w:cstheme="minorHAnsi"/>
          <w:highlight w:val="yellow"/>
        </w:rPr>
        <w:t>b. She included details of software problems she has had and how many problems were fixed.</w:t>
      </w:r>
      <w:r w:rsidRPr="00DA7A4F">
        <w:rPr>
          <w:rFonts w:cstheme="minorHAnsi"/>
        </w:rPr>
        <w:t xml:space="preserve"> </w:t>
      </w:r>
    </w:p>
    <w:p w14:paraId="7BB9DDEE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She did not include lists of user group meetings and conferences she plans on attending.</w:t>
      </w:r>
    </w:p>
    <w:p w14:paraId="2483F7F0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She declined to include lists of user group meetings at which she will be speaking.</w:t>
      </w:r>
    </w:p>
    <w:p w14:paraId="3B2D564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17. Which of the following statements is true regarding social engineering?</w:t>
      </w:r>
    </w:p>
    <w:p w14:paraId="55531AD6" w14:textId="77777777" w:rsidR="00E754B7" w:rsidRPr="00DA7A4F" w:rsidRDefault="00E754B7" w:rsidP="00E754B7">
      <w:pPr>
        <w:rPr>
          <w:rFonts w:cstheme="minorHAnsi"/>
        </w:rPr>
      </w:pPr>
      <w:r w:rsidRPr="007119EE">
        <w:rPr>
          <w:rFonts w:cstheme="minorHAnsi"/>
          <w:highlight w:val="yellow"/>
        </w:rPr>
        <w:t>a. At the most basic level, social engineering is a fancy term for a con job.</w:t>
      </w:r>
      <w:r w:rsidRPr="00DA7A4F">
        <w:rPr>
          <w:rFonts w:cstheme="minorHAnsi"/>
        </w:rPr>
        <w:t xml:space="preserve"> </w:t>
      </w:r>
    </w:p>
    <w:p w14:paraId="70395D0E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b. The goal of the social engineer is to create a set of “facts” that are unbelievable to the subject. </w:t>
      </w:r>
    </w:p>
    <w:p w14:paraId="63B3CFB4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In most cases, targeting a single person is all that is needed to collect all the facts.</w:t>
      </w:r>
    </w:p>
    <w:p w14:paraId="043422B5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d. The subject of a social engineering attack is often called the </w:t>
      </w:r>
      <w:proofErr w:type="gramStart"/>
      <w:r w:rsidRPr="00DA7A4F">
        <w:rPr>
          <w:rFonts w:cstheme="minorHAnsi"/>
        </w:rPr>
        <w:t>bulls-eye</w:t>
      </w:r>
      <w:proofErr w:type="gramEnd"/>
      <w:r w:rsidRPr="00DA7A4F">
        <w:rPr>
          <w:rFonts w:cstheme="minorHAnsi"/>
        </w:rPr>
        <w:t>.</w:t>
      </w:r>
    </w:p>
    <w:p w14:paraId="40EED216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18. What is the difference between social engineering and reverse social engineering?</w:t>
      </w:r>
    </w:p>
    <w:p w14:paraId="24FE5E1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Social engineering is used in the real world and reverse social engineering is used in the cyber world.</w:t>
      </w:r>
    </w:p>
    <w:p w14:paraId="4D6BCEB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b. Social engineering is used on </w:t>
      </w:r>
      <w:proofErr w:type="gramStart"/>
      <w:r w:rsidRPr="00DA7A4F">
        <w:rPr>
          <w:rFonts w:cstheme="minorHAnsi"/>
        </w:rPr>
        <w:t>the majority of</w:t>
      </w:r>
      <w:proofErr w:type="gramEnd"/>
      <w:r w:rsidRPr="00DA7A4F">
        <w:rPr>
          <w:rFonts w:cstheme="minorHAnsi"/>
        </w:rPr>
        <w:t xml:space="preserve"> people and reverse social engineering is used on people with specialized law enforcement training.</w:t>
      </w:r>
    </w:p>
    <w:p w14:paraId="3BE59407" w14:textId="77777777" w:rsidR="00E754B7" w:rsidRPr="00DA7A4F" w:rsidRDefault="00E754B7" w:rsidP="00E754B7">
      <w:pPr>
        <w:rPr>
          <w:rFonts w:cstheme="minorHAnsi"/>
        </w:rPr>
      </w:pPr>
      <w:r w:rsidRPr="00B64C51">
        <w:rPr>
          <w:rFonts w:cstheme="minorHAnsi"/>
          <w:highlight w:val="yellow"/>
        </w:rPr>
        <w:t>c. With social engineering, the con artist goes to the target, while with reverse social engineering, the con artist gets the target to come to them.</w:t>
      </w:r>
    </w:p>
    <w:p w14:paraId="716C92B4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d. With social engineering, e-mail is taken from the subject, while with reverse social engineering, the subject is sent e-mail or SPAM.</w:t>
      </w:r>
    </w:p>
    <w:p w14:paraId="6701DF41" w14:textId="7F7171F1" w:rsidR="00E754B7" w:rsidRDefault="00E754B7" w:rsidP="00E754B7">
      <w:pPr>
        <w:rPr>
          <w:rFonts w:cstheme="minorHAnsi"/>
        </w:rPr>
      </w:pPr>
    </w:p>
    <w:p w14:paraId="3E2D255C" w14:textId="64FF092B" w:rsidR="00324746" w:rsidRDefault="00324746" w:rsidP="00E754B7">
      <w:pPr>
        <w:rPr>
          <w:rFonts w:cstheme="minorHAnsi"/>
        </w:rPr>
      </w:pPr>
    </w:p>
    <w:p w14:paraId="270FB327" w14:textId="2058B4AA" w:rsidR="00324746" w:rsidRDefault="00324746" w:rsidP="00E754B7">
      <w:pPr>
        <w:rPr>
          <w:rFonts w:cstheme="minorHAnsi"/>
        </w:rPr>
      </w:pPr>
    </w:p>
    <w:p w14:paraId="06179AE7" w14:textId="77777777" w:rsidR="00324746" w:rsidRPr="00DA7A4F" w:rsidRDefault="00324746" w:rsidP="00E754B7">
      <w:pPr>
        <w:rPr>
          <w:rFonts w:cstheme="minorHAnsi"/>
        </w:rPr>
      </w:pPr>
    </w:p>
    <w:p w14:paraId="4DDEB1C1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19. Which of the following statements is true regarding the job ad used to lure </w:t>
      </w:r>
      <w:proofErr w:type="spellStart"/>
      <w:r w:rsidRPr="00DA7A4F">
        <w:rPr>
          <w:rFonts w:cstheme="minorHAnsi"/>
        </w:rPr>
        <w:t>LouAnne</w:t>
      </w:r>
      <w:proofErr w:type="spellEnd"/>
      <w:r w:rsidRPr="00DA7A4F">
        <w:rPr>
          <w:rFonts w:cstheme="minorHAnsi"/>
        </w:rPr>
        <w:t xml:space="preserve"> Garfinkle?</w:t>
      </w:r>
    </w:p>
    <w:p w14:paraId="73561D97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It was general in nature and would have appealed to most anyone in the IT industry.</w:t>
      </w:r>
    </w:p>
    <w:p w14:paraId="49BA19F3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It was general in nature and would have appealed to most anyone at Global Enterprises.</w:t>
      </w:r>
    </w:p>
    <w:p w14:paraId="03824EEE" w14:textId="77777777" w:rsidR="00E754B7" w:rsidRPr="00DA7A4F" w:rsidRDefault="00E754B7" w:rsidP="00E754B7">
      <w:pPr>
        <w:rPr>
          <w:rFonts w:cstheme="minorHAnsi"/>
        </w:rPr>
      </w:pPr>
      <w:r w:rsidRPr="00B64C51">
        <w:rPr>
          <w:rFonts w:cstheme="minorHAnsi"/>
          <w:highlight w:val="yellow"/>
        </w:rPr>
        <w:t xml:space="preserve">c. It was specifically designed to appeal to </w:t>
      </w:r>
      <w:proofErr w:type="spellStart"/>
      <w:r w:rsidRPr="00B64C51">
        <w:rPr>
          <w:rFonts w:cstheme="minorHAnsi"/>
          <w:highlight w:val="yellow"/>
        </w:rPr>
        <w:t>LouAnne</w:t>
      </w:r>
      <w:proofErr w:type="spellEnd"/>
      <w:r w:rsidRPr="00B64C51">
        <w:rPr>
          <w:rFonts w:cstheme="minorHAnsi"/>
          <w:highlight w:val="yellow"/>
        </w:rPr>
        <w:t xml:space="preserve"> Garfinkle.</w:t>
      </w:r>
    </w:p>
    <w:p w14:paraId="518D8B48" w14:textId="6D039BE8" w:rsidR="00324746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 xml:space="preserve">d. It was ineffective at luring </w:t>
      </w:r>
      <w:proofErr w:type="spellStart"/>
      <w:r w:rsidRPr="00DA7A4F">
        <w:rPr>
          <w:rFonts w:cstheme="minorHAnsi"/>
        </w:rPr>
        <w:t>LouAnne</w:t>
      </w:r>
      <w:proofErr w:type="spellEnd"/>
      <w:r w:rsidRPr="00DA7A4F">
        <w:rPr>
          <w:rFonts w:cstheme="minorHAnsi"/>
        </w:rPr>
        <w:t xml:space="preserve"> Garfinkle into the ruse.</w:t>
      </w:r>
    </w:p>
    <w:p w14:paraId="108AF281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20. An organization can guard against social engineering and reverse social engineering:</w:t>
      </w:r>
    </w:p>
    <w:p w14:paraId="3D860752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a. by discouraging inter-organizational cooperation.</w:t>
      </w:r>
    </w:p>
    <w:p w14:paraId="59D3A111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b. by balancing what is acceptable and what is not acceptable.</w:t>
      </w:r>
    </w:p>
    <w:p w14:paraId="26D6DF92" w14:textId="77777777" w:rsidR="00E754B7" w:rsidRPr="00DA7A4F" w:rsidRDefault="00E754B7" w:rsidP="00E754B7">
      <w:pPr>
        <w:rPr>
          <w:rFonts w:cstheme="minorHAnsi"/>
        </w:rPr>
      </w:pPr>
      <w:r w:rsidRPr="00DA7A4F">
        <w:rPr>
          <w:rFonts w:cstheme="minorHAnsi"/>
        </w:rPr>
        <w:t>c. by clearly defining IT responsibilities.</w:t>
      </w:r>
    </w:p>
    <w:p w14:paraId="1C769D85" w14:textId="56F4BEF3" w:rsidR="00F14E02" w:rsidRDefault="00E754B7" w:rsidP="0059046F">
      <w:pPr>
        <w:rPr>
          <w:rFonts w:cstheme="minorHAnsi"/>
        </w:rPr>
      </w:pPr>
      <w:bookmarkStart w:id="0" w:name="_GoBack"/>
      <w:bookmarkEnd w:id="0"/>
      <w:r w:rsidRPr="0015396E">
        <w:rPr>
          <w:rFonts w:cstheme="minorHAnsi"/>
          <w:highlight w:val="yellow"/>
        </w:rPr>
        <w:t>d. through awareness training.</w:t>
      </w:r>
    </w:p>
    <w:p w14:paraId="255A0C51" w14:textId="77777777" w:rsidR="00324746" w:rsidRDefault="00324746" w:rsidP="00324746">
      <w:pPr>
        <w:rPr>
          <w:color w:val="FF0000"/>
          <w:szCs w:val="24"/>
        </w:rPr>
      </w:pPr>
    </w:p>
    <w:p w14:paraId="6868787B" w14:textId="3DFB4B73" w:rsidR="00324746" w:rsidRDefault="00324746" w:rsidP="00A6600B">
      <w:pPr>
        <w:pStyle w:val="ISSAAssessHead"/>
      </w:pPr>
      <w:r>
        <w:t>NAME:</w:t>
      </w:r>
    </w:p>
    <w:p w14:paraId="0AE2F342" w14:textId="759AFC0B" w:rsidR="00324746" w:rsidRDefault="00567377" w:rsidP="00324746">
      <w:pPr>
        <w:pStyle w:val="ISSAAssessHead"/>
        <w:pBdr>
          <w:bottom w:val="single" w:sz="12" w:space="1" w:color="auto"/>
        </w:pBdr>
      </w:pPr>
      <w:r>
        <w:t>Natnael kebede</w:t>
      </w:r>
    </w:p>
    <w:p w14:paraId="3F9AE605" w14:textId="77777777" w:rsidR="00324746" w:rsidRPr="00FE705E" w:rsidRDefault="00324746" w:rsidP="00324746">
      <w:pPr>
        <w:pStyle w:val="ISSAAssessHead"/>
      </w:pPr>
    </w:p>
    <w:p w14:paraId="50C898C3" w14:textId="77777777" w:rsidR="00324746" w:rsidRPr="00251E39" w:rsidRDefault="00324746" w:rsidP="0059046F">
      <w:pPr>
        <w:rPr>
          <w:rFonts w:cstheme="minorHAnsi"/>
        </w:rPr>
      </w:pPr>
    </w:p>
    <w:sectPr w:rsidR="00324746" w:rsidRPr="00251E39" w:rsidSect="00BD0100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FD129" w14:textId="77777777" w:rsidR="00EA5E6E" w:rsidRDefault="00EA5E6E" w:rsidP="0059046F">
      <w:r>
        <w:separator/>
      </w:r>
    </w:p>
  </w:endnote>
  <w:endnote w:type="continuationSeparator" w:id="0">
    <w:p w14:paraId="26E0589E" w14:textId="77777777" w:rsidR="00EA5E6E" w:rsidRDefault="00EA5E6E" w:rsidP="0059046F">
      <w:r>
        <w:continuationSeparator/>
      </w:r>
    </w:p>
  </w:endnote>
  <w:endnote w:type="continuationNotice" w:id="1">
    <w:p w14:paraId="32164DAF" w14:textId="77777777" w:rsidR="00EA5E6E" w:rsidRDefault="00EA5E6E" w:rsidP="00590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97B5" w14:textId="77777777" w:rsidR="00D737CB" w:rsidRDefault="00D737CB" w:rsidP="00D737CB">
    <w:pPr>
      <w:pStyle w:val="Header"/>
    </w:pPr>
  </w:p>
  <w:p w14:paraId="572FDC62" w14:textId="77777777" w:rsidR="00D737CB" w:rsidRDefault="00D737CB" w:rsidP="00D737CB"/>
  <w:p w14:paraId="62268F70" w14:textId="77777777" w:rsidR="00D737CB" w:rsidRDefault="00D737CB" w:rsidP="00D737CB">
    <w:pPr>
      <w:pStyle w:val="Footer"/>
    </w:pPr>
  </w:p>
  <w:p w14:paraId="7C59B4D8" w14:textId="77777777" w:rsidR="00D737CB" w:rsidRDefault="00D737CB" w:rsidP="00D737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A7DA" w14:textId="77777777" w:rsidR="00EA5E6E" w:rsidRDefault="00EA5E6E" w:rsidP="0059046F">
      <w:r>
        <w:separator/>
      </w:r>
    </w:p>
  </w:footnote>
  <w:footnote w:type="continuationSeparator" w:id="0">
    <w:p w14:paraId="7BFB717F" w14:textId="77777777" w:rsidR="00EA5E6E" w:rsidRDefault="00EA5E6E" w:rsidP="0059046F">
      <w:r>
        <w:continuationSeparator/>
      </w:r>
    </w:p>
  </w:footnote>
  <w:footnote w:type="continuationNotice" w:id="1">
    <w:p w14:paraId="019D12BB" w14:textId="77777777" w:rsidR="00EA5E6E" w:rsidRDefault="00EA5E6E" w:rsidP="005904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1614"/>
    <w:multiLevelType w:val="hybridMultilevel"/>
    <w:tmpl w:val="9C62DE32"/>
    <w:lvl w:ilvl="0" w:tplc="00AC2F3C">
      <w:start w:val="1"/>
      <w:numFmt w:val="decimal"/>
      <w:pStyle w:val="ISSANumStep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702E"/>
    <w:multiLevelType w:val="hybridMultilevel"/>
    <w:tmpl w:val="00D0933E"/>
    <w:lvl w:ilvl="0" w:tplc="4C5610D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2635B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678B7"/>
    <w:multiLevelType w:val="hybridMultilevel"/>
    <w:tmpl w:val="8C4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947B0"/>
    <w:multiLevelType w:val="hybridMultilevel"/>
    <w:tmpl w:val="FD264B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020E4"/>
    <w:multiLevelType w:val="hybridMultilevel"/>
    <w:tmpl w:val="FD264B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FE7874"/>
    <w:multiLevelType w:val="hybridMultilevel"/>
    <w:tmpl w:val="B6B4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62460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50FBB"/>
    <w:multiLevelType w:val="hybridMultilevel"/>
    <w:tmpl w:val="B5B21F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8FCC654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66090"/>
    <w:multiLevelType w:val="hybridMultilevel"/>
    <w:tmpl w:val="1B645546"/>
    <w:lvl w:ilvl="0" w:tplc="904883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86D40"/>
    <w:multiLevelType w:val="hybridMultilevel"/>
    <w:tmpl w:val="E83E2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D6388C"/>
    <w:multiLevelType w:val="hybridMultilevel"/>
    <w:tmpl w:val="34DC6D2E"/>
    <w:lvl w:ilvl="0" w:tplc="01F458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895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E13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C29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4F7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C6C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6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6A9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61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FB3D31"/>
    <w:multiLevelType w:val="hybridMultilevel"/>
    <w:tmpl w:val="6004DAD0"/>
    <w:lvl w:ilvl="0" w:tplc="862CAAB0">
      <w:start w:val="1"/>
      <w:numFmt w:val="bullet"/>
      <w:pStyle w:val="ISSA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068F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85ADA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C714B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217AB5"/>
    <w:multiLevelType w:val="hybridMultilevel"/>
    <w:tmpl w:val="7842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9"/>
  </w:num>
  <w:num w:numId="4">
    <w:abstractNumId w:val="5"/>
  </w:num>
  <w:num w:numId="5">
    <w:abstractNumId w:val="17"/>
  </w:num>
  <w:num w:numId="6">
    <w:abstractNumId w:val="4"/>
  </w:num>
  <w:num w:numId="7">
    <w:abstractNumId w:val="11"/>
  </w:num>
  <w:num w:numId="8">
    <w:abstractNumId w:val="8"/>
  </w:num>
  <w:num w:numId="9">
    <w:abstractNumId w:val="18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4"/>
  </w:num>
  <w:num w:numId="13">
    <w:abstractNumId w:val="12"/>
  </w:num>
  <w:num w:numId="14">
    <w:abstractNumId w:val="23"/>
  </w:num>
  <w:num w:numId="15">
    <w:abstractNumId w:val="7"/>
  </w:num>
  <w:num w:numId="16">
    <w:abstractNumId w:val="4"/>
    <w:lvlOverride w:ilvl="0">
      <w:startOverride w:val="1"/>
    </w:lvlOverride>
  </w:num>
  <w:num w:numId="17">
    <w:abstractNumId w:val="25"/>
  </w:num>
  <w:num w:numId="18">
    <w:abstractNumId w:val="4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3"/>
  </w:num>
  <w:num w:numId="35">
    <w:abstractNumId w:val="4"/>
    <w:lvlOverride w:ilvl="0">
      <w:startOverride w:val="1"/>
    </w:lvlOverride>
  </w:num>
  <w:num w:numId="36">
    <w:abstractNumId w:val="2"/>
  </w:num>
  <w:num w:numId="37">
    <w:abstractNumId w:val="4"/>
    <w:lvlOverride w:ilvl="0">
      <w:startOverride w:val="1"/>
    </w:lvlOverride>
  </w:num>
  <w:num w:numId="3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60"/>
    <w:rsid w:val="0000388E"/>
    <w:rsid w:val="00004C39"/>
    <w:rsid w:val="0000574E"/>
    <w:rsid w:val="00011189"/>
    <w:rsid w:val="00011946"/>
    <w:rsid w:val="00013F80"/>
    <w:rsid w:val="00015447"/>
    <w:rsid w:val="000179A6"/>
    <w:rsid w:val="000205E1"/>
    <w:rsid w:val="00023F5D"/>
    <w:rsid w:val="00024586"/>
    <w:rsid w:val="00026708"/>
    <w:rsid w:val="00030638"/>
    <w:rsid w:val="00031022"/>
    <w:rsid w:val="000327D5"/>
    <w:rsid w:val="00033253"/>
    <w:rsid w:val="000344C9"/>
    <w:rsid w:val="00035E18"/>
    <w:rsid w:val="00036425"/>
    <w:rsid w:val="00040B84"/>
    <w:rsid w:val="00042DD1"/>
    <w:rsid w:val="000433AC"/>
    <w:rsid w:val="00046A93"/>
    <w:rsid w:val="00046CCD"/>
    <w:rsid w:val="0004700A"/>
    <w:rsid w:val="00051EFF"/>
    <w:rsid w:val="00053A85"/>
    <w:rsid w:val="0005470D"/>
    <w:rsid w:val="00054768"/>
    <w:rsid w:val="00056B4D"/>
    <w:rsid w:val="00063D39"/>
    <w:rsid w:val="00066370"/>
    <w:rsid w:val="00066A1E"/>
    <w:rsid w:val="000674A5"/>
    <w:rsid w:val="00071E44"/>
    <w:rsid w:val="00075460"/>
    <w:rsid w:val="000779B2"/>
    <w:rsid w:val="00077A44"/>
    <w:rsid w:val="00082AD7"/>
    <w:rsid w:val="00083D4A"/>
    <w:rsid w:val="00083E3E"/>
    <w:rsid w:val="00084C9D"/>
    <w:rsid w:val="000917EF"/>
    <w:rsid w:val="00092645"/>
    <w:rsid w:val="00092E46"/>
    <w:rsid w:val="00094ED0"/>
    <w:rsid w:val="00095D3F"/>
    <w:rsid w:val="00097D39"/>
    <w:rsid w:val="000A02AE"/>
    <w:rsid w:val="000A3269"/>
    <w:rsid w:val="000A74C8"/>
    <w:rsid w:val="000A7A20"/>
    <w:rsid w:val="000B2206"/>
    <w:rsid w:val="000B23A1"/>
    <w:rsid w:val="000B3DA7"/>
    <w:rsid w:val="000B4C2C"/>
    <w:rsid w:val="000B4F62"/>
    <w:rsid w:val="000B77FC"/>
    <w:rsid w:val="000C1996"/>
    <w:rsid w:val="000C28D0"/>
    <w:rsid w:val="000C2D69"/>
    <w:rsid w:val="000C3140"/>
    <w:rsid w:val="000C3BA2"/>
    <w:rsid w:val="000C59F2"/>
    <w:rsid w:val="000C5F0A"/>
    <w:rsid w:val="000C6C81"/>
    <w:rsid w:val="000C7F93"/>
    <w:rsid w:val="000D1243"/>
    <w:rsid w:val="000D1D4C"/>
    <w:rsid w:val="000D4500"/>
    <w:rsid w:val="000D587A"/>
    <w:rsid w:val="000D7BEF"/>
    <w:rsid w:val="000E1A41"/>
    <w:rsid w:val="000E5253"/>
    <w:rsid w:val="000F02CD"/>
    <w:rsid w:val="000F548B"/>
    <w:rsid w:val="000F5826"/>
    <w:rsid w:val="000F6100"/>
    <w:rsid w:val="000F7D98"/>
    <w:rsid w:val="00101DFA"/>
    <w:rsid w:val="00102528"/>
    <w:rsid w:val="00103071"/>
    <w:rsid w:val="001057C7"/>
    <w:rsid w:val="00110EED"/>
    <w:rsid w:val="00113FC6"/>
    <w:rsid w:val="00116EBC"/>
    <w:rsid w:val="0011710A"/>
    <w:rsid w:val="001172F9"/>
    <w:rsid w:val="00121993"/>
    <w:rsid w:val="00122719"/>
    <w:rsid w:val="00126F79"/>
    <w:rsid w:val="00134B0E"/>
    <w:rsid w:val="0013561C"/>
    <w:rsid w:val="00135CC9"/>
    <w:rsid w:val="001379D7"/>
    <w:rsid w:val="00140A43"/>
    <w:rsid w:val="001410CB"/>
    <w:rsid w:val="001418D6"/>
    <w:rsid w:val="00141AB2"/>
    <w:rsid w:val="00143264"/>
    <w:rsid w:val="00145995"/>
    <w:rsid w:val="00146928"/>
    <w:rsid w:val="001475F3"/>
    <w:rsid w:val="00153538"/>
    <w:rsid w:val="00153590"/>
    <w:rsid w:val="0015359F"/>
    <w:rsid w:val="0015396E"/>
    <w:rsid w:val="00161EB3"/>
    <w:rsid w:val="0016750F"/>
    <w:rsid w:val="001708BB"/>
    <w:rsid w:val="001722A2"/>
    <w:rsid w:val="0017514A"/>
    <w:rsid w:val="00175243"/>
    <w:rsid w:val="0018006A"/>
    <w:rsid w:val="0018011A"/>
    <w:rsid w:val="001802FB"/>
    <w:rsid w:val="00180A3E"/>
    <w:rsid w:val="00180CFE"/>
    <w:rsid w:val="00181180"/>
    <w:rsid w:val="00183E09"/>
    <w:rsid w:val="001871B9"/>
    <w:rsid w:val="001952F9"/>
    <w:rsid w:val="0019699E"/>
    <w:rsid w:val="00196A37"/>
    <w:rsid w:val="001A0A19"/>
    <w:rsid w:val="001A3601"/>
    <w:rsid w:val="001A37E2"/>
    <w:rsid w:val="001A512A"/>
    <w:rsid w:val="001A6B25"/>
    <w:rsid w:val="001B0BE1"/>
    <w:rsid w:val="001B3A2B"/>
    <w:rsid w:val="001B4985"/>
    <w:rsid w:val="001B65AD"/>
    <w:rsid w:val="001C0E05"/>
    <w:rsid w:val="001C3473"/>
    <w:rsid w:val="001C37FD"/>
    <w:rsid w:val="001C547D"/>
    <w:rsid w:val="001C58BB"/>
    <w:rsid w:val="001C7D9E"/>
    <w:rsid w:val="001D1D2A"/>
    <w:rsid w:val="001D3B3D"/>
    <w:rsid w:val="001D3E54"/>
    <w:rsid w:val="001D59FC"/>
    <w:rsid w:val="001E23BB"/>
    <w:rsid w:val="001E4FD1"/>
    <w:rsid w:val="001E5846"/>
    <w:rsid w:val="001E62BF"/>
    <w:rsid w:val="001F035D"/>
    <w:rsid w:val="001F455A"/>
    <w:rsid w:val="001F458D"/>
    <w:rsid w:val="001F5691"/>
    <w:rsid w:val="001F5986"/>
    <w:rsid w:val="001F6F98"/>
    <w:rsid w:val="00201F51"/>
    <w:rsid w:val="0020287F"/>
    <w:rsid w:val="00203A75"/>
    <w:rsid w:val="00203B5D"/>
    <w:rsid w:val="00204456"/>
    <w:rsid w:val="0020528C"/>
    <w:rsid w:val="00210D4A"/>
    <w:rsid w:val="00211685"/>
    <w:rsid w:val="00213BF0"/>
    <w:rsid w:val="00214A34"/>
    <w:rsid w:val="00215A8E"/>
    <w:rsid w:val="002251CF"/>
    <w:rsid w:val="00227834"/>
    <w:rsid w:val="00232A0A"/>
    <w:rsid w:val="002330D5"/>
    <w:rsid w:val="00236AEF"/>
    <w:rsid w:val="00236EA3"/>
    <w:rsid w:val="00237E5E"/>
    <w:rsid w:val="00237F7D"/>
    <w:rsid w:val="0024101A"/>
    <w:rsid w:val="0024122D"/>
    <w:rsid w:val="00241362"/>
    <w:rsid w:val="0024253D"/>
    <w:rsid w:val="00242D75"/>
    <w:rsid w:val="00243526"/>
    <w:rsid w:val="00243D6B"/>
    <w:rsid w:val="00247D37"/>
    <w:rsid w:val="0025039D"/>
    <w:rsid w:val="00251B4C"/>
    <w:rsid w:val="00251CB9"/>
    <w:rsid w:val="00251E39"/>
    <w:rsid w:val="0025621B"/>
    <w:rsid w:val="00260177"/>
    <w:rsid w:val="0026236C"/>
    <w:rsid w:val="002646AF"/>
    <w:rsid w:val="00264E4D"/>
    <w:rsid w:val="00267281"/>
    <w:rsid w:val="00267682"/>
    <w:rsid w:val="00267C63"/>
    <w:rsid w:val="00267FEB"/>
    <w:rsid w:val="002714E0"/>
    <w:rsid w:val="00272095"/>
    <w:rsid w:val="002732CF"/>
    <w:rsid w:val="0027522A"/>
    <w:rsid w:val="00275DFD"/>
    <w:rsid w:val="00276DFC"/>
    <w:rsid w:val="002804B5"/>
    <w:rsid w:val="0028059D"/>
    <w:rsid w:val="00285B01"/>
    <w:rsid w:val="00287F64"/>
    <w:rsid w:val="00294846"/>
    <w:rsid w:val="002A0016"/>
    <w:rsid w:val="002A562E"/>
    <w:rsid w:val="002B15A6"/>
    <w:rsid w:val="002B22C9"/>
    <w:rsid w:val="002B23E2"/>
    <w:rsid w:val="002B4867"/>
    <w:rsid w:val="002B7571"/>
    <w:rsid w:val="002C0581"/>
    <w:rsid w:val="002C0FC2"/>
    <w:rsid w:val="002C1572"/>
    <w:rsid w:val="002C1C46"/>
    <w:rsid w:val="002C2AAC"/>
    <w:rsid w:val="002C56D0"/>
    <w:rsid w:val="002D581F"/>
    <w:rsid w:val="002D67FA"/>
    <w:rsid w:val="002E3F71"/>
    <w:rsid w:val="002E512F"/>
    <w:rsid w:val="002E69C3"/>
    <w:rsid w:val="002E7C47"/>
    <w:rsid w:val="002E7CD9"/>
    <w:rsid w:val="002F046E"/>
    <w:rsid w:val="002F171B"/>
    <w:rsid w:val="002F2016"/>
    <w:rsid w:val="00300868"/>
    <w:rsid w:val="00300D3A"/>
    <w:rsid w:val="00307B06"/>
    <w:rsid w:val="00314105"/>
    <w:rsid w:val="003141DE"/>
    <w:rsid w:val="00315353"/>
    <w:rsid w:val="00321668"/>
    <w:rsid w:val="0032365A"/>
    <w:rsid w:val="00323DD6"/>
    <w:rsid w:val="00324746"/>
    <w:rsid w:val="003264D6"/>
    <w:rsid w:val="00331CB8"/>
    <w:rsid w:val="003323A8"/>
    <w:rsid w:val="003333E2"/>
    <w:rsid w:val="003344FC"/>
    <w:rsid w:val="003349F5"/>
    <w:rsid w:val="00341203"/>
    <w:rsid w:val="00341FAF"/>
    <w:rsid w:val="00342A4F"/>
    <w:rsid w:val="00347626"/>
    <w:rsid w:val="00350FA8"/>
    <w:rsid w:val="003532E2"/>
    <w:rsid w:val="00356178"/>
    <w:rsid w:val="00360316"/>
    <w:rsid w:val="00361073"/>
    <w:rsid w:val="003613F0"/>
    <w:rsid w:val="00361C15"/>
    <w:rsid w:val="00362D7E"/>
    <w:rsid w:val="0036442C"/>
    <w:rsid w:val="003653A9"/>
    <w:rsid w:val="00365734"/>
    <w:rsid w:val="003707F8"/>
    <w:rsid w:val="003720C5"/>
    <w:rsid w:val="00374213"/>
    <w:rsid w:val="00375AF9"/>
    <w:rsid w:val="0037771F"/>
    <w:rsid w:val="003777F8"/>
    <w:rsid w:val="003779F5"/>
    <w:rsid w:val="00377EC9"/>
    <w:rsid w:val="003801B8"/>
    <w:rsid w:val="003806BA"/>
    <w:rsid w:val="0038081D"/>
    <w:rsid w:val="00381097"/>
    <w:rsid w:val="003820DF"/>
    <w:rsid w:val="003824E3"/>
    <w:rsid w:val="00385B96"/>
    <w:rsid w:val="00393BCC"/>
    <w:rsid w:val="0039433B"/>
    <w:rsid w:val="003960D3"/>
    <w:rsid w:val="003967E6"/>
    <w:rsid w:val="0039705D"/>
    <w:rsid w:val="003970C6"/>
    <w:rsid w:val="00397797"/>
    <w:rsid w:val="003A2B50"/>
    <w:rsid w:val="003A5F9F"/>
    <w:rsid w:val="003A72C8"/>
    <w:rsid w:val="003A7BBD"/>
    <w:rsid w:val="003B286D"/>
    <w:rsid w:val="003B452B"/>
    <w:rsid w:val="003B7789"/>
    <w:rsid w:val="003C1CE3"/>
    <w:rsid w:val="003C4F68"/>
    <w:rsid w:val="003C7CEE"/>
    <w:rsid w:val="003D2935"/>
    <w:rsid w:val="003D2D64"/>
    <w:rsid w:val="003D3DE6"/>
    <w:rsid w:val="003D540B"/>
    <w:rsid w:val="003D63E3"/>
    <w:rsid w:val="003D6F70"/>
    <w:rsid w:val="003E0A32"/>
    <w:rsid w:val="003E0DFB"/>
    <w:rsid w:val="003E17C3"/>
    <w:rsid w:val="003E1B1F"/>
    <w:rsid w:val="003E1F65"/>
    <w:rsid w:val="003E20FE"/>
    <w:rsid w:val="003E4586"/>
    <w:rsid w:val="003E4599"/>
    <w:rsid w:val="003E4685"/>
    <w:rsid w:val="003E5004"/>
    <w:rsid w:val="003E7973"/>
    <w:rsid w:val="003F1181"/>
    <w:rsid w:val="003F2A19"/>
    <w:rsid w:val="003F407A"/>
    <w:rsid w:val="003F6B19"/>
    <w:rsid w:val="00401237"/>
    <w:rsid w:val="004021CC"/>
    <w:rsid w:val="00402651"/>
    <w:rsid w:val="004027EF"/>
    <w:rsid w:val="004032F2"/>
    <w:rsid w:val="00403914"/>
    <w:rsid w:val="00404295"/>
    <w:rsid w:val="00404949"/>
    <w:rsid w:val="004055E6"/>
    <w:rsid w:val="00406B07"/>
    <w:rsid w:val="00407C28"/>
    <w:rsid w:val="00407CF1"/>
    <w:rsid w:val="00407F49"/>
    <w:rsid w:val="0041059F"/>
    <w:rsid w:val="0041106C"/>
    <w:rsid w:val="004117C6"/>
    <w:rsid w:val="004136C1"/>
    <w:rsid w:val="00416C93"/>
    <w:rsid w:val="004170C6"/>
    <w:rsid w:val="004209DE"/>
    <w:rsid w:val="00424BD6"/>
    <w:rsid w:val="00425306"/>
    <w:rsid w:val="00431EC1"/>
    <w:rsid w:val="0043306D"/>
    <w:rsid w:val="004334EC"/>
    <w:rsid w:val="004339E1"/>
    <w:rsid w:val="00436ADF"/>
    <w:rsid w:val="004423C3"/>
    <w:rsid w:val="004438BD"/>
    <w:rsid w:val="0045052E"/>
    <w:rsid w:val="00450AD2"/>
    <w:rsid w:val="0045173F"/>
    <w:rsid w:val="00451D51"/>
    <w:rsid w:val="0045285B"/>
    <w:rsid w:val="0045595D"/>
    <w:rsid w:val="00460486"/>
    <w:rsid w:val="00463B58"/>
    <w:rsid w:val="00472EC8"/>
    <w:rsid w:val="004749BA"/>
    <w:rsid w:val="00475F94"/>
    <w:rsid w:val="00477F24"/>
    <w:rsid w:val="004824C0"/>
    <w:rsid w:val="00483FAF"/>
    <w:rsid w:val="004841C7"/>
    <w:rsid w:val="00485550"/>
    <w:rsid w:val="00490ABC"/>
    <w:rsid w:val="00493FA9"/>
    <w:rsid w:val="0049543D"/>
    <w:rsid w:val="00495C65"/>
    <w:rsid w:val="00496518"/>
    <w:rsid w:val="0049790A"/>
    <w:rsid w:val="004A0681"/>
    <w:rsid w:val="004A0874"/>
    <w:rsid w:val="004A2757"/>
    <w:rsid w:val="004A3070"/>
    <w:rsid w:val="004A4E48"/>
    <w:rsid w:val="004A6FB4"/>
    <w:rsid w:val="004B0235"/>
    <w:rsid w:val="004B072A"/>
    <w:rsid w:val="004B483D"/>
    <w:rsid w:val="004B648E"/>
    <w:rsid w:val="004B7E9B"/>
    <w:rsid w:val="004C0DDC"/>
    <w:rsid w:val="004C3091"/>
    <w:rsid w:val="004C3B8B"/>
    <w:rsid w:val="004C504D"/>
    <w:rsid w:val="004C63DE"/>
    <w:rsid w:val="004C7360"/>
    <w:rsid w:val="004C794B"/>
    <w:rsid w:val="004D0CCA"/>
    <w:rsid w:val="004D1E9B"/>
    <w:rsid w:val="004D1F7B"/>
    <w:rsid w:val="004D2E81"/>
    <w:rsid w:val="004D4B6F"/>
    <w:rsid w:val="004D4FE6"/>
    <w:rsid w:val="004D5109"/>
    <w:rsid w:val="004D5193"/>
    <w:rsid w:val="004D71FA"/>
    <w:rsid w:val="004D7D6F"/>
    <w:rsid w:val="004E47C3"/>
    <w:rsid w:val="004E4D1C"/>
    <w:rsid w:val="004E750C"/>
    <w:rsid w:val="004F01B2"/>
    <w:rsid w:val="004F1B6E"/>
    <w:rsid w:val="004F1E37"/>
    <w:rsid w:val="004F400D"/>
    <w:rsid w:val="004F4237"/>
    <w:rsid w:val="004F5F25"/>
    <w:rsid w:val="0050092F"/>
    <w:rsid w:val="005012B0"/>
    <w:rsid w:val="00506462"/>
    <w:rsid w:val="0050734E"/>
    <w:rsid w:val="00510350"/>
    <w:rsid w:val="00520146"/>
    <w:rsid w:val="005203C6"/>
    <w:rsid w:val="00521F8D"/>
    <w:rsid w:val="005228F4"/>
    <w:rsid w:val="005229E4"/>
    <w:rsid w:val="00522AC2"/>
    <w:rsid w:val="0052473D"/>
    <w:rsid w:val="00526427"/>
    <w:rsid w:val="00526695"/>
    <w:rsid w:val="00526F8F"/>
    <w:rsid w:val="00526FAD"/>
    <w:rsid w:val="005331BD"/>
    <w:rsid w:val="00534735"/>
    <w:rsid w:val="005437CB"/>
    <w:rsid w:val="0054503D"/>
    <w:rsid w:val="0054745D"/>
    <w:rsid w:val="00550144"/>
    <w:rsid w:val="00551184"/>
    <w:rsid w:val="0055429B"/>
    <w:rsid w:val="005542A9"/>
    <w:rsid w:val="005561EE"/>
    <w:rsid w:val="00556C1F"/>
    <w:rsid w:val="00560673"/>
    <w:rsid w:val="00561F67"/>
    <w:rsid w:val="00564C2E"/>
    <w:rsid w:val="00566AAB"/>
    <w:rsid w:val="00567377"/>
    <w:rsid w:val="00567CC0"/>
    <w:rsid w:val="00571B08"/>
    <w:rsid w:val="00575217"/>
    <w:rsid w:val="00575ACB"/>
    <w:rsid w:val="00576293"/>
    <w:rsid w:val="00577920"/>
    <w:rsid w:val="00580C57"/>
    <w:rsid w:val="00580F1D"/>
    <w:rsid w:val="00582AE4"/>
    <w:rsid w:val="00583411"/>
    <w:rsid w:val="00583E63"/>
    <w:rsid w:val="005841D1"/>
    <w:rsid w:val="00584286"/>
    <w:rsid w:val="00586FF6"/>
    <w:rsid w:val="00587355"/>
    <w:rsid w:val="0059046F"/>
    <w:rsid w:val="00590F64"/>
    <w:rsid w:val="005929B1"/>
    <w:rsid w:val="0059350A"/>
    <w:rsid w:val="005936AD"/>
    <w:rsid w:val="00593790"/>
    <w:rsid w:val="00594FD6"/>
    <w:rsid w:val="005A01B9"/>
    <w:rsid w:val="005A087D"/>
    <w:rsid w:val="005A1BE7"/>
    <w:rsid w:val="005A201F"/>
    <w:rsid w:val="005A25D9"/>
    <w:rsid w:val="005A55DC"/>
    <w:rsid w:val="005A56AA"/>
    <w:rsid w:val="005A57F9"/>
    <w:rsid w:val="005A6415"/>
    <w:rsid w:val="005A6C0E"/>
    <w:rsid w:val="005A6E29"/>
    <w:rsid w:val="005B0E00"/>
    <w:rsid w:val="005B4B0F"/>
    <w:rsid w:val="005B75C1"/>
    <w:rsid w:val="005C0675"/>
    <w:rsid w:val="005C1AA9"/>
    <w:rsid w:val="005C205E"/>
    <w:rsid w:val="005C279E"/>
    <w:rsid w:val="005C5914"/>
    <w:rsid w:val="005D3C34"/>
    <w:rsid w:val="005D4502"/>
    <w:rsid w:val="005D4B92"/>
    <w:rsid w:val="005D5422"/>
    <w:rsid w:val="005D6918"/>
    <w:rsid w:val="005D77FA"/>
    <w:rsid w:val="005E0674"/>
    <w:rsid w:val="005E1906"/>
    <w:rsid w:val="005E19CE"/>
    <w:rsid w:val="005E57F6"/>
    <w:rsid w:val="005E5833"/>
    <w:rsid w:val="005E6485"/>
    <w:rsid w:val="005E6DF3"/>
    <w:rsid w:val="005E7A53"/>
    <w:rsid w:val="005F084E"/>
    <w:rsid w:val="005F33F1"/>
    <w:rsid w:val="005F3502"/>
    <w:rsid w:val="005F3E53"/>
    <w:rsid w:val="0060155B"/>
    <w:rsid w:val="00604303"/>
    <w:rsid w:val="0060491A"/>
    <w:rsid w:val="00606946"/>
    <w:rsid w:val="006077DF"/>
    <w:rsid w:val="006078BE"/>
    <w:rsid w:val="00610120"/>
    <w:rsid w:val="00610B78"/>
    <w:rsid w:val="006112AF"/>
    <w:rsid w:val="006177BA"/>
    <w:rsid w:val="00617D28"/>
    <w:rsid w:val="006207DC"/>
    <w:rsid w:val="00621C77"/>
    <w:rsid w:val="00623310"/>
    <w:rsid w:val="0062479A"/>
    <w:rsid w:val="006258E6"/>
    <w:rsid w:val="00626386"/>
    <w:rsid w:val="00626E04"/>
    <w:rsid w:val="00627FB3"/>
    <w:rsid w:val="00631B6E"/>
    <w:rsid w:val="00632A78"/>
    <w:rsid w:val="00632D32"/>
    <w:rsid w:val="00633945"/>
    <w:rsid w:val="00637D23"/>
    <w:rsid w:val="006424C6"/>
    <w:rsid w:val="00643F3C"/>
    <w:rsid w:val="006449DF"/>
    <w:rsid w:val="00644A5D"/>
    <w:rsid w:val="0064703A"/>
    <w:rsid w:val="00650183"/>
    <w:rsid w:val="00654367"/>
    <w:rsid w:val="006549E9"/>
    <w:rsid w:val="006553EE"/>
    <w:rsid w:val="00656BC5"/>
    <w:rsid w:val="00657462"/>
    <w:rsid w:val="00660131"/>
    <w:rsid w:val="0066167E"/>
    <w:rsid w:val="0066416A"/>
    <w:rsid w:val="00665801"/>
    <w:rsid w:val="00665DB3"/>
    <w:rsid w:val="006668DD"/>
    <w:rsid w:val="00667BFD"/>
    <w:rsid w:val="006700BD"/>
    <w:rsid w:val="006716EE"/>
    <w:rsid w:val="00671E1D"/>
    <w:rsid w:val="0067584D"/>
    <w:rsid w:val="00675A65"/>
    <w:rsid w:val="00677EBC"/>
    <w:rsid w:val="00680A4A"/>
    <w:rsid w:val="00683D2A"/>
    <w:rsid w:val="00685025"/>
    <w:rsid w:val="0068626F"/>
    <w:rsid w:val="0069761A"/>
    <w:rsid w:val="0069772B"/>
    <w:rsid w:val="00697909"/>
    <w:rsid w:val="006A1CAB"/>
    <w:rsid w:val="006A20A0"/>
    <w:rsid w:val="006A2CB4"/>
    <w:rsid w:val="006A55D2"/>
    <w:rsid w:val="006A6F73"/>
    <w:rsid w:val="006A79EF"/>
    <w:rsid w:val="006B024E"/>
    <w:rsid w:val="006B16F0"/>
    <w:rsid w:val="006B3D7F"/>
    <w:rsid w:val="006B436E"/>
    <w:rsid w:val="006B5AD7"/>
    <w:rsid w:val="006B78A8"/>
    <w:rsid w:val="006C03CE"/>
    <w:rsid w:val="006C4097"/>
    <w:rsid w:val="006C456D"/>
    <w:rsid w:val="006C67C9"/>
    <w:rsid w:val="006D0929"/>
    <w:rsid w:val="006D0D9D"/>
    <w:rsid w:val="006D2ABA"/>
    <w:rsid w:val="006D5F67"/>
    <w:rsid w:val="006E09FA"/>
    <w:rsid w:val="006E531C"/>
    <w:rsid w:val="006E551C"/>
    <w:rsid w:val="006E7135"/>
    <w:rsid w:val="006F0E13"/>
    <w:rsid w:val="006F1724"/>
    <w:rsid w:val="006F1E8F"/>
    <w:rsid w:val="006F2D35"/>
    <w:rsid w:val="006F4FC1"/>
    <w:rsid w:val="006F5A0D"/>
    <w:rsid w:val="006F6296"/>
    <w:rsid w:val="006F6590"/>
    <w:rsid w:val="006F7ABD"/>
    <w:rsid w:val="0070119D"/>
    <w:rsid w:val="0070210D"/>
    <w:rsid w:val="00702600"/>
    <w:rsid w:val="00704ED3"/>
    <w:rsid w:val="00707877"/>
    <w:rsid w:val="0071147D"/>
    <w:rsid w:val="007119EE"/>
    <w:rsid w:val="007130FE"/>
    <w:rsid w:val="0071351E"/>
    <w:rsid w:val="007227B2"/>
    <w:rsid w:val="00722D0F"/>
    <w:rsid w:val="007243DD"/>
    <w:rsid w:val="007262BC"/>
    <w:rsid w:val="0072719B"/>
    <w:rsid w:val="0073001F"/>
    <w:rsid w:val="00730A7B"/>
    <w:rsid w:val="00730B4D"/>
    <w:rsid w:val="00730F9D"/>
    <w:rsid w:val="00733374"/>
    <w:rsid w:val="00733CE7"/>
    <w:rsid w:val="0073558B"/>
    <w:rsid w:val="00741DA2"/>
    <w:rsid w:val="00742D76"/>
    <w:rsid w:val="007440A1"/>
    <w:rsid w:val="007462F7"/>
    <w:rsid w:val="0074724A"/>
    <w:rsid w:val="00750A56"/>
    <w:rsid w:val="00750FF8"/>
    <w:rsid w:val="00751FFD"/>
    <w:rsid w:val="0075300A"/>
    <w:rsid w:val="00754672"/>
    <w:rsid w:val="00755DD2"/>
    <w:rsid w:val="00756173"/>
    <w:rsid w:val="00756F43"/>
    <w:rsid w:val="007601A7"/>
    <w:rsid w:val="0076449B"/>
    <w:rsid w:val="00764CEB"/>
    <w:rsid w:val="00766CC5"/>
    <w:rsid w:val="0077133F"/>
    <w:rsid w:val="00774ADF"/>
    <w:rsid w:val="007755A2"/>
    <w:rsid w:val="00776EE2"/>
    <w:rsid w:val="00776F4E"/>
    <w:rsid w:val="007770C4"/>
    <w:rsid w:val="0078086A"/>
    <w:rsid w:val="0078191D"/>
    <w:rsid w:val="00781B90"/>
    <w:rsid w:val="00785CBC"/>
    <w:rsid w:val="0078636E"/>
    <w:rsid w:val="0078641A"/>
    <w:rsid w:val="00786793"/>
    <w:rsid w:val="007876A9"/>
    <w:rsid w:val="007916CF"/>
    <w:rsid w:val="0079249C"/>
    <w:rsid w:val="00796C61"/>
    <w:rsid w:val="007972E4"/>
    <w:rsid w:val="007A1A9E"/>
    <w:rsid w:val="007A2DD0"/>
    <w:rsid w:val="007A38D7"/>
    <w:rsid w:val="007B2465"/>
    <w:rsid w:val="007B469B"/>
    <w:rsid w:val="007B5C7C"/>
    <w:rsid w:val="007B7970"/>
    <w:rsid w:val="007C2B3C"/>
    <w:rsid w:val="007C36D9"/>
    <w:rsid w:val="007C3EE8"/>
    <w:rsid w:val="007C7940"/>
    <w:rsid w:val="007D0487"/>
    <w:rsid w:val="007D2E8E"/>
    <w:rsid w:val="007D468A"/>
    <w:rsid w:val="007E00A1"/>
    <w:rsid w:val="007E0F4E"/>
    <w:rsid w:val="007E2310"/>
    <w:rsid w:val="007E3D4F"/>
    <w:rsid w:val="007E4461"/>
    <w:rsid w:val="007E77AB"/>
    <w:rsid w:val="007E7939"/>
    <w:rsid w:val="007F1728"/>
    <w:rsid w:val="007F4596"/>
    <w:rsid w:val="007F5361"/>
    <w:rsid w:val="007F7696"/>
    <w:rsid w:val="008006D6"/>
    <w:rsid w:val="00801CDF"/>
    <w:rsid w:val="00803733"/>
    <w:rsid w:val="00804489"/>
    <w:rsid w:val="00805C5D"/>
    <w:rsid w:val="00805C8C"/>
    <w:rsid w:val="00806B68"/>
    <w:rsid w:val="00806DAE"/>
    <w:rsid w:val="008119A3"/>
    <w:rsid w:val="00812412"/>
    <w:rsid w:val="008138DB"/>
    <w:rsid w:val="00814323"/>
    <w:rsid w:val="00814711"/>
    <w:rsid w:val="00814C13"/>
    <w:rsid w:val="008169AC"/>
    <w:rsid w:val="00820411"/>
    <w:rsid w:val="00821FEB"/>
    <w:rsid w:val="00822126"/>
    <w:rsid w:val="00824579"/>
    <w:rsid w:val="008261A3"/>
    <w:rsid w:val="008268A2"/>
    <w:rsid w:val="00827EC1"/>
    <w:rsid w:val="00831421"/>
    <w:rsid w:val="00831939"/>
    <w:rsid w:val="00834F37"/>
    <w:rsid w:val="00835EBF"/>
    <w:rsid w:val="008360FE"/>
    <w:rsid w:val="0083719B"/>
    <w:rsid w:val="00843182"/>
    <w:rsid w:val="00843B9C"/>
    <w:rsid w:val="00844045"/>
    <w:rsid w:val="00845513"/>
    <w:rsid w:val="00845702"/>
    <w:rsid w:val="00845FD8"/>
    <w:rsid w:val="0084686C"/>
    <w:rsid w:val="00850E0E"/>
    <w:rsid w:val="00853A5B"/>
    <w:rsid w:val="008545FB"/>
    <w:rsid w:val="008615C6"/>
    <w:rsid w:val="00862D43"/>
    <w:rsid w:val="008638E2"/>
    <w:rsid w:val="00867B60"/>
    <w:rsid w:val="008712F6"/>
    <w:rsid w:val="008712F8"/>
    <w:rsid w:val="00873C80"/>
    <w:rsid w:val="008742DC"/>
    <w:rsid w:val="008767AA"/>
    <w:rsid w:val="008772C0"/>
    <w:rsid w:val="00883A22"/>
    <w:rsid w:val="00885FCE"/>
    <w:rsid w:val="008905FF"/>
    <w:rsid w:val="00890BE6"/>
    <w:rsid w:val="008934DB"/>
    <w:rsid w:val="00893CA2"/>
    <w:rsid w:val="008942A2"/>
    <w:rsid w:val="00896507"/>
    <w:rsid w:val="00896ADC"/>
    <w:rsid w:val="00897049"/>
    <w:rsid w:val="008A0AE7"/>
    <w:rsid w:val="008A10A0"/>
    <w:rsid w:val="008A28B3"/>
    <w:rsid w:val="008A3328"/>
    <w:rsid w:val="008A39B6"/>
    <w:rsid w:val="008A4EF6"/>
    <w:rsid w:val="008A5E24"/>
    <w:rsid w:val="008A695D"/>
    <w:rsid w:val="008B10D4"/>
    <w:rsid w:val="008B20B0"/>
    <w:rsid w:val="008B2C3F"/>
    <w:rsid w:val="008B3B85"/>
    <w:rsid w:val="008B4787"/>
    <w:rsid w:val="008B7B27"/>
    <w:rsid w:val="008C1054"/>
    <w:rsid w:val="008C1B5F"/>
    <w:rsid w:val="008C41E0"/>
    <w:rsid w:val="008C4B2D"/>
    <w:rsid w:val="008C5A70"/>
    <w:rsid w:val="008C690F"/>
    <w:rsid w:val="008C7CCC"/>
    <w:rsid w:val="008D076E"/>
    <w:rsid w:val="008D11A2"/>
    <w:rsid w:val="008D52C2"/>
    <w:rsid w:val="008E1937"/>
    <w:rsid w:val="008E3673"/>
    <w:rsid w:val="008E7DEB"/>
    <w:rsid w:val="008F13A9"/>
    <w:rsid w:val="0090187D"/>
    <w:rsid w:val="00902B4F"/>
    <w:rsid w:val="00902B86"/>
    <w:rsid w:val="0090353B"/>
    <w:rsid w:val="009048E5"/>
    <w:rsid w:val="00904BCE"/>
    <w:rsid w:val="00906649"/>
    <w:rsid w:val="0090777F"/>
    <w:rsid w:val="00910DB6"/>
    <w:rsid w:val="00911C3A"/>
    <w:rsid w:val="00914559"/>
    <w:rsid w:val="00914658"/>
    <w:rsid w:val="00914E18"/>
    <w:rsid w:val="00915002"/>
    <w:rsid w:val="009170F1"/>
    <w:rsid w:val="00917789"/>
    <w:rsid w:val="00920166"/>
    <w:rsid w:val="00920BDA"/>
    <w:rsid w:val="00921724"/>
    <w:rsid w:val="00921CBA"/>
    <w:rsid w:val="00922C70"/>
    <w:rsid w:val="00926E77"/>
    <w:rsid w:val="009270D5"/>
    <w:rsid w:val="009320E1"/>
    <w:rsid w:val="00932171"/>
    <w:rsid w:val="009350A5"/>
    <w:rsid w:val="00935A20"/>
    <w:rsid w:val="00936282"/>
    <w:rsid w:val="00937784"/>
    <w:rsid w:val="00937C72"/>
    <w:rsid w:val="00944A1E"/>
    <w:rsid w:val="00944D39"/>
    <w:rsid w:val="0094620A"/>
    <w:rsid w:val="00946432"/>
    <w:rsid w:val="00946558"/>
    <w:rsid w:val="009472B9"/>
    <w:rsid w:val="0094778A"/>
    <w:rsid w:val="00947BE5"/>
    <w:rsid w:val="009541B0"/>
    <w:rsid w:val="0095460D"/>
    <w:rsid w:val="00960544"/>
    <w:rsid w:val="00961713"/>
    <w:rsid w:val="009619E5"/>
    <w:rsid w:val="00964E51"/>
    <w:rsid w:val="00967A77"/>
    <w:rsid w:val="00972FFC"/>
    <w:rsid w:val="009742F6"/>
    <w:rsid w:val="00980EB5"/>
    <w:rsid w:val="009834C6"/>
    <w:rsid w:val="00983FF8"/>
    <w:rsid w:val="00986D56"/>
    <w:rsid w:val="00991928"/>
    <w:rsid w:val="00992B3F"/>
    <w:rsid w:val="00993621"/>
    <w:rsid w:val="00995329"/>
    <w:rsid w:val="009A136D"/>
    <w:rsid w:val="009A5FD6"/>
    <w:rsid w:val="009A63F9"/>
    <w:rsid w:val="009A6A4E"/>
    <w:rsid w:val="009A7503"/>
    <w:rsid w:val="009A75DA"/>
    <w:rsid w:val="009B020C"/>
    <w:rsid w:val="009B05BF"/>
    <w:rsid w:val="009B1A10"/>
    <w:rsid w:val="009B1EAA"/>
    <w:rsid w:val="009B2908"/>
    <w:rsid w:val="009B32F7"/>
    <w:rsid w:val="009B4660"/>
    <w:rsid w:val="009C157E"/>
    <w:rsid w:val="009C182E"/>
    <w:rsid w:val="009C204B"/>
    <w:rsid w:val="009C2565"/>
    <w:rsid w:val="009C29B8"/>
    <w:rsid w:val="009C35D4"/>
    <w:rsid w:val="009C39DA"/>
    <w:rsid w:val="009C3CA5"/>
    <w:rsid w:val="009C5BA3"/>
    <w:rsid w:val="009C6322"/>
    <w:rsid w:val="009C6972"/>
    <w:rsid w:val="009C76BB"/>
    <w:rsid w:val="009D2959"/>
    <w:rsid w:val="009D6B90"/>
    <w:rsid w:val="009D7317"/>
    <w:rsid w:val="009D7E7F"/>
    <w:rsid w:val="009E33DD"/>
    <w:rsid w:val="009E4E48"/>
    <w:rsid w:val="009E6B5E"/>
    <w:rsid w:val="009E74A2"/>
    <w:rsid w:val="009F11BD"/>
    <w:rsid w:val="009F181F"/>
    <w:rsid w:val="009F1B2A"/>
    <w:rsid w:val="009F2DBD"/>
    <w:rsid w:val="009F4087"/>
    <w:rsid w:val="009F4FA7"/>
    <w:rsid w:val="009F69D8"/>
    <w:rsid w:val="00A029F4"/>
    <w:rsid w:val="00A02E89"/>
    <w:rsid w:val="00A033DC"/>
    <w:rsid w:val="00A03E48"/>
    <w:rsid w:val="00A05469"/>
    <w:rsid w:val="00A07044"/>
    <w:rsid w:val="00A10AC2"/>
    <w:rsid w:val="00A13267"/>
    <w:rsid w:val="00A1452D"/>
    <w:rsid w:val="00A14569"/>
    <w:rsid w:val="00A169FC"/>
    <w:rsid w:val="00A22BC5"/>
    <w:rsid w:val="00A258A4"/>
    <w:rsid w:val="00A27E3A"/>
    <w:rsid w:val="00A33571"/>
    <w:rsid w:val="00A33F10"/>
    <w:rsid w:val="00A360D5"/>
    <w:rsid w:val="00A36ADE"/>
    <w:rsid w:val="00A36E98"/>
    <w:rsid w:val="00A37139"/>
    <w:rsid w:val="00A37990"/>
    <w:rsid w:val="00A42AE3"/>
    <w:rsid w:val="00A43F63"/>
    <w:rsid w:val="00A44E2D"/>
    <w:rsid w:val="00A533C9"/>
    <w:rsid w:val="00A5482B"/>
    <w:rsid w:val="00A570F3"/>
    <w:rsid w:val="00A574A9"/>
    <w:rsid w:val="00A63A40"/>
    <w:rsid w:val="00A648E2"/>
    <w:rsid w:val="00A6600B"/>
    <w:rsid w:val="00A67552"/>
    <w:rsid w:val="00A73858"/>
    <w:rsid w:val="00A761B7"/>
    <w:rsid w:val="00A77675"/>
    <w:rsid w:val="00A807BC"/>
    <w:rsid w:val="00A81E39"/>
    <w:rsid w:val="00A824C7"/>
    <w:rsid w:val="00A85443"/>
    <w:rsid w:val="00A9097B"/>
    <w:rsid w:val="00A92144"/>
    <w:rsid w:val="00A92572"/>
    <w:rsid w:val="00A9293C"/>
    <w:rsid w:val="00A94129"/>
    <w:rsid w:val="00A9436A"/>
    <w:rsid w:val="00A97BFE"/>
    <w:rsid w:val="00AA08F5"/>
    <w:rsid w:val="00AA4E22"/>
    <w:rsid w:val="00AA673B"/>
    <w:rsid w:val="00AA75D9"/>
    <w:rsid w:val="00AB0085"/>
    <w:rsid w:val="00AB1355"/>
    <w:rsid w:val="00AB2E78"/>
    <w:rsid w:val="00AC0942"/>
    <w:rsid w:val="00AC3A1A"/>
    <w:rsid w:val="00AC51B1"/>
    <w:rsid w:val="00AC5A21"/>
    <w:rsid w:val="00AC6623"/>
    <w:rsid w:val="00AC6DEE"/>
    <w:rsid w:val="00AC7730"/>
    <w:rsid w:val="00AD21AB"/>
    <w:rsid w:val="00AD3A8C"/>
    <w:rsid w:val="00AD5B89"/>
    <w:rsid w:val="00AD6153"/>
    <w:rsid w:val="00AE004C"/>
    <w:rsid w:val="00AE04C0"/>
    <w:rsid w:val="00AE206E"/>
    <w:rsid w:val="00AE22C3"/>
    <w:rsid w:val="00AE2A9B"/>
    <w:rsid w:val="00AE2B2E"/>
    <w:rsid w:val="00AE6402"/>
    <w:rsid w:val="00AF0E47"/>
    <w:rsid w:val="00AF4EFA"/>
    <w:rsid w:val="00AF55D5"/>
    <w:rsid w:val="00AF5D12"/>
    <w:rsid w:val="00AF65BA"/>
    <w:rsid w:val="00AF749A"/>
    <w:rsid w:val="00B00F92"/>
    <w:rsid w:val="00B03E8E"/>
    <w:rsid w:val="00B10052"/>
    <w:rsid w:val="00B117F2"/>
    <w:rsid w:val="00B12E48"/>
    <w:rsid w:val="00B138B8"/>
    <w:rsid w:val="00B163A7"/>
    <w:rsid w:val="00B20068"/>
    <w:rsid w:val="00B2130E"/>
    <w:rsid w:val="00B22F97"/>
    <w:rsid w:val="00B23174"/>
    <w:rsid w:val="00B24D1F"/>
    <w:rsid w:val="00B31503"/>
    <w:rsid w:val="00B32001"/>
    <w:rsid w:val="00B330C3"/>
    <w:rsid w:val="00B33E49"/>
    <w:rsid w:val="00B40B22"/>
    <w:rsid w:val="00B40E0B"/>
    <w:rsid w:val="00B40E3D"/>
    <w:rsid w:val="00B42371"/>
    <w:rsid w:val="00B42693"/>
    <w:rsid w:val="00B43F60"/>
    <w:rsid w:val="00B4407D"/>
    <w:rsid w:val="00B44CAF"/>
    <w:rsid w:val="00B45C9A"/>
    <w:rsid w:val="00B45F91"/>
    <w:rsid w:val="00B50D87"/>
    <w:rsid w:val="00B51EA1"/>
    <w:rsid w:val="00B52BE7"/>
    <w:rsid w:val="00B5340E"/>
    <w:rsid w:val="00B53A9B"/>
    <w:rsid w:val="00B54156"/>
    <w:rsid w:val="00B54161"/>
    <w:rsid w:val="00B553F6"/>
    <w:rsid w:val="00B57269"/>
    <w:rsid w:val="00B572BD"/>
    <w:rsid w:val="00B57791"/>
    <w:rsid w:val="00B61786"/>
    <w:rsid w:val="00B6323D"/>
    <w:rsid w:val="00B64C51"/>
    <w:rsid w:val="00B66BA6"/>
    <w:rsid w:val="00B71306"/>
    <w:rsid w:val="00B7426A"/>
    <w:rsid w:val="00B7787F"/>
    <w:rsid w:val="00B84E1E"/>
    <w:rsid w:val="00B867B3"/>
    <w:rsid w:val="00B91B1E"/>
    <w:rsid w:val="00B94569"/>
    <w:rsid w:val="00B95078"/>
    <w:rsid w:val="00B953D7"/>
    <w:rsid w:val="00B95757"/>
    <w:rsid w:val="00B96352"/>
    <w:rsid w:val="00B97305"/>
    <w:rsid w:val="00BA3316"/>
    <w:rsid w:val="00BA51B2"/>
    <w:rsid w:val="00BA5331"/>
    <w:rsid w:val="00BA5536"/>
    <w:rsid w:val="00BA789C"/>
    <w:rsid w:val="00BB37A3"/>
    <w:rsid w:val="00BB3A13"/>
    <w:rsid w:val="00BB3CCD"/>
    <w:rsid w:val="00BB50E4"/>
    <w:rsid w:val="00BB5846"/>
    <w:rsid w:val="00BB589E"/>
    <w:rsid w:val="00BC00C0"/>
    <w:rsid w:val="00BC0A4F"/>
    <w:rsid w:val="00BC106A"/>
    <w:rsid w:val="00BC258C"/>
    <w:rsid w:val="00BC37B6"/>
    <w:rsid w:val="00BC50C9"/>
    <w:rsid w:val="00BC726E"/>
    <w:rsid w:val="00BD0100"/>
    <w:rsid w:val="00BD0107"/>
    <w:rsid w:val="00BD1C2C"/>
    <w:rsid w:val="00BD20AA"/>
    <w:rsid w:val="00BD238E"/>
    <w:rsid w:val="00BD5D2F"/>
    <w:rsid w:val="00BE0DF8"/>
    <w:rsid w:val="00BE44BF"/>
    <w:rsid w:val="00BE48FF"/>
    <w:rsid w:val="00BE5A67"/>
    <w:rsid w:val="00BE6D6D"/>
    <w:rsid w:val="00BF0121"/>
    <w:rsid w:val="00BF12F3"/>
    <w:rsid w:val="00BF23ED"/>
    <w:rsid w:val="00BF62C7"/>
    <w:rsid w:val="00BF6898"/>
    <w:rsid w:val="00C00476"/>
    <w:rsid w:val="00C04204"/>
    <w:rsid w:val="00C04738"/>
    <w:rsid w:val="00C05964"/>
    <w:rsid w:val="00C06A41"/>
    <w:rsid w:val="00C075D4"/>
    <w:rsid w:val="00C106FB"/>
    <w:rsid w:val="00C1232E"/>
    <w:rsid w:val="00C12BA6"/>
    <w:rsid w:val="00C12D4C"/>
    <w:rsid w:val="00C1491F"/>
    <w:rsid w:val="00C15314"/>
    <w:rsid w:val="00C169A6"/>
    <w:rsid w:val="00C17B5B"/>
    <w:rsid w:val="00C217DE"/>
    <w:rsid w:val="00C24DDB"/>
    <w:rsid w:val="00C24E53"/>
    <w:rsid w:val="00C25E6D"/>
    <w:rsid w:val="00C26D8F"/>
    <w:rsid w:val="00C32327"/>
    <w:rsid w:val="00C32368"/>
    <w:rsid w:val="00C32A84"/>
    <w:rsid w:val="00C334DD"/>
    <w:rsid w:val="00C35230"/>
    <w:rsid w:val="00C35DAE"/>
    <w:rsid w:val="00C37E60"/>
    <w:rsid w:val="00C409D6"/>
    <w:rsid w:val="00C4268C"/>
    <w:rsid w:val="00C5022D"/>
    <w:rsid w:val="00C5160C"/>
    <w:rsid w:val="00C51AF4"/>
    <w:rsid w:val="00C51E41"/>
    <w:rsid w:val="00C5250D"/>
    <w:rsid w:val="00C535F8"/>
    <w:rsid w:val="00C53AEE"/>
    <w:rsid w:val="00C54AB4"/>
    <w:rsid w:val="00C569A6"/>
    <w:rsid w:val="00C6153F"/>
    <w:rsid w:val="00C617A5"/>
    <w:rsid w:val="00C63732"/>
    <w:rsid w:val="00C648D4"/>
    <w:rsid w:val="00C70619"/>
    <w:rsid w:val="00C70920"/>
    <w:rsid w:val="00C70D3A"/>
    <w:rsid w:val="00C720A3"/>
    <w:rsid w:val="00C7380B"/>
    <w:rsid w:val="00C7649F"/>
    <w:rsid w:val="00C766BE"/>
    <w:rsid w:val="00C76D16"/>
    <w:rsid w:val="00C827BA"/>
    <w:rsid w:val="00C82885"/>
    <w:rsid w:val="00C85C85"/>
    <w:rsid w:val="00C86E00"/>
    <w:rsid w:val="00C91763"/>
    <w:rsid w:val="00C922C8"/>
    <w:rsid w:val="00C94561"/>
    <w:rsid w:val="00C946AA"/>
    <w:rsid w:val="00C9478F"/>
    <w:rsid w:val="00C97BCC"/>
    <w:rsid w:val="00C97D0F"/>
    <w:rsid w:val="00CA000B"/>
    <w:rsid w:val="00CA4721"/>
    <w:rsid w:val="00CA5CEE"/>
    <w:rsid w:val="00CA616B"/>
    <w:rsid w:val="00CA6765"/>
    <w:rsid w:val="00CB127D"/>
    <w:rsid w:val="00CB136A"/>
    <w:rsid w:val="00CB3388"/>
    <w:rsid w:val="00CB786C"/>
    <w:rsid w:val="00CB7DA6"/>
    <w:rsid w:val="00CC60A7"/>
    <w:rsid w:val="00CC69DB"/>
    <w:rsid w:val="00CC6A5B"/>
    <w:rsid w:val="00CD0E1B"/>
    <w:rsid w:val="00CD20BF"/>
    <w:rsid w:val="00CD3EF6"/>
    <w:rsid w:val="00CD4C19"/>
    <w:rsid w:val="00CD543B"/>
    <w:rsid w:val="00CD7356"/>
    <w:rsid w:val="00CE2236"/>
    <w:rsid w:val="00CE232C"/>
    <w:rsid w:val="00CE2888"/>
    <w:rsid w:val="00CE323C"/>
    <w:rsid w:val="00CE3567"/>
    <w:rsid w:val="00CE3ADD"/>
    <w:rsid w:val="00CE545C"/>
    <w:rsid w:val="00CE5BDB"/>
    <w:rsid w:val="00CE7AFF"/>
    <w:rsid w:val="00CF12B4"/>
    <w:rsid w:val="00CF2EE0"/>
    <w:rsid w:val="00CF3015"/>
    <w:rsid w:val="00CF3ABC"/>
    <w:rsid w:val="00CF5A94"/>
    <w:rsid w:val="00CF62A3"/>
    <w:rsid w:val="00CF63ED"/>
    <w:rsid w:val="00CF7024"/>
    <w:rsid w:val="00D04034"/>
    <w:rsid w:val="00D07C3D"/>
    <w:rsid w:val="00D14154"/>
    <w:rsid w:val="00D15297"/>
    <w:rsid w:val="00D15700"/>
    <w:rsid w:val="00D24461"/>
    <w:rsid w:val="00D25D94"/>
    <w:rsid w:val="00D25E41"/>
    <w:rsid w:val="00D26E2B"/>
    <w:rsid w:val="00D277B0"/>
    <w:rsid w:val="00D31120"/>
    <w:rsid w:val="00D3185A"/>
    <w:rsid w:val="00D320A6"/>
    <w:rsid w:val="00D32699"/>
    <w:rsid w:val="00D35C81"/>
    <w:rsid w:val="00D36604"/>
    <w:rsid w:val="00D42BC4"/>
    <w:rsid w:val="00D43195"/>
    <w:rsid w:val="00D44AFC"/>
    <w:rsid w:val="00D504AF"/>
    <w:rsid w:val="00D51421"/>
    <w:rsid w:val="00D529EE"/>
    <w:rsid w:val="00D53282"/>
    <w:rsid w:val="00D53B7A"/>
    <w:rsid w:val="00D54140"/>
    <w:rsid w:val="00D54366"/>
    <w:rsid w:val="00D54413"/>
    <w:rsid w:val="00D54FD0"/>
    <w:rsid w:val="00D5620F"/>
    <w:rsid w:val="00D57560"/>
    <w:rsid w:val="00D57761"/>
    <w:rsid w:val="00D60901"/>
    <w:rsid w:val="00D60CF5"/>
    <w:rsid w:val="00D61698"/>
    <w:rsid w:val="00D61995"/>
    <w:rsid w:val="00D62697"/>
    <w:rsid w:val="00D64759"/>
    <w:rsid w:val="00D65204"/>
    <w:rsid w:val="00D653E4"/>
    <w:rsid w:val="00D65480"/>
    <w:rsid w:val="00D66A0C"/>
    <w:rsid w:val="00D66EBC"/>
    <w:rsid w:val="00D71805"/>
    <w:rsid w:val="00D737CB"/>
    <w:rsid w:val="00D7389B"/>
    <w:rsid w:val="00D745AF"/>
    <w:rsid w:val="00D74766"/>
    <w:rsid w:val="00D776C2"/>
    <w:rsid w:val="00D80A47"/>
    <w:rsid w:val="00D83DA6"/>
    <w:rsid w:val="00D855F7"/>
    <w:rsid w:val="00D875EE"/>
    <w:rsid w:val="00D9464C"/>
    <w:rsid w:val="00D978D4"/>
    <w:rsid w:val="00DA213D"/>
    <w:rsid w:val="00DA5DF3"/>
    <w:rsid w:val="00DA68DE"/>
    <w:rsid w:val="00DA6B01"/>
    <w:rsid w:val="00DA7352"/>
    <w:rsid w:val="00DB07B2"/>
    <w:rsid w:val="00DB2798"/>
    <w:rsid w:val="00DB5271"/>
    <w:rsid w:val="00DC0638"/>
    <w:rsid w:val="00DC08D7"/>
    <w:rsid w:val="00DC1DCD"/>
    <w:rsid w:val="00DC4121"/>
    <w:rsid w:val="00DC6062"/>
    <w:rsid w:val="00DC7C39"/>
    <w:rsid w:val="00DD0DFC"/>
    <w:rsid w:val="00DD17C9"/>
    <w:rsid w:val="00DD4216"/>
    <w:rsid w:val="00DD50AF"/>
    <w:rsid w:val="00DE03FB"/>
    <w:rsid w:val="00DE51A3"/>
    <w:rsid w:val="00DE5453"/>
    <w:rsid w:val="00DE74D3"/>
    <w:rsid w:val="00DF3627"/>
    <w:rsid w:val="00DF5E0C"/>
    <w:rsid w:val="00DF6364"/>
    <w:rsid w:val="00DF6E09"/>
    <w:rsid w:val="00DF782B"/>
    <w:rsid w:val="00E00055"/>
    <w:rsid w:val="00E01B61"/>
    <w:rsid w:val="00E042B8"/>
    <w:rsid w:val="00E130E3"/>
    <w:rsid w:val="00E147E7"/>
    <w:rsid w:val="00E15868"/>
    <w:rsid w:val="00E178C9"/>
    <w:rsid w:val="00E24BF3"/>
    <w:rsid w:val="00E27F65"/>
    <w:rsid w:val="00E3237C"/>
    <w:rsid w:val="00E347AA"/>
    <w:rsid w:val="00E349AB"/>
    <w:rsid w:val="00E34CBE"/>
    <w:rsid w:val="00E4125E"/>
    <w:rsid w:val="00E42366"/>
    <w:rsid w:val="00E424B1"/>
    <w:rsid w:val="00E43695"/>
    <w:rsid w:val="00E44A36"/>
    <w:rsid w:val="00E529B4"/>
    <w:rsid w:val="00E53CCB"/>
    <w:rsid w:val="00E5784D"/>
    <w:rsid w:val="00E6610C"/>
    <w:rsid w:val="00E6679E"/>
    <w:rsid w:val="00E706F7"/>
    <w:rsid w:val="00E71DC0"/>
    <w:rsid w:val="00E72541"/>
    <w:rsid w:val="00E73370"/>
    <w:rsid w:val="00E73AFD"/>
    <w:rsid w:val="00E754B7"/>
    <w:rsid w:val="00E812A3"/>
    <w:rsid w:val="00E840CC"/>
    <w:rsid w:val="00E85F9B"/>
    <w:rsid w:val="00E8689E"/>
    <w:rsid w:val="00EA2C24"/>
    <w:rsid w:val="00EA5D73"/>
    <w:rsid w:val="00EA5E6E"/>
    <w:rsid w:val="00EB4835"/>
    <w:rsid w:val="00EB5A7E"/>
    <w:rsid w:val="00EB6D3A"/>
    <w:rsid w:val="00EB7347"/>
    <w:rsid w:val="00EC47E9"/>
    <w:rsid w:val="00EC4F45"/>
    <w:rsid w:val="00EC5C9D"/>
    <w:rsid w:val="00EC799D"/>
    <w:rsid w:val="00ED7B61"/>
    <w:rsid w:val="00EE0704"/>
    <w:rsid w:val="00EE210A"/>
    <w:rsid w:val="00EE2E2A"/>
    <w:rsid w:val="00EE45A1"/>
    <w:rsid w:val="00EE71DF"/>
    <w:rsid w:val="00EE7F8B"/>
    <w:rsid w:val="00EF1F67"/>
    <w:rsid w:val="00EF1F78"/>
    <w:rsid w:val="00EF300C"/>
    <w:rsid w:val="00EF3B8B"/>
    <w:rsid w:val="00EF480E"/>
    <w:rsid w:val="00EF4F2B"/>
    <w:rsid w:val="00EF5893"/>
    <w:rsid w:val="00EF722F"/>
    <w:rsid w:val="00EF7DF7"/>
    <w:rsid w:val="00F00BF0"/>
    <w:rsid w:val="00F00BF4"/>
    <w:rsid w:val="00F00CEC"/>
    <w:rsid w:val="00F02938"/>
    <w:rsid w:val="00F02F62"/>
    <w:rsid w:val="00F02FE1"/>
    <w:rsid w:val="00F04893"/>
    <w:rsid w:val="00F05EA7"/>
    <w:rsid w:val="00F0787C"/>
    <w:rsid w:val="00F1478D"/>
    <w:rsid w:val="00F14D1B"/>
    <w:rsid w:val="00F14E02"/>
    <w:rsid w:val="00F15C3D"/>
    <w:rsid w:val="00F20013"/>
    <w:rsid w:val="00F20FCF"/>
    <w:rsid w:val="00F24543"/>
    <w:rsid w:val="00F26D06"/>
    <w:rsid w:val="00F3356E"/>
    <w:rsid w:val="00F3702E"/>
    <w:rsid w:val="00F402E3"/>
    <w:rsid w:val="00F41F69"/>
    <w:rsid w:val="00F425BC"/>
    <w:rsid w:val="00F42646"/>
    <w:rsid w:val="00F45567"/>
    <w:rsid w:val="00F45B41"/>
    <w:rsid w:val="00F4731C"/>
    <w:rsid w:val="00F47736"/>
    <w:rsid w:val="00F503F4"/>
    <w:rsid w:val="00F505A4"/>
    <w:rsid w:val="00F50EF5"/>
    <w:rsid w:val="00F5352C"/>
    <w:rsid w:val="00F538AC"/>
    <w:rsid w:val="00F54191"/>
    <w:rsid w:val="00F5419C"/>
    <w:rsid w:val="00F57444"/>
    <w:rsid w:val="00F6213B"/>
    <w:rsid w:val="00F62D86"/>
    <w:rsid w:val="00F6511D"/>
    <w:rsid w:val="00F678C8"/>
    <w:rsid w:val="00F67B61"/>
    <w:rsid w:val="00F77827"/>
    <w:rsid w:val="00F806C2"/>
    <w:rsid w:val="00F814F5"/>
    <w:rsid w:val="00F8208C"/>
    <w:rsid w:val="00F82D19"/>
    <w:rsid w:val="00F858D4"/>
    <w:rsid w:val="00F86757"/>
    <w:rsid w:val="00F9081E"/>
    <w:rsid w:val="00F91799"/>
    <w:rsid w:val="00F92DAC"/>
    <w:rsid w:val="00F941FF"/>
    <w:rsid w:val="00F94A75"/>
    <w:rsid w:val="00F9558B"/>
    <w:rsid w:val="00F961CF"/>
    <w:rsid w:val="00F96C86"/>
    <w:rsid w:val="00FA1FAA"/>
    <w:rsid w:val="00FA45F1"/>
    <w:rsid w:val="00FA5FC5"/>
    <w:rsid w:val="00FB0CAD"/>
    <w:rsid w:val="00FB33F7"/>
    <w:rsid w:val="00FB45E8"/>
    <w:rsid w:val="00FB4DB6"/>
    <w:rsid w:val="00FB5BE2"/>
    <w:rsid w:val="00FC072A"/>
    <w:rsid w:val="00FC0C25"/>
    <w:rsid w:val="00FC2660"/>
    <w:rsid w:val="00FC3FE3"/>
    <w:rsid w:val="00FC5BDD"/>
    <w:rsid w:val="00FD3E99"/>
    <w:rsid w:val="00FD4283"/>
    <w:rsid w:val="00FD6409"/>
    <w:rsid w:val="00FE1062"/>
    <w:rsid w:val="00FE2164"/>
    <w:rsid w:val="00FE291C"/>
    <w:rsid w:val="00FE66CF"/>
    <w:rsid w:val="00FF0FD3"/>
    <w:rsid w:val="00FF1B75"/>
    <w:rsid w:val="00FF2E54"/>
    <w:rsid w:val="00FF463B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C586"/>
  <w15:docId w15:val="{739A11D6-67F5-44AF-A4B9-7F3F6EE2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046F"/>
    <w:pPr>
      <w:spacing w:line="240" w:lineRule="auto"/>
      <w:ind w:right="-18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CF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1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CF12B4"/>
    <w:pPr>
      <w:widowControl w:val="0"/>
      <w:numPr>
        <w:ilvl w:val="2"/>
        <w:numId w:val="1"/>
      </w:numPr>
      <w:tabs>
        <w:tab w:val="clear" w:pos="2160"/>
      </w:tabs>
      <w:suppressAutoHyphens/>
      <w:spacing w:after="0" w:line="360" w:lineRule="auto"/>
      <w:ind w:left="1260" w:hanging="1260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F12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F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CF12B4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CF12B4"/>
    <w:pPr>
      <w:spacing w:after="240"/>
    </w:pPr>
    <w:rPr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b/>
      <w:sz w:val="28"/>
      <w:szCs w:val="28"/>
    </w:rPr>
  </w:style>
  <w:style w:type="paragraph" w:customStyle="1" w:styleId="ISSAAssessTitle">
    <w:name w:val="ISSA_AssessTitle"/>
    <w:basedOn w:val="Normal"/>
    <w:link w:val="ISSAAssessTitleChar"/>
    <w:qFormat/>
    <w:rsid w:val="00CF12B4"/>
    <w:pPr>
      <w:spacing w:after="360"/>
    </w:pPr>
    <w:rPr>
      <w:rFonts w:ascii="Arial Narrow" w:hAnsi="Arial Narrow"/>
      <w:sz w:val="40"/>
      <w:szCs w:val="40"/>
    </w:rPr>
  </w:style>
  <w:style w:type="paragraph" w:customStyle="1" w:styleId="ISSATableHeader">
    <w:name w:val="ISSA_TableHeader"/>
    <w:basedOn w:val="ISSATableTitle"/>
    <w:qFormat/>
    <w:rsid w:val="00CF12B4"/>
  </w:style>
  <w:style w:type="character" w:customStyle="1" w:styleId="ISSAsubheadsChar">
    <w:name w:val="ISSA_subheads Char"/>
    <w:basedOn w:val="DefaultParagraphFont"/>
    <w:link w:val="ISSAsubheads"/>
    <w:rsid w:val="00CF12B4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CF12B4"/>
    <w:pPr>
      <w:spacing w:after="0"/>
      <w:jc w:val="center"/>
    </w:pPr>
    <w:rPr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qFormat/>
    <w:rsid w:val="00CF12B4"/>
    <w:pPr>
      <w:numPr>
        <w:numId w:val="3"/>
      </w:numPr>
      <w:spacing w:after="0"/>
    </w:pPr>
    <w:rPr>
      <w:szCs w:val="24"/>
    </w:rPr>
  </w:style>
  <w:style w:type="paragraph" w:customStyle="1" w:styleId="ISSAHead1">
    <w:name w:val="ISSA_Head1"/>
    <w:basedOn w:val="Normal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CF12B4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534735"/>
    <w:pPr>
      <w:spacing w:after="240"/>
      <w:ind w:left="0"/>
      <w:contextualSpacing w:val="0"/>
    </w:pPr>
    <w:rPr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CF12B4"/>
    <w:rPr>
      <w:rFonts w:ascii="Arial Narrow" w:hAnsi="Arial Narrow" w:cs="Arial"/>
      <w:sz w:val="40"/>
      <w:szCs w:val="40"/>
    </w:rPr>
  </w:style>
  <w:style w:type="paragraph" w:customStyle="1" w:styleId="ISSAFigCap">
    <w:name w:val="ISSA_FigCap"/>
    <w:basedOn w:val="ListParagraph"/>
    <w:link w:val="ISSAFigCapChar"/>
    <w:autoRedefine/>
    <w:qFormat/>
    <w:rsid w:val="00917789"/>
    <w:pPr>
      <w:spacing w:before="60" w:after="240"/>
      <w:ind w:left="1440" w:right="1440"/>
      <w:contextualSpacing w:val="0"/>
      <w:jc w:val="center"/>
    </w:pPr>
    <w:rPr>
      <w:rFonts w:ascii="Arial Narrow" w:hAnsi="Arial Narrow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2B4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534735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917789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CF12B4"/>
  </w:style>
  <w:style w:type="paragraph" w:customStyle="1" w:styleId="ISSindent">
    <w:name w:val="ISS_indent"/>
    <w:basedOn w:val="ListParagraph"/>
    <w:link w:val="ISSindentChar"/>
    <w:qFormat/>
    <w:rsid w:val="00CF12B4"/>
    <w:pPr>
      <w:spacing w:after="0"/>
      <w:ind w:left="979"/>
    </w:pPr>
    <w:rPr>
      <w:rFonts w:cs="Times New Roman"/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CF12B4"/>
    <w:rPr>
      <w:rFonts w:ascii="Times New Roman" w:hAnsi="Times New Roman" w:cs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CF12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2B4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CF12B4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CF12B4"/>
    <w:rPr>
      <w:rFonts w:eastAsiaTheme="majorEastAsia"/>
      <w:i/>
    </w:rPr>
  </w:style>
  <w:style w:type="paragraph" w:customStyle="1" w:styleId="ISSANote">
    <w:name w:val="ISSA_Note"/>
    <w:basedOn w:val="ISSAnumbers"/>
    <w:next w:val="Normal"/>
    <w:link w:val="ISSANoteChar"/>
    <w:qFormat/>
    <w:rsid w:val="009048E5"/>
  </w:style>
  <w:style w:type="paragraph" w:customStyle="1" w:styleId="ISSANoteHeading">
    <w:name w:val="ISSA_NoteHeading"/>
    <w:basedOn w:val="ISSANote"/>
    <w:next w:val="ISSANote"/>
    <w:link w:val="ISSANoteHeadingChar"/>
    <w:qFormat/>
    <w:rsid w:val="00D71805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CF12B4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CF12B4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CF12B4"/>
    <w:pPr>
      <w:spacing w:after="240"/>
      <w:jc w:val="center"/>
    </w:pPr>
    <w:rPr>
      <w:rFonts w:ascii="Arial Narrow" w:hAnsi="Arial Narrow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CF12B4"/>
    <w:pPr>
      <w:spacing w:before="120" w:after="0"/>
    </w:pPr>
    <w:rPr>
      <w:b/>
      <w:sz w:val="20"/>
      <w:szCs w:val="24"/>
    </w:rPr>
  </w:style>
  <w:style w:type="paragraph" w:styleId="TOC2">
    <w:name w:val="toc 2"/>
    <w:basedOn w:val="Normal"/>
    <w:uiPriority w:val="39"/>
    <w:qFormat/>
    <w:rsid w:val="00CF12B4"/>
    <w:pPr>
      <w:spacing w:after="0"/>
      <w:ind w:left="220"/>
    </w:pPr>
    <w:rPr>
      <w:b/>
      <w:sz w:val="20"/>
    </w:rPr>
  </w:style>
  <w:style w:type="paragraph" w:styleId="TOC3">
    <w:name w:val="toc 3"/>
    <w:basedOn w:val="Normal"/>
    <w:uiPriority w:val="39"/>
    <w:qFormat/>
    <w:rsid w:val="00CF12B4"/>
    <w:pPr>
      <w:spacing w:after="0"/>
      <w:ind w:left="440"/>
    </w:pPr>
  </w:style>
  <w:style w:type="paragraph" w:styleId="Caption">
    <w:name w:val="caption"/>
    <w:basedOn w:val="Normal"/>
    <w:qFormat/>
    <w:rsid w:val="00CF12B4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CF12B4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CF12B4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CF12B4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CF12B4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CF12B4"/>
    <w:rPr>
      <w:b/>
      <w:bCs/>
    </w:rPr>
  </w:style>
  <w:style w:type="paragraph" w:styleId="NoSpacing">
    <w:name w:val="No Spacing"/>
    <w:uiPriority w:val="1"/>
    <w:qFormat/>
    <w:rsid w:val="00CF12B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qFormat/>
    <w:rsid w:val="00CF12B4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C106FB"/>
    <w:pPr>
      <w:numPr>
        <w:numId w:val="26"/>
      </w:numPr>
      <w:ind w:right="-540"/>
      <w:contextualSpacing w:val="0"/>
    </w:pPr>
    <w:rPr>
      <w:rFonts w:eastAsia="Calibri"/>
      <w:szCs w:val="24"/>
    </w:rPr>
  </w:style>
  <w:style w:type="character" w:customStyle="1" w:styleId="ISSANumStepChar">
    <w:name w:val="ISSA_NumStep Char"/>
    <w:basedOn w:val="ListParagraphChar"/>
    <w:link w:val="ISSANumStep"/>
    <w:rsid w:val="00C106FB"/>
    <w:rPr>
      <w:rFonts w:ascii="Arial" w:eastAsia="Calibri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CF12B4"/>
    <w:pPr>
      <w:numPr>
        <w:numId w:val="4"/>
      </w:numPr>
      <w:spacing w:after="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CF12B4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267C63"/>
    <w:rPr>
      <w:rFonts w:ascii="Arial" w:hAnsi="Arial" w:cs="Arial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CF12B4"/>
    <w:pPr>
      <w:spacing w:after="200"/>
      <w:ind w:left="720"/>
    </w:pPr>
  </w:style>
  <w:style w:type="character" w:customStyle="1" w:styleId="ISSANumStepIndentChar">
    <w:name w:val="ISSA_NumStepIndent Char"/>
    <w:basedOn w:val="DefaultParagraphFont"/>
    <w:link w:val="ISSANumStepIndent"/>
    <w:rsid w:val="00CF12B4"/>
    <w:rPr>
      <w:rFonts w:ascii="Times New Roman" w:hAnsi="Times New Roman" w:cs="Times New Roman"/>
      <w:sz w:val="24"/>
      <w:szCs w:val="24"/>
    </w:rPr>
  </w:style>
  <w:style w:type="paragraph" w:customStyle="1" w:styleId="ISSATableColHead">
    <w:name w:val="ISSA_TableColHead"/>
    <w:basedOn w:val="Normal"/>
    <w:qFormat/>
    <w:rsid w:val="00CF12B4"/>
    <w:pPr>
      <w:spacing w:after="0"/>
    </w:pPr>
    <w:rPr>
      <w:rFonts w:eastAsiaTheme="minorHAnsi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CF12B4"/>
    <w:pPr>
      <w:spacing w:after="0"/>
    </w:pPr>
    <w:rPr>
      <w:rFonts w:eastAsiaTheme="minorHAnsi"/>
      <w:sz w:val="22"/>
    </w:rPr>
  </w:style>
  <w:style w:type="paragraph" w:customStyle="1" w:styleId="ISSAHead0">
    <w:name w:val="ISSA_Head0"/>
    <w:basedOn w:val="ISSAHead1"/>
    <w:qFormat/>
    <w:rsid w:val="00CF12B4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CF12B4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CF12B4"/>
    <w:rPr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CF12B4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CF12B4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CF12B4"/>
    <w:pPr>
      <w:keepNext/>
      <w:spacing w:after="0"/>
      <w:ind w:left="0"/>
      <w:jc w:val="center"/>
    </w:pPr>
    <w:rPr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CF12B4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CF12B4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CF12B4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CF12B4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CF12B4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CF12B4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D71805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B589E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B589E"/>
    <w:rPr>
      <w:rFonts w:ascii="Arial Narrow" w:hAnsi="Arial Narrow" w:cs="Times New Roman"/>
      <w:color w:val="FF0000"/>
      <w:sz w:val="24"/>
      <w:szCs w:val="24"/>
    </w:rPr>
  </w:style>
  <w:style w:type="character" w:customStyle="1" w:styleId="ISSANoteChar">
    <w:name w:val="ISSA_Note Char"/>
    <w:basedOn w:val="DefaultParagraphFont"/>
    <w:link w:val="ISSANote"/>
    <w:rsid w:val="009048E5"/>
    <w:rPr>
      <w:rFonts w:ascii="Arial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9048E5"/>
    <w:rPr>
      <w:rFonts w:ascii="Arial" w:hAnsi="Arial" w:cs="Arial"/>
      <w:b/>
      <w:sz w:val="28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7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84FD0-4187-453E-B049-E384CCA047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AB4C7-3BAE-4C32-9B50-D59E4D9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lastModifiedBy>Natnael kebede</cp:lastModifiedBy>
  <cp:revision>13</cp:revision>
  <cp:lastPrinted>2018-08-31T23:25:00Z</cp:lastPrinted>
  <dcterms:created xsi:type="dcterms:W3CDTF">2019-10-09T01:06:00Z</dcterms:created>
  <dcterms:modified xsi:type="dcterms:W3CDTF">2019-10-09T16:28:00Z</dcterms:modified>
</cp:coreProperties>
</file>