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336A9" w14:textId="3CA7705C" w:rsidR="00FF0600" w:rsidRDefault="00FF0600" w:rsidP="00FF0600">
      <w:pPr>
        <w:pStyle w:val="ISSAAssessHead"/>
      </w:pPr>
      <w:r>
        <w:t>CYBS 7357 Lab 0</w:t>
      </w:r>
      <w:r w:rsidR="00BE37FB">
        <w:t>7</w:t>
      </w:r>
      <w:r>
        <w:t xml:space="preserve"> Quiz</w:t>
      </w:r>
    </w:p>
    <w:p w14:paraId="7D924857" w14:textId="669FAFBD" w:rsidR="00D700DC" w:rsidRDefault="00D700DC" w:rsidP="00D700DC">
      <w:pPr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>* Answers are highlighted in yellow</w:t>
      </w:r>
    </w:p>
    <w:p w14:paraId="0B6C10D8" w14:textId="0E480FC9" w:rsidR="00B33EB9" w:rsidRPr="006F65C9" w:rsidRDefault="00B33EB9" w:rsidP="00D700DC">
      <w:pPr>
        <w:ind w:left="0" w:firstLine="0"/>
        <w:rPr>
          <w:rFonts w:ascii="Arial" w:hAnsi="Arial" w:cs="Arial"/>
          <w:color w:val="auto"/>
          <w:sz w:val="22"/>
        </w:rPr>
      </w:pPr>
      <w:r w:rsidRPr="006F65C9">
        <w:rPr>
          <w:rFonts w:ascii="Arial" w:hAnsi="Arial" w:cs="Arial"/>
        </w:rPr>
        <w:t xml:space="preserve">1. Which of the following statements is NOT true of IPsec? </w:t>
      </w:r>
    </w:p>
    <w:p w14:paraId="4BCEDC40" w14:textId="77777777" w:rsidR="00B33EB9" w:rsidRPr="006F65C9" w:rsidRDefault="00B33EB9" w:rsidP="00B33EB9">
      <w:pPr>
        <w:rPr>
          <w:rFonts w:ascii="Arial" w:hAnsi="Arial" w:cs="Arial"/>
        </w:rPr>
      </w:pPr>
      <w:r w:rsidRPr="006F65C9">
        <w:rPr>
          <w:rFonts w:ascii="Arial" w:hAnsi="Arial" w:cs="Arial"/>
        </w:rPr>
        <w:t>a. IPsec can be used as a VPN service.</w:t>
      </w:r>
    </w:p>
    <w:p w14:paraId="59E45C6A" w14:textId="77777777" w:rsidR="00B33EB9" w:rsidRPr="006F65C9" w:rsidRDefault="00B33EB9" w:rsidP="00B33EB9">
      <w:pPr>
        <w:rPr>
          <w:rFonts w:ascii="Arial" w:hAnsi="Arial" w:cs="Arial"/>
        </w:rPr>
      </w:pPr>
      <w:r w:rsidRPr="00A2249D">
        <w:rPr>
          <w:rFonts w:ascii="Arial" w:hAnsi="Arial" w:cs="Arial"/>
          <w:highlight w:val="yellow"/>
        </w:rPr>
        <w:t>b. IPsec can provide authentication but not encryption.</w:t>
      </w:r>
    </w:p>
    <w:p w14:paraId="28BA2E31" w14:textId="77777777" w:rsidR="00B33EB9" w:rsidRPr="006F65C9" w:rsidRDefault="00B33EB9" w:rsidP="00B33EB9">
      <w:pPr>
        <w:rPr>
          <w:rFonts w:ascii="Arial" w:hAnsi="Arial" w:cs="Arial"/>
        </w:rPr>
      </w:pPr>
      <w:r w:rsidRPr="006F65C9">
        <w:rPr>
          <w:rFonts w:ascii="Arial" w:hAnsi="Arial" w:cs="Arial"/>
        </w:rPr>
        <w:t>c. IPsec is short for Internet Protocol Security.</w:t>
      </w:r>
    </w:p>
    <w:p w14:paraId="098AE5EC" w14:textId="77777777" w:rsidR="00B33EB9" w:rsidRPr="006F65C9" w:rsidRDefault="00B33EB9" w:rsidP="00B33EB9">
      <w:pPr>
        <w:rPr>
          <w:rFonts w:ascii="Arial" w:hAnsi="Arial" w:cs="Arial"/>
        </w:rPr>
      </w:pPr>
      <w:r w:rsidRPr="006F65C9">
        <w:rPr>
          <w:rFonts w:ascii="Arial" w:hAnsi="Arial" w:cs="Arial"/>
        </w:rPr>
        <w:t>d. IPsec authenticates and encrypts data packets.</w:t>
      </w:r>
    </w:p>
    <w:p w14:paraId="5BFB0E2D" w14:textId="77777777" w:rsidR="00B33EB9" w:rsidRPr="006F65C9" w:rsidRDefault="00B33EB9" w:rsidP="004E749D">
      <w:pPr>
        <w:ind w:left="0" w:firstLine="0"/>
        <w:rPr>
          <w:rFonts w:ascii="Arial" w:hAnsi="Arial" w:cs="Arial"/>
        </w:rPr>
      </w:pPr>
      <w:r w:rsidRPr="006F65C9">
        <w:rPr>
          <w:rFonts w:ascii="Arial" w:hAnsi="Arial" w:cs="Arial"/>
        </w:rPr>
        <w:t>2. At which layer of the TCP/IP model does IPsec operate?</w:t>
      </w:r>
    </w:p>
    <w:p w14:paraId="495BB4DB" w14:textId="77777777" w:rsidR="00B33EB9" w:rsidRPr="006F65C9" w:rsidRDefault="00B33EB9" w:rsidP="00B33EB9">
      <w:pPr>
        <w:rPr>
          <w:rFonts w:ascii="Arial" w:hAnsi="Arial" w:cs="Arial"/>
        </w:rPr>
      </w:pPr>
      <w:r w:rsidRPr="006F65C9">
        <w:rPr>
          <w:rFonts w:ascii="Arial" w:hAnsi="Arial" w:cs="Arial"/>
        </w:rPr>
        <w:t>a. Application</w:t>
      </w:r>
    </w:p>
    <w:p w14:paraId="5E360D99" w14:textId="77777777" w:rsidR="00B33EB9" w:rsidRPr="006F65C9" w:rsidRDefault="00B33EB9" w:rsidP="00B33EB9">
      <w:pPr>
        <w:rPr>
          <w:rFonts w:ascii="Arial" w:hAnsi="Arial" w:cs="Arial"/>
        </w:rPr>
      </w:pPr>
      <w:r w:rsidRPr="006F65C9">
        <w:rPr>
          <w:rFonts w:ascii="Arial" w:hAnsi="Arial" w:cs="Arial"/>
        </w:rPr>
        <w:t>b. Transport</w:t>
      </w:r>
    </w:p>
    <w:p w14:paraId="5AB490D4" w14:textId="77777777" w:rsidR="00B33EB9" w:rsidRPr="006F65C9" w:rsidRDefault="00B33EB9" w:rsidP="00B33EB9">
      <w:pPr>
        <w:rPr>
          <w:rFonts w:ascii="Arial" w:hAnsi="Arial" w:cs="Arial"/>
        </w:rPr>
      </w:pPr>
      <w:r w:rsidRPr="003A3378">
        <w:rPr>
          <w:rFonts w:ascii="Arial" w:hAnsi="Arial" w:cs="Arial"/>
          <w:highlight w:val="yellow"/>
        </w:rPr>
        <w:t>c. Internet</w:t>
      </w:r>
    </w:p>
    <w:p w14:paraId="5C250495" w14:textId="77777777" w:rsidR="00B33EB9" w:rsidRPr="006F65C9" w:rsidRDefault="00B33EB9" w:rsidP="00B33EB9">
      <w:pPr>
        <w:rPr>
          <w:rFonts w:ascii="Arial" w:hAnsi="Arial" w:cs="Arial"/>
        </w:rPr>
      </w:pPr>
      <w:r w:rsidRPr="006F65C9">
        <w:rPr>
          <w:rFonts w:ascii="Arial" w:hAnsi="Arial" w:cs="Arial"/>
        </w:rPr>
        <w:t>d. Network Access</w:t>
      </w:r>
    </w:p>
    <w:p w14:paraId="09A96581" w14:textId="77777777" w:rsidR="00B33EB9" w:rsidRPr="006F65C9" w:rsidRDefault="00B33EB9" w:rsidP="004E749D">
      <w:pPr>
        <w:ind w:left="0" w:firstLine="0"/>
        <w:rPr>
          <w:rFonts w:ascii="Arial" w:hAnsi="Arial" w:cs="Arial"/>
        </w:rPr>
      </w:pPr>
      <w:r w:rsidRPr="006F65C9">
        <w:rPr>
          <w:rFonts w:ascii="Arial" w:hAnsi="Arial" w:cs="Arial"/>
        </w:rPr>
        <w:t>3. Which of the following is NOT supported by IPsec?</w:t>
      </w:r>
    </w:p>
    <w:p w14:paraId="42A7B49E" w14:textId="77777777" w:rsidR="00B33EB9" w:rsidRPr="006F65C9" w:rsidRDefault="00B33EB9" w:rsidP="00B33EB9">
      <w:pPr>
        <w:rPr>
          <w:rFonts w:ascii="Arial" w:hAnsi="Arial" w:cs="Arial"/>
        </w:rPr>
      </w:pPr>
      <w:r w:rsidRPr="006F65C9">
        <w:rPr>
          <w:rFonts w:ascii="Arial" w:hAnsi="Arial" w:cs="Arial"/>
        </w:rPr>
        <w:t>a. Data-origin authentication</w:t>
      </w:r>
    </w:p>
    <w:p w14:paraId="36C8F86D" w14:textId="77777777" w:rsidR="00B33EB9" w:rsidRPr="006F65C9" w:rsidRDefault="00B33EB9" w:rsidP="00B33EB9">
      <w:pPr>
        <w:rPr>
          <w:rFonts w:ascii="Arial" w:hAnsi="Arial" w:cs="Arial"/>
        </w:rPr>
      </w:pPr>
      <w:r w:rsidRPr="006F65C9">
        <w:rPr>
          <w:rFonts w:ascii="Arial" w:hAnsi="Arial" w:cs="Arial"/>
        </w:rPr>
        <w:t>b. Data integrity</w:t>
      </w:r>
    </w:p>
    <w:p w14:paraId="56EF3E12" w14:textId="77777777" w:rsidR="00B33EB9" w:rsidRPr="006F65C9" w:rsidRDefault="00B33EB9" w:rsidP="00B33EB9">
      <w:pPr>
        <w:rPr>
          <w:rFonts w:ascii="Arial" w:hAnsi="Arial" w:cs="Arial"/>
        </w:rPr>
      </w:pPr>
      <w:r w:rsidRPr="006F65C9">
        <w:rPr>
          <w:rFonts w:ascii="Arial" w:hAnsi="Arial" w:cs="Arial"/>
        </w:rPr>
        <w:t>c. Data confidentiality</w:t>
      </w:r>
    </w:p>
    <w:p w14:paraId="332D1587" w14:textId="77777777" w:rsidR="00B33EB9" w:rsidRPr="006F65C9" w:rsidRDefault="00B33EB9" w:rsidP="00B33EB9">
      <w:pPr>
        <w:rPr>
          <w:rFonts w:ascii="Arial" w:hAnsi="Arial" w:cs="Arial"/>
        </w:rPr>
      </w:pPr>
      <w:r w:rsidRPr="00D22136">
        <w:rPr>
          <w:rFonts w:ascii="Arial" w:hAnsi="Arial" w:cs="Arial"/>
          <w:highlight w:val="yellow"/>
        </w:rPr>
        <w:t>d. Data availability</w:t>
      </w:r>
    </w:p>
    <w:p w14:paraId="3588AC8A" w14:textId="77777777" w:rsidR="00B33EB9" w:rsidRPr="006F65C9" w:rsidRDefault="00B33EB9" w:rsidP="004E749D">
      <w:pPr>
        <w:ind w:left="0" w:firstLine="0"/>
        <w:rPr>
          <w:rFonts w:ascii="Arial" w:hAnsi="Arial" w:cs="Arial"/>
        </w:rPr>
      </w:pPr>
      <w:r w:rsidRPr="006F65C9">
        <w:rPr>
          <w:rFonts w:ascii="Arial" w:hAnsi="Arial" w:cs="Arial"/>
        </w:rPr>
        <w:t xml:space="preserve">4. Which of the following statements is true regarding key length when configuring a </w:t>
      </w:r>
      <w:r>
        <w:rPr>
          <w:rFonts w:ascii="Arial" w:hAnsi="Arial" w:cs="Arial"/>
        </w:rPr>
        <w:t>c</w:t>
      </w:r>
      <w:r w:rsidRPr="006F65C9">
        <w:rPr>
          <w:rFonts w:ascii="Arial" w:hAnsi="Arial" w:cs="Arial"/>
        </w:rPr>
        <w:t xml:space="preserve">ertificate </w:t>
      </w:r>
      <w:r>
        <w:rPr>
          <w:rFonts w:ascii="Arial" w:hAnsi="Arial" w:cs="Arial"/>
        </w:rPr>
        <w:t>a</w:t>
      </w:r>
      <w:r w:rsidRPr="006F65C9">
        <w:rPr>
          <w:rFonts w:ascii="Arial" w:hAnsi="Arial" w:cs="Arial"/>
        </w:rPr>
        <w:t xml:space="preserve">uthority (CA) in </w:t>
      </w:r>
      <w:proofErr w:type="spellStart"/>
      <w:r w:rsidRPr="006F65C9">
        <w:rPr>
          <w:rFonts w:ascii="Arial" w:hAnsi="Arial" w:cs="Arial"/>
        </w:rPr>
        <w:t>pfSense</w:t>
      </w:r>
      <w:proofErr w:type="spellEnd"/>
      <w:r w:rsidRPr="006F65C9">
        <w:rPr>
          <w:rFonts w:ascii="Arial" w:hAnsi="Arial" w:cs="Arial"/>
        </w:rPr>
        <w:t xml:space="preserve"> firewall?</w:t>
      </w:r>
    </w:p>
    <w:p w14:paraId="574FEE9E" w14:textId="77777777" w:rsidR="00B33EB9" w:rsidRPr="006F65C9" w:rsidRDefault="00B33EB9" w:rsidP="00B33EB9">
      <w:pPr>
        <w:rPr>
          <w:rFonts w:ascii="Arial" w:hAnsi="Arial" w:cs="Arial"/>
        </w:rPr>
      </w:pPr>
      <w:r w:rsidRPr="006F65C9">
        <w:rPr>
          <w:rFonts w:ascii="Arial" w:hAnsi="Arial" w:cs="Arial"/>
        </w:rPr>
        <w:t>a. The default key length (in bits) is 1024.</w:t>
      </w:r>
    </w:p>
    <w:p w14:paraId="3081FDFD" w14:textId="77777777" w:rsidR="00B33EB9" w:rsidRPr="006F65C9" w:rsidRDefault="00B33EB9" w:rsidP="00B33EB9">
      <w:pPr>
        <w:rPr>
          <w:rFonts w:ascii="Arial" w:hAnsi="Arial" w:cs="Arial"/>
        </w:rPr>
      </w:pPr>
      <w:r w:rsidRPr="006F65C9">
        <w:rPr>
          <w:rFonts w:ascii="Arial" w:hAnsi="Arial" w:cs="Arial"/>
        </w:rPr>
        <w:t>b. The default key length (in bits) is 4096.</w:t>
      </w:r>
    </w:p>
    <w:p w14:paraId="05F99D8B" w14:textId="77777777" w:rsidR="00B33EB9" w:rsidRPr="006F65C9" w:rsidRDefault="00B33EB9" w:rsidP="00B33EB9">
      <w:pPr>
        <w:rPr>
          <w:rFonts w:ascii="Arial" w:hAnsi="Arial" w:cs="Arial"/>
        </w:rPr>
      </w:pPr>
      <w:r w:rsidRPr="00D22136">
        <w:rPr>
          <w:rFonts w:ascii="Arial" w:hAnsi="Arial" w:cs="Arial"/>
          <w:highlight w:val="yellow"/>
        </w:rPr>
        <w:t>c. Keys that are larger than the standard length take more time to process.</w:t>
      </w:r>
    </w:p>
    <w:p w14:paraId="541D8DAD" w14:textId="77777777" w:rsidR="00B33EB9" w:rsidRPr="006F65C9" w:rsidRDefault="00B33EB9" w:rsidP="00B33EB9">
      <w:pPr>
        <w:rPr>
          <w:rFonts w:ascii="Arial" w:hAnsi="Arial" w:cs="Arial"/>
        </w:rPr>
      </w:pPr>
      <w:r w:rsidRPr="006F65C9">
        <w:rPr>
          <w:rFonts w:ascii="Arial" w:hAnsi="Arial" w:cs="Arial"/>
        </w:rPr>
        <w:t>d. The larger the key, the less security it offers.</w:t>
      </w:r>
    </w:p>
    <w:p w14:paraId="01C6D4C0" w14:textId="77777777" w:rsidR="00B33EB9" w:rsidRPr="006F65C9" w:rsidRDefault="00B33EB9" w:rsidP="004E749D">
      <w:pPr>
        <w:ind w:left="0" w:firstLine="0"/>
        <w:rPr>
          <w:rFonts w:ascii="Arial" w:hAnsi="Arial" w:cs="Arial"/>
        </w:rPr>
      </w:pPr>
      <w:r w:rsidRPr="006F65C9">
        <w:rPr>
          <w:rFonts w:ascii="Arial" w:hAnsi="Arial" w:cs="Arial"/>
        </w:rPr>
        <w:t xml:space="preserve">5. When configuring a </w:t>
      </w:r>
      <w:r>
        <w:rPr>
          <w:rFonts w:ascii="Arial" w:hAnsi="Arial" w:cs="Arial"/>
        </w:rPr>
        <w:t>c</w:t>
      </w:r>
      <w:r w:rsidRPr="006F65C9">
        <w:rPr>
          <w:rFonts w:ascii="Arial" w:hAnsi="Arial" w:cs="Arial"/>
        </w:rPr>
        <w:t xml:space="preserve">ertificate </w:t>
      </w:r>
      <w:r>
        <w:rPr>
          <w:rFonts w:ascii="Arial" w:hAnsi="Arial" w:cs="Arial"/>
        </w:rPr>
        <w:t>a</w:t>
      </w:r>
      <w:r w:rsidRPr="006F65C9">
        <w:rPr>
          <w:rFonts w:ascii="Arial" w:hAnsi="Arial" w:cs="Arial"/>
        </w:rPr>
        <w:t xml:space="preserve">uthority (CA) in </w:t>
      </w:r>
      <w:proofErr w:type="spellStart"/>
      <w:r w:rsidRPr="006F65C9">
        <w:rPr>
          <w:rFonts w:ascii="Arial" w:hAnsi="Arial" w:cs="Arial"/>
        </w:rPr>
        <w:t>pfSense</w:t>
      </w:r>
      <w:proofErr w:type="spellEnd"/>
      <w:r w:rsidRPr="006F65C9">
        <w:rPr>
          <w:rFonts w:ascii="Arial" w:hAnsi="Arial" w:cs="Arial"/>
        </w:rPr>
        <w:t xml:space="preserve"> firewall, what is the default Digest Algorithm value?</w:t>
      </w:r>
    </w:p>
    <w:p w14:paraId="43DC87A4" w14:textId="77777777" w:rsidR="00B33EB9" w:rsidRPr="006F65C9" w:rsidRDefault="00B33EB9" w:rsidP="00B33EB9">
      <w:pPr>
        <w:rPr>
          <w:rFonts w:ascii="Arial" w:hAnsi="Arial" w:cs="Arial"/>
        </w:rPr>
      </w:pPr>
      <w:r w:rsidRPr="006F65C9">
        <w:rPr>
          <w:rFonts w:ascii="Arial" w:hAnsi="Arial" w:cs="Arial"/>
        </w:rPr>
        <w:t>a. SHA1</w:t>
      </w:r>
    </w:p>
    <w:p w14:paraId="7E4C79C4" w14:textId="77777777" w:rsidR="00B33EB9" w:rsidRPr="006F65C9" w:rsidRDefault="00B33EB9" w:rsidP="00B33EB9">
      <w:pPr>
        <w:rPr>
          <w:rFonts w:ascii="Arial" w:hAnsi="Arial" w:cs="Arial"/>
        </w:rPr>
      </w:pPr>
      <w:r w:rsidRPr="00CE4464">
        <w:rPr>
          <w:rFonts w:ascii="Arial" w:hAnsi="Arial" w:cs="Arial"/>
          <w:highlight w:val="yellow"/>
        </w:rPr>
        <w:t>b. SHA256</w:t>
      </w:r>
    </w:p>
    <w:p w14:paraId="56E84738" w14:textId="77777777" w:rsidR="00B33EB9" w:rsidRPr="006F65C9" w:rsidRDefault="00B33EB9" w:rsidP="00B33EB9">
      <w:pPr>
        <w:rPr>
          <w:rFonts w:ascii="Arial" w:hAnsi="Arial" w:cs="Arial"/>
        </w:rPr>
      </w:pPr>
      <w:r w:rsidRPr="006F65C9">
        <w:rPr>
          <w:rFonts w:ascii="Arial" w:hAnsi="Arial" w:cs="Arial"/>
        </w:rPr>
        <w:lastRenderedPageBreak/>
        <w:t>c. 2048</w:t>
      </w:r>
    </w:p>
    <w:p w14:paraId="7A794BA2" w14:textId="6A9B19C8" w:rsidR="00FF0600" w:rsidRPr="004E749D" w:rsidRDefault="00B33EB9" w:rsidP="004E749D">
      <w:pPr>
        <w:rPr>
          <w:rFonts w:ascii="Arial" w:hAnsi="Arial" w:cs="Arial"/>
        </w:rPr>
      </w:pPr>
      <w:r w:rsidRPr="006F65C9">
        <w:rPr>
          <w:rFonts w:ascii="Arial" w:hAnsi="Arial" w:cs="Arial"/>
        </w:rPr>
        <w:t>d. 4096</w:t>
      </w:r>
    </w:p>
    <w:p w14:paraId="7771511E" w14:textId="77777777" w:rsidR="00B33EB9" w:rsidRPr="006F65C9" w:rsidRDefault="00B33EB9" w:rsidP="00B33EB9">
      <w:pPr>
        <w:rPr>
          <w:rFonts w:ascii="Arial" w:hAnsi="Arial" w:cs="Arial"/>
        </w:rPr>
      </w:pPr>
      <w:r w:rsidRPr="006F65C9">
        <w:rPr>
          <w:rFonts w:ascii="Arial" w:hAnsi="Arial" w:cs="Arial"/>
        </w:rPr>
        <w:t xml:space="preserve">6. When configuring a </w:t>
      </w:r>
      <w:r>
        <w:rPr>
          <w:rFonts w:ascii="Arial" w:hAnsi="Arial" w:cs="Arial"/>
        </w:rPr>
        <w:t>c</w:t>
      </w:r>
      <w:r w:rsidRPr="006F65C9">
        <w:rPr>
          <w:rFonts w:ascii="Arial" w:hAnsi="Arial" w:cs="Arial"/>
        </w:rPr>
        <w:t xml:space="preserve">ertificate </w:t>
      </w:r>
      <w:r>
        <w:rPr>
          <w:rFonts w:ascii="Arial" w:hAnsi="Arial" w:cs="Arial"/>
        </w:rPr>
        <w:t>a</w:t>
      </w:r>
      <w:r w:rsidRPr="006F65C9">
        <w:rPr>
          <w:rFonts w:ascii="Arial" w:hAnsi="Arial" w:cs="Arial"/>
        </w:rPr>
        <w:t xml:space="preserve">uthority (CA) in </w:t>
      </w:r>
      <w:proofErr w:type="spellStart"/>
      <w:r w:rsidRPr="006F65C9">
        <w:rPr>
          <w:rFonts w:ascii="Arial" w:hAnsi="Arial" w:cs="Arial"/>
        </w:rPr>
        <w:t>pfSense</w:t>
      </w:r>
      <w:proofErr w:type="spellEnd"/>
      <w:r w:rsidRPr="006F65C9">
        <w:rPr>
          <w:rFonts w:ascii="Arial" w:hAnsi="Arial" w:cs="Arial"/>
        </w:rPr>
        <w:t xml:space="preserve"> firewall, what does the default Lifetime value refer to?</w:t>
      </w:r>
    </w:p>
    <w:p w14:paraId="5141EE20" w14:textId="77777777" w:rsidR="00B33EB9" w:rsidRPr="006F65C9" w:rsidRDefault="00B33EB9" w:rsidP="00B33EB9">
      <w:pPr>
        <w:rPr>
          <w:rFonts w:ascii="Arial" w:hAnsi="Arial" w:cs="Arial"/>
        </w:rPr>
      </w:pPr>
      <w:r w:rsidRPr="006F65C9">
        <w:rPr>
          <w:rFonts w:ascii="Arial" w:hAnsi="Arial" w:cs="Arial"/>
        </w:rPr>
        <w:t>a. A length of time, in seconds</w:t>
      </w:r>
    </w:p>
    <w:p w14:paraId="69590FC6" w14:textId="77777777" w:rsidR="00B33EB9" w:rsidRPr="006F65C9" w:rsidRDefault="00B33EB9" w:rsidP="00B33EB9">
      <w:pPr>
        <w:rPr>
          <w:rFonts w:ascii="Arial" w:hAnsi="Arial" w:cs="Arial"/>
        </w:rPr>
      </w:pPr>
      <w:r w:rsidRPr="006F65C9">
        <w:rPr>
          <w:rFonts w:ascii="Arial" w:hAnsi="Arial" w:cs="Arial"/>
        </w:rPr>
        <w:t>b. A length of time, in minutes</w:t>
      </w:r>
    </w:p>
    <w:p w14:paraId="18BF0A14" w14:textId="77777777" w:rsidR="00B33EB9" w:rsidRPr="006F65C9" w:rsidRDefault="00B33EB9" w:rsidP="00B33EB9">
      <w:pPr>
        <w:rPr>
          <w:rFonts w:ascii="Arial" w:hAnsi="Arial" w:cs="Arial"/>
        </w:rPr>
      </w:pPr>
      <w:r w:rsidRPr="006F65C9">
        <w:rPr>
          <w:rFonts w:ascii="Arial" w:hAnsi="Arial" w:cs="Arial"/>
        </w:rPr>
        <w:t>c. A length of time, in hours</w:t>
      </w:r>
    </w:p>
    <w:p w14:paraId="73F2715C" w14:textId="77777777" w:rsidR="00B33EB9" w:rsidRPr="006F65C9" w:rsidRDefault="00B33EB9" w:rsidP="00B33EB9">
      <w:pPr>
        <w:rPr>
          <w:rFonts w:ascii="Arial" w:hAnsi="Arial" w:cs="Arial"/>
        </w:rPr>
      </w:pPr>
      <w:r w:rsidRPr="00F84BF5">
        <w:rPr>
          <w:rFonts w:ascii="Arial" w:hAnsi="Arial" w:cs="Arial"/>
          <w:highlight w:val="yellow"/>
        </w:rPr>
        <w:t>d. A length of time, in days</w:t>
      </w:r>
    </w:p>
    <w:p w14:paraId="74054EC5" w14:textId="77777777" w:rsidR="00B33EB9" w:rsidRPr="006F65C9" w:rsidRDefault="00B33EB9" w:rsidP="004E749D">
      <w:pPr>
        <w:ind w:left="0" w:firstLine="0"/>
        <w:rPr>
          <w:rFonts w:ascii="Arial" w:hAnsi="Arial" w:cs="Arial"/>
        </w:rPr>
      </w:pPr>
      <w:r w:rsidRPr="006F65C9">
        <w:rPr>
          <w:rFonts w:ascii="Arial" w:hAnsi="Arial" w:cs="Arial"/>
        </w:rPr>
        <w:t>7. Internet Key Exchange v2 (IKEv2) is an IPsec-based VPN protocol that uses NAT transversal (NAT-T). What is the purpose of NAT-T?</w:t>
      </w:r>
    </w:p>
    <w:p w14:paraId="0AABC72B" w14:textId="77777777" w:rsidR="00B33EB9" w:rsidRPr="006F65C9" w:rsidRDefault="00B33EB9" w:rsidP="00B33EB9">
      <w:pPr>
        <w:rPr>
          <w:rFonts w:ascii="Arial" w:hAnsi="Arial" w:cs="Arial"/>
        </w:rPr>
      </w:pPr>
      <w:r w:rsidRPr="00512E24">
        <w:rPr>
          <w:rFonts w:ascii="Arial" w:hAnsi="Arial" w:cs="Arial"/>
          <w:highlight w:val="yellow"/>
        </w:rPr>
        <w:t>a. It allows IPsec traffic to pass through a NAT server.</w:t>
      </w:r>
    </w:p>
    <w:p w14:paraId="7B0469CD" w14:textId="77777777" w:rsidR="00B33EB9" w:rsidRPr="006F65C9" w:rsidRDefault="00B33EB9" w:rsidP="00B33EB9">
      <w:pPr>
        <w:rPr>
          <w:rFonts w:ascii="Arial" w:hAnsi="Arial" w:cs="Arial"/>
        </w:rPr>
      </w:pPr>
      <w:r w:rsidRPr="006F65C9">
        <w:rPr>
          <w:rFonts w:ascii="Arial" w:hAnsi="Arial" w:cs="Arial"/>
        </w:rPr>
        <w:t>b. It defines a long key length for greater security.</w:t>
      </w:r>
    </w:p>
    <w:p w14:paraId="735BCB9D" w14:textId="77777777" w:rsidR="00B33EB9" w:rsidRPr="006F65C9" w:rsidRDefault="00B33EB9" w:rsidP="00B33EB9">
      <w:pPr>
        <w:rPr>
          <w:rFonts w:ascii="Arial" w:hAnsi="Arial" w:cs="Arial"/>
        </w:rPr>
      </w:pPr>
      <w:r w:rsidRPr="006F65C9">
        <w:rPr>
          <w:rFonts w:ascii="Arial" w:hAnsi="Arial" w:cs="Arial"/>
        </w:rPr>
        <w:t>c. It limits the amount of traffic that may pass through a VPN server.</w:t>
      </w:r>
    </w:p>
    <w:p w14:paraId="239F46D7" w14:textId="77777777" w:rsidR="00B33EB9" w:rsidRPr="006F65C9" w:rsidRDefault="00B33EB9" w:rsidP="00B33EB9">
      <w:pPr>
        <w:rPr>
          <w:rFonts w:ascii="Arial" w:hAnsi="Arial" w:cs="Arial"/>
        </w:rPr>
      </w:pPr>
      <w:r w:rsidRPr="006F65C9">
        <w:rPr>
          <w:rFonts w:ascii="Arial" w:hAnsi="Arial" w:cs="Arial"/>
        </w:rPr>
        <w:t>d. It allows IKEv2 to use certificates without a public key infrastructure (PKI).</w:t>
      </w:r>
    </w:p>
    <w:p w14:paraId="21123CBB" w14:textId="77777777" w:rsidR="00B33EB9" w:rsidRPr="006F65C9" w:rsidRDefault="00B33EB9" w:rsidP="004E749D">
      <w:pPr>
        <w:ind w:left="0" w:firstLine="0"/>
        <w:rPr>
          <w:rFonts w:ascii="Arial" w:hAnsi="Arial" w:cs="Arial"/>
        </w:rPr>
      </w:pPr>
      <w:r w:rsidRPr="006F65C9">
        <w:rPr>
          <w:rFonts w:ascii="Arial" w:hAnsi="Arial" w:cs="Arial"/>
        </w:rPr>
        <w:t>8. When creating a server certificate for an IPsec-based VPN, the Common Name field would ordinarily hold a Fully Qualified Domain Name (FQDN). What other technology is required to use an FQDN in this instance?</w:t>
      </w:r>
    </w:p>
    <w:p w14:paraId="53B095F8" w14:textId="77777777" w:rsidR="00B33EB9" w:rsidRPr="006F65C9" w:rsidRDefault="00B33EB9" w:rsidP="00B33EB9">
      <w:pPr>
        <w:rPr>
          <w:rFonts w:ascii="Arial" w:hAnsi="Arial" w:cs="Arial"/>
        </w:rPr>
      </w:pPr>
      <w:r w:rsidRPr="006F65C9">
        <w:rPr>
          <w:rFonts w:ascii="Arial" w:hAnsi="Arial" w:cs="Arial"/>
        </w:rPr>
        <w:t>a. SHA-1</w:t>
      </w:r>
    </w:p>
    <w:p w14:paraId="3876223C" w14:textId="77777777" w:rsidR="00B33EB9" w:rsidRPr="006F65C9" w:rsidRDefault="00B33EB9" w:rsidP="00B33EB9">
      <w:pPr>
        <w:rPr>
          <w:rFonts w:ascii="Arial" w:hAnsi="Arial" w:cs="Arial"/>
        </w:rPr>
      </w:pPr>
      <w:r w:rsidRPr="006F65C9">
        <w:rPr>
          <w:rFonts w:ascii="Arial" w:hAnsi="Arial" w:cs="Arial"/>
        </w:rPr>
        <w:t>b. SHA-256</w:t>
      </w:r>
    </w:p>
    <w:p w14:paraId="270C3B27" w14:textId="77777777" w:rsidR="00B33EB9" w:rsidRPr="006F65C9" w:rsidRDefault="00B33EB9" w:rsidP="00B33EB9">
      <w:pPr>
        <w:rPr>
          <w:rFonts w:ascii="Arial" w:hAnsi="Arial" w:cs="Arial"/>
        </w:rPr>
      </w:pPr>
      <w:r w:rsidRPr="003834EF">
        <w:rPr>
          <w:rFonts w:ascii="Arial" w:hAnsi="Arial" w:cs="Arial"/>
          <w:highlight w:val="yellow"/>
        </w:rPr>
        <w:t>c. A DNS server</w:t>
      </w:r>
    </w:p>
    <w:p w14:paraId="1B461B77" w14:textId="77777777" w:rsidR="00B33EB9" w:rsidRPr="006F65C9" w:rsidRDefault="00B33EB9" w:rsidP="00B33EB9">
      <w:pPr>
        <w:rPr>
          <w:rFonts w:ascii="Arial" w:hAnsi="Arial" w:cs="Arial"/>
        </w:rPr>
      </w:pPr>
      <w:r w:rsidRPr="006F65C9">
        <w:rPr>
          <w:rFonts w:ascii="Arial" w:hAnsi="Arial" w:cs="Arial"/>
        </w:rPr>
        <w:t>d. An email server</w:t>
      </w:r>
    </w:p>
    <w:p w14:paraId="02A1ADE6" w14:textId="77777777" w:rsidR="00B33EB9" w:rsidRPr="00D22383" w:rsidRDefault="00B33EB9" w:rsidP="004E749D">
      <w:pPr>
        <w:ind w:left="0" w:firstLine="0"/>
        <w:rPr>
          <w:rFonts w:ascii="Arial" w:hAnsi="Arial" w:cs="Arial"/>
        </w:rPr>
      </w:pPr>
      <w:r w:rsidRPr="006F65C9">
        <w:rPr>
          <w:rFonts w:ascii="Arial" w:hAnsi="Arial" w:cs="Arial"/>
        </w:rPr>
        <w:t xml:space="preserve">9. When enabling IPsec Mobile Client Support for remote VPN users in </w:t>
      </w:r>
      <w:proofErr w:type="spellStart"/>
      <w:r w:rsidRPr="006F65C9">
        <w:rPr>
          <w:rFonts w:ascii="Arial" w:hAnsi="Arial" w:cs="Arial"/>
        </w:rPr>
        <w:t>pfSense</w:t>
      </w:r>
      <w:proofErr w:type="spellEnd"/>
      <w:r w:rsidRPr="006F65C9">
        <w:rPr>
          <w:rFonts w:ascii="Arial" w:hAnsi="Arial" w:cs="Arial"/>
        </w:rPr>
        <w:t xml:space="preserve"> </w:t>
      </w:r>
      <w:r w:rsidRPr="00D22383">
        <w:rPr>
          <w:rFonts w:ascii="Arial" w:hAnsi="Arial" w:cs="Arial"/>
        </w:rPr>
        <w:t>firewall, you were instructed to type 172.31.1.0 in the Virtual Address Pool section and select 24 from the subnet drop-down list. What does this step accomplish?</w:t>
      </w:r>
    </w:p>
    <w:p w14:paraId="0F990EAD" w14:textId="77777777" w:rsidR="00B33EB9" w:rsidRPr="006F65C9" w:rsidRDefault="00B33EB9" w:rsidP="00B33EB9">
      <w:pPr>
        <w:rPr>
          <w:rFonts w:ascii="Arial" w:hAnsi="Arial" w:cs="Arial"/>
        </w:rPr>
      </w:pPr>
      <w:r w:rsidRPr="00CE004D">
        <w:rPr>
          <w:rFonts w:ascii="Arial" w:hAnsi="Arial" w:cs="Arial"/>
          <w:highlight w:val="yellow"/>
        </w:rPr>
        <w:t>a. Specifies a virtual IPv4 address for clients</w:t>
      </w:r>
    </w:p>
    <w:p w14:paraId="7DD4B1B6" w14:textId="77777777" w:rsidR="00B33EB9" w:rsidRPr="006F65C9" w:rsidRDefault="00B33EB9" w:rsidP="00B33EB9">
      <w:pPr>
        <w:rPr>
          <w:rFonts w:ascii="Arial" w:hAnsi="Arial" w:cs="Arial"/>
        </w:rPr>
      </w:pPr>
      <w:r w:rsidRPr="006F65C9">
        <w:rPr>
          <w:rFonts w:ascii="Arial" w:hAnsi="Arial" w:cs="Arial"/>
        </w:rPr>
        <w:t>b. Specifies a virtual IPv6 address for clients</w:t>
      </w:r>
    </w:p>
    <w:p w14:paraId="63B280C6" w14:textId="77777777" w:rsidR="00B33EB9" w:rsidRPr="006F65C9" w:rsidRDefault="00B33EB9" w:rsidP="00B33EB9">
      <w:pPr>
        <w:rPr>
          <w:rFonts w:ascii="Arial" w:hAnsi="Arial" w:cs="Arial"/>
        </w:rPr>
      </w:pPr>
      <w:r w:rsidRPr="006F65C9">
        <w:rPr>
          <w:rFonts w:ascii="Arial" w:hAnsi="Arial" w:cs="Arial"/>
        </w:rPr>
        <w:t>c. Provides a list of accessible networks to clients</w:t>
      </w:r>
    </w:p>
    <w:p w14:paraId="52031281" w14:textId="77777777" w:rsidR="00B33EB9" w:rsidRPr="006F65C9" w:rsidRDefault="00B33EB9" w:rsidP="00B33EB9">
      <w:pPr>
        <w:rPr>
          <w:rFonts w:ascii="Arial" w:hAnsi="Arial" w:cs="Arial"/>
        </w:rPr>
      </w:pPr>
      <w:r w:rsidRPr="006F65C9">
        <w:rPr>
          <w:rFonts w:ascii="Arial" w:hAnsi="Arial" w:cs="Arial"/>
        </w:rPr>
        <w:t>d. Provides a default domain name to clients</w:t>
      </w:r>
    </w:p>
    <w:p w14:paraId="460D4C42" w14:textId="70FA7FB0" w:rsidR="00B33EB9" w:rsidRPr="006F65C9" w:rsidRDefault="00B33EB9" w:rsidP="00D47DEF">
      <w:pPr>
        <w:ind w:left="0" w:firstLine="0"/>
        <w:rPr>
          <w:rFonts w:ascii="Arial" w:hAnsi="Arial" w:cs="Arial"/>
          <w:color w:val="auto"/>
        </w:rPr>
      </w:pPr>
      <w:r w:rsidRPr="006F65C9">
        <w:rPr>
          <w:rFonts w:ascii="Arial" w:hAnsi="Arial" w:cs="Arial"/>
        </w:rPr>
        <w:lastRenderedPageBreak/>
        <w:t xml:space="preserve">10. You are creating a Phase 1 definition for a VPN tunnel in </w:t>
      </w:r>
      <w:proofErr w:type="spellStart"/>
      <w:r w:rsidRPr="006F65C9">
        <w:rPr>
          <w:rFonts w:ascii="Arial" w:hAnsi="Arial" w:cs="Arial"/>
        </w:rPr>
        <w:t>pfSense</w:t>
      </w:r>
      <w:proofErr w:type="spellEnd"/>
      <w:r w:rsidRPr="006F65C9">
        <w:rPr>
          <w:rFonts w:ascii="Arial" w:hAnsi="Arial" w:cs="Arial"/>
        </w:rPr>
        <w:t xml:space="preserve"> firewall. Which option in the Proposal section creates a secure tunnel using two-way authentication on both sides of the VPN connection?</w:t>
      </w:r>
    </w:p>
    <w:p w14:paraId="0733668F" w14:textId="77777777" w:rsidR="00B33EB9" w:rsidRPr="006F65C9" w:rsidRDefault="00B33EB9" w:rsidP="00B33EB9">
      <w:pPr>
        <w:rPr>
          <w:rFonts w:ascii="Arial" w:hAnsi="Arial" w:cs="Arial"/>
        </w:rPr>
      </w:pPr>
      <w:r w:rsidRPr="006F65C9">
        <w:rPr>
          <w:rFonts w:ascii="Arial" w:hAnsi="Arial" w:cs="Arial"/>
        </w:rPr>
        <w:t>a. My identifier &gt; Distinguished name</w:t>
      </w:r>
    </w:p>
    <w:p w14:paraId="59F2229C" w14:textId="77777777" w:rsidR="00B33EB9" w:rsidRPr="006F65C9" w:rsidRDefault="00B33EB9" w:rsidP="00B33EB9">
      <w:pPr>
        <w:rPr>
          <w:rFonts w:ascii="Arial" w:hAnsi="Arial" w:cs="Arial"/>
        </w:rPr>
      </w:pPr>
      <w:r w:rsidRPr="006F65C9">
        <w:rPr>
          <w:rFonts w:ascii="Arial" w:hAnsi="Arial" w:cs="Arial"/>
        </w:rPr>
        <w:t>b. Peer identifier &gt; Any</w:t>
      </w:r>
    </w:p>
    <w:p w14:paraId="3926B063" w14:textId="77777777" w:rsidR="00B33EB9" w:rsidRPr="006F65C9" w:rsidRDefault="00B33EB9" w:rsidP="00B33EB9">
      <w:pPr>
        <w:rPr>
          <w:rFonts w:ascii="Arial" w:hAnsi="Arial" w:cs="Arial"/>
        </w:rPr>
      </w:pPr>
      <w:r w:rsidRPr="00D02ABF">
        <w:rPr>
          <w:rFonts w:ascii="Arial" w:hAnsi="Arial" w:cs="Arial"/>
          <w:highlight w:val="yellow"/>
        </w:rPr>
        <w:t>c. Authentication Method &gt; EAP-MSChapv2</w:t>
      </w:r>
    </w:p>
    <w:p w14:paraId="1C498728" w14:textId="77777777" w:rsidR="00B33EB9" w:rsidRPr="006F65C9" w:rsidRDefault="00B33EB9" w:rsidP="00B33EB9">
      <w:pPr>
        <w:rPr>
          <w:rFonts w:ascii="Arial" w:hAnsi="Arial" w:cs="Arial"/>
        </w:rPr>
      </w:pPr>
      <w:r w:rsidRPr="006F65C9">
        <w:rPr>
          <w:rFonts w:ascii="Arial" w:hAnsi="Arial" w:cs="Arial"/>
        </w:rPr>
        <w:t>d. My Certificate &gt; IKEv2VPN</w:t>
      </w:r>
    </w:p>
    <w:p w14:paraId="03C6DF8F" w14:textId="77777777" w:rsidR="00B33EB9" w:rsidRPr="006F65C9" w:rsidRDefault="00B33EB9" w:rsidP="004E749D">
      <w:pPr>
        <w:ind w:left="0" w:firstLine="0"/>
        <w:rPr>
          <w:rFonts w:ascii="Arial" w:hAnsi="Arial" w:cs="Arial"/>
        </w:rPr>
      </w:pPr>
      <w:r w:rsidRPr="006F65C9">
        <w:rPr>
          <w:rFonts w:ascii="Arial" w:hAnsi="Arial" w:cs="Arial"/>
        </w:rPr>
        <w:t xml:space="preserve">11. You are creating a Phase 1 definition for a VPN tunnel in </w:t>
      </w:r>
      <w:proofErr w:type="spellStart"/>
      <w:r w:rsidRPr="006F65C9">
        <w:rPr>
          <w:rFonts w:ascii="Arial" w:hAnsi="Arial" w:cs="Arial"/>
        </w:rPr>
        <w:t>pfSense</w:t>
      </w:r>
      <w:proofErr w:type="spellEnd"/>
      <w:r w:rsidRPr="006F65C9">
        <w:rPr>
          <w:rFonts w:ascii="Arial" w:hAnsi="Arial" w:cs="Arial"/>
        </w:rPr>
        <w:t xml:space="preserve"> firewall. Which option in the Proposal section allows connections from any matching client?</w:t>
      </w:r>
    </w:p>
    <w:p w14:paraId="7F7B125D" w14:textId="77777777" w:rsidR="00B33EB9" w:rsidRPr="006F65C9" w:rsidRDefault="00B33EB9" w:rsidP="00B33EB9">
      <w:pPr>
        <w:rPr>
          <w:rFonts w:ascii="Arial" w:hAnsi="Arial" w:cs="Arial"/>
        </w:rPr>
      </w:pPr>
      <w:r w:rsidRPr="006F65C9">
        <w:rPr>
          <w:rFonts w:ascii="Arial" w:hAnsi="Arial" w:cs="Arial"/>
        </w:rPr>
        <w:t>a. My identifier &gt; Distinguished name</w:t>
      </w:r>
    </w:p>
    <w:p w14:paraId="2F7C7A70" w14:textId="77777777" w:rsidR="00B33EB9" w:rsidRPr="006F65C9" w:rsidRDefault="00B33EB9" w:rsidP="00B33EB9">
      <w:pPr>
        <w:rPr>
          <w:rFonts w:ascii="Arial" w:hAnsi="Arial" w:cs="Arial"/>
        </w:rPr>
      </w:pPr>
      <w:r w:rsidRPr="003E1563">
        <w:rPr>
          <w:rFonts w:ascii="Arial" w:hAnsi="Arial" w:cs="Arial"/>
          <w:highlight w:val="yellow"/>
        </w:rPr>
        <w:t>b. Peer identifier &gt; Any</w:t>
      </w:r>
    </w:p>
    <w:p w14:paraId="5571EFE1" w14:textId="77777777" w:rsidR="00B33EB9" w:rsidRPr="006F65C9" w:rsidRDefault="00B33EB9" w:rsidP="00B33EB9">
      <w:pPr>
        <w:rPr>
          <w:rFonts w:ascii="Arial" w:hAnsi="Arial" w:cs="Arial"/>
        </w:rPr>
      </w:pPr>
      <w:r w:rsidRPr="006F65C9">
        <w:rPr>
          <w:rFonts w:ascii="Arial" w:hAnsi="Arial" w:cs="Arial"/>
        </w:rPr>
        <w:t>c. Authentication Method &gt; EAP-MSChapv2</w:t>
      </w:r>
    </w:p>
    <w:p w14:paraId="0F0C78BC" w14:textId="77777777" w:rsidR="00B33EB9" w:rsidRPr="006F65C9" w:rsidRDefault="00B33EB9" w:rsidP="00B33EB9">
      <w:pPr>
        <w:rPr>
          <w:rFonts w:ascii="Arial" w:hAnsi="Arial" w:cs="Arial"/>
        </w:rPr>
      </w:pPr>
      <w:r w:rsidRPr="006F65C9">
        <w:rPr>
          <w:rFonts w:ascii="Arial" w:hAnsi="Arial" w:cs="Arial"/>
        </w:rPr>
        <w:t>d. My Certificate &gt; IKEv2VPN</w:t>
      </w:r>
    </w:p>
    <w:p w14:paraId="19720588" w14:textId="77777777" w:rsidR="00B33EB9" w:rsidRPr="006F65C9" w:rsidRDefault="00B33EB9" w:rsidP="004E749D">
      <w:pPr>
        <w:ind w:left="0" w:firstLine="0"/>
        <w:rPr>
          <w:rFonts w:ascii="Arial" w:hAnsi="Arial" w:cs="Arial"/>
        </w:rPr>
      </w:pPr>
      <w:r w:rsidRPr="006F65C9">
        <w:rPr>
          <w:rFonts w:ascii="Arial" w:hAnsi="Arial" w:cs="Arial"/>
        </w:rPr>
        <w:t>12. Which of the following is a type of hashing algorithm?</w:t>
      </w:r>
    </w:p>
    <w:p w14:paraId="464AE3A2" w14:textId="77777777" w:rsidR="00B33EB9" w:rsidRPr="006F65C9" w:rsidRDefault="00B33EB9" w:rsidP="00B33EB9">
      <w:pPr>
        <w:rPr>
          <w:rFonts w:ascii="Arial" w:hAnsi="Arial" w:cs="Arial"/>
        </w:rPr>
      </w:pPr>
      <w:r w:rsidRPr="006F65C9">
        <w:rPr>
          <w:rFonts w:ascii="Arial" w:hAnsi="Arial" w:cs="Arial"/>
        </w:rPr>
        <w:t>a. AES-256</w:t>
      </w:r>
    </w:p>
    <w:p w14:paraId="420BA4A7" w14:textId="77777777" w:rsidR="00B33EB9" w:rsidRPr="006F65C9" w:rsidRDefault="00B33EB9" w:rsidP="00B33EB9">
      <w:pPr>
        <w:rPr>
          <w:rFonts w:ascii="Arial" w:hAnsi="Arial" w:cs="Arial"/>
        </w:rPr>
      </w:pPr>
      <w:r w:rsidRPr="006F65C9">
        <w:rPr>
          <w:rFonts w:ascii="Arial" w:hAnsi="Arial" w:cs="Arial"/>
        </w:rPr>
        <w:t>b. IKEv2</w:t>
      </w:r>
    </w:p>
    <w:p w14:paraId="53B87C99" w14:textId="77777777" w:rsidR="00B33EB9" w:rsidRPr="006F65C9" w:rsidRDefault="00B33EB9" w:rsidP="00B33EB9">
      <w:pPr>
        <w:rPr>
          <w:rFonts w:ascii="Arial" w:hAnsi="Arial" w:cs="Arial"/>
        </w:rPr>
      </w:pPr>
      <w:r w:rsidRPr="006F65C9">
        <w:rPr>
          <w:rFonts w:ascii="Arial" w:hAnsi="Arial" w:cs="Arial"/>
        </w:rPr>
        <w:t>c. EAP-MSCHAPv2</w:t>
      </w:r>
    </w:p>
    <w:p w14:paraId="6790E2EE" w14:textId="77777777" w:rsidR="00B33EB9" w:rsidRPr="006F65C9" w:rsidRDefault="00B33EB9" w:rsidP="00B33EB9">
      <w:pPr>
        <w:rPr>
          <w:rFonts w:ascii="Arial" w:hAnsi="Arial" w:cs="Arial"/>
        </w:rPr>
      </w:pPr>
      <w:r w:rsidRPr="003E1563">
        <w:rPr>
          <w:rFonts w:ascii="Arial" w:hAnsi="Arial" w:cs="Arial"/>
          <w:highlight w:val="yellow"/>
        </w:rPr>
        <w:t>d. SHA-256</w:t>
      </w:r>
    </w:p>
    <w:p w14:paraId="122F8341" w14:textId="77777777" w:rsidR="00B33EB9" w:rsidRPr="006F65C9" w:rsidRDefault="00B33EB9" w:rsidP="008957B2">
      <w:pPr>
        <w:ind w:left="0" w:firstLine="0"/>
        <w:rPr>
          <w:rFonts w:ascii="Arial" w:hAnsi="Arial" w:cs="Arial"/>
        </w:rPr>
      </w:pPr>
      <w:r w:rsidRPr="006F65C9">
        <w:rPr>
          <w:rFonts w:ascii="Arial" w:hAnsi="Arial" w:cs="Arial"/>
        </w:rPr>
        <w:t xml:space="preserve">13. Which of the following statements is NOT true of a split tunnel </w:t>
      </w:r>
      <w:r>
        <w:rPr>
          <w:rFonts w:ascii="Arial" w:hAnsi="Arial" w:cs="Arial"/>
        </w:rPr>
        <w:t>virtual private network</w:t>
      </w:r>
      <w:r w:rsidRPr="006F65C9">
        <w:rPr>
          <w:rFonts w:ascii="Arial" w:hAnsi="Arial" w:cs="Arial"/>
        </w:rPr>
        <w:t xml:space="preserve"> (VPN) configuration?</w:t>
      </w:r>
    </w:p>
    <w:p w14:paraId="43CB19C6" w14:textId="77777777" w:rsidR="00B33EB9" w:rsidRPr="006F65C9" w:rsidRDefault="00B33EB9" w:rsidP="00B33EB9">
      <w:pPr>
        <w:rPr>
          <w:rFonts w:ascii="Arial" w:hAnsi="Arial" w:cs="Arial"/>
        </w:rPr>
      </w:pPr>
      <w:r w:rsidRPr="006F65C9">
        <w:rPr>
          <w:rFonts w:ascii="Arial" w:hAnsi="Arial" w:cs="Arial"/>
        </w:rPr>
        <w:t>a. Clients keep local traffic on their own network.</w:t>
      </w:r>
    </w:p>
    <w:p w14:paraId="61A88D81" w14:textId="77777777" w:rsidR="00B33EB9" w:rsidRPr="006F65C9" w:rsidRDefault="00B33EB9" w:rsidP="00B33EB9">
      <w:pPr>
        <w:rPr>
          <w:rFonts w:ascii="Arial" w:hAnsi="Arial" w:cs="Arial"/>
        </w:rPr>
      </w:pPr>
      <w:r w:rsidRPr="003E1563">
        <w:rPr>
          <w:rFonts w:ascii="Arial" w:hAnsi="Arial" w:cs="Arial"/>
          <w:highlight w:val="yellow"/>
        </w:rPr>
        <w:t>b. Clients do not route IPsec traffic through the VPN tunnel.</w:t>
      </w:r>
    </w:p>
    <w:p w14:paraId="1A498022" w14:textId="77777777" w:rsidR="00B33EB9" w:rsidRPr="006F65C9" w:rsidRDefault="00B33EB9" w:rsidP="00B33EB9">
      <w:pPr>
        <w:rPr>
          <w:rFonts w:ascii="Arial" w:hAnsi="Arial" w:cs="Arial"/>
        </w:rPr>
      </w:pPr>
      <w:r w:rsidRPr="006F65C9">
        <w:rPr>
          <w:rFonts w:ascii="Arial" w:hAnsi="Arial" w:cs="Arial"/>
        </w:rPr>
        <w:t>c. The configuration is optimal for performance.</w:t>
      </w:r>
    </w:p>
    <w:p w14:paraId="10C54BE8" w14:textId="77777777" w:rsidR="00B33EB9" w:rsidRPr="006F65C9" w:rsidRDefault="00B33EB9" w:rsidP="00B33EB9">
      <w:pPr>
        <w:rPr>
          <w:rFonts w:ascii="Arial" w:hAnsi="Arial" w:cs="Arial"/>
        </w:rPr>
      </w:pPr>
      <w:r w:rsidRPr="006F65C9">
        <w:rPr>
          <w:rFonts w:ascii="Arial" w:hAnsi="Arial" w:cs="Arial"/>
        </w:rPr>
        <w:t>d. The configuration is less secure than specifying a network address.</w:t>
      </w:r>
    </w:p>
    <w:p w14:paraId="7E1019E2" w14:textId="77777777" w:rsidR="00B33EB9" w:rsidRPr="006F65C9" w:rsidRDefault="00B33EB9" w:rsidP="008957B2">
      <w:pPr>
        <w:ind w:left="0" w:firstLine="0"/>
        <w:rPr>
          <w:rFonts w:ascii="Arial" w:hAnsi="Arial" w:cs="Arial"/>
        </w:rPr>
      </w:pPr>
      <w:r w:rsidRPr="006F65C9">
        <w:rPr>
          <w:rFonts w:ascii="Arial" w:hAnsi="Arial" w:cs="Arial"/>
        </w:rPr>
        <w:t xml:space="preserve">14. What is a pre-shared key in a </w:t>
      </w:r>
      <w:r>
        <w:rPr>
          <w:rFonts w:ascii="Arial" w:hAnsi="Arial" w:cs="Arial"/>
        </w:rPr>
        <w:t>virtual private network</w:t>
      </w:r>
      <w:r w:rsidRPr="006F65C9">
        <w:rPr>
          <w:rFonts w:ascii="Arial" w:hAnsi="Arial" w:cs="Arial"/>
        </w:rPr>
        <w:t xml:space="preserve"> (VPN)?</w:t>
      </w:r>
    </w:p>
    <w:p w14:paraId="4ABDEEF5" w14:textId="77777777" w:rsidR="00B33EB9" w:rsidRPr="006F65C9" w:rsidRDefault="00B33EB9" w:rsidP="00B33EB9">
      <w:pPr>
        <w:rPr>
          <w:rFonts w:ascii="Arial" w:hAnsi="Arial" w:cs="Arial"/>
        </w:rPr>
      </w:pPr>
      <w:r w:rsidRPr="003E1563">
        <w:rPr>
          <w:rFonts w:ascii="Arial" w:hAnsi="Arial" w:cs="Arial"/>
          <w:highlight w:val="yellow"/>
        </w:rPr>
        <w:t>a. A password that is known to both the server and the client</w:t>
      </w:r>
    </w:p>
    <w:p w14:paraId="73851095" w14:textId="77777777" w:rsidR="00B33EB9" w:rsidRPr="006F65C9" w:rsidRDefault="00B33EB9" w:rsidP="00B33EB9">
      <w:pPr>
        <w:rPr>
          <w:rFonts w:ascii="Arial" w:hAnsi="Arial" w:cs="Arial"/>
        </w:rPr>
      </w:pPr>
      <w:r w:rsidRPr="006F65C9">
        <w:rPr>
          <w:rFonts w:ascii="Arial" w:hAnsi="Arial" w:cs="Arial"/>
        </w:rPr>
        <w:t>b. A password that is known to the server but not the clients</w:t>
      </w:r>
    </w:p>
    <w:p w14:paraId="52DA0D54" w14:textId="77777777" w:rsidR="00B33EB9" w:rsidRPr="006F65C9" w:rsidRDefault="00B33EB9" w:rsidP="00B33EB9">
      <w:pPr>
        <w:rPr>
          <w:rFonts w:ascii="Arial" w:hAnsi="Arial" w:cs="Arial"/>
        </w:rPr>
      </w:pPr>
      <w:r w:rsidRPr="006F65C9">
        <w:rPr>
          <w:rFonts w:ascii="Arial" w:hAnsi="Arial" w:cs="Arial"/>
        </w:rPr>
        <w:t>c. A password that is known to clients but not the server</w:t>
      </w:r>
    </w:p>
    <w:p w14:paraId="123E2A42" w14:textId="77777777" w:rsidR="00B33EB9" w:rsidRPr="006F65C9" w:rsidRDefault="00B33EB9" w:rsidP="00B33EB9">
      <w:pPr>
        <w:rPr>
          <w:rFonts w:ascii="Arial" w:hAnsi="Arial" w:cs="Arial"/>
        </w:rPr>
      </w:pPr>
      <w:r w:rsidRPr="006F65C9">
        <w:rPr>
          <w:rFonts w:ascii="Arial" w:hAnsi="Arial" w:cs="Arial"/>
        </w:rPr>
        <w:lastRenderedPageBreak/>
        <w:t>d. A password that is used once and then discarded</w:t>
      </w:r>
    </w:p>
    <w:p w14:paraId="3824A74A" w14:textId="77777777" w:rsidR="00B33EB9" w:rsidRPr="006F65C9" w:rsidRDefault="00B33EB9" w:rsidP="008957B2">
      <w:pPr>
        <w:ind w:left="0" w:firstLine="0"/>
        <w:rPr>
          <w:rFonts w:ascii="Arial" w:hAnsi="Arial" w:cs="Arial"/>
        </w:rPr>
      </w:pPr>
      <w:r w:rsidRPr="006F65C9">
        <w:rPr>
          <w:rFonts w:ascii="Arial" w:hAnsi="Arial" w:cs="Arial"/>
        </w:rPr>
        <w:t xml:space="preserve">15. Why do you need to configure a pass rule in </w:t>
      </w:r>
      <w:proofErr w:type="spellStart"/>
      <w:r w:rsidRPr="006F65C9">
        <w:rPr>
          <w:rFonts w:ascii="Arial" w:hAnsi="Arial" w:cs="Arial"/>
        </w:rPr>
        <w:t>pfSense</w:t>
      </w:r>
      <w:proofErr w:type="spellEnd"/>
      <w:r w:rsidRPr="006F65C9">
        <w:rPr>
          <w:rFonts w:ascii="Arial" w:hAnsi="Arial" w:cs="Arial"/>
        </w:rPr>
        <w:t xml:space="preserve"> firewall when configuring an IPsec VPN?</w:t>
      </w:r>
    </w:p>
    <w:p w14:paraId="71329F04" w14:textId="77777777" w:rsidR="00B33EB9" w:rsidRPr="006F65C9" w:rsidRDefault="00B33EB9" w:rsidP="00B33EB9">
      <w:pPr>
        <w:rPr>
          <w:rFonts w:ascii="Arial" w:hAnsi="Arial" w:cs="Arial"/>
        </w:rPr>
      </w:pPr>
      <w:r w:rsidRPr="006F65C9">
        <w:rPr>
          <w:rFonts w:ascii="Arial" w:hAnsi="Arial" w:cs="Arial"/>
        </w:rPr>
        <w:t>a. To improve the security of incoming VPN connections</w:t>
      </w:r>
    </w:p>
    <w:p w14:paraId="3E0B5430" w14:textId="77777777" w:rsidR="00B33EB9" w:rsidRPr="006F65C9" w:rsidRDefault="00B33EB9" w:rsidP="00B33EB9">
      <w:pPr>
        <w:rPr>
          <w:rFonts w:ascii="Arial" w:hAnsi="Arial" w:cs="Arial"/>
        </w:rPr>
      </w:pPr>
      <w:r w:rsidRPr="00E74C16">
        <w:rPr>
          <w:rFonts w:ascii="Arial" w:hAnsi="Arial" w:cs="Arial"/>
          <w:highlight w:val="yellow"/>
        </w:rPr>
        <w:t>b. To prevent incoming VPN connections from being blocked by the firewall</w:t>
      </w:r>
    </w:p>
    <w:p w14:paraId="53A99977" w14:textId="77777777" w:rsidR="00B33EB9" w:rsidRPr="006F65C9" w:rsidRDefault="00B33EB9" w:rsidP="00B33EB9">
      <w:pPr>
        <w:rPr>
          <w:rFonts w:ascii="Arial" w:hAnsi="Arial" w:cs="Arial"/>
        </w:rPr>
      </w:pPr>
      <w:r w:rsidRPr="006F65C9">
        <w:rPr>
          <w:rFonts w:ascii="Arial" w:hAnsi="Arial" w:cs="Arial"/>
        </w:rPr>
        <w:t>c. To ensure VPN traffic can be directed to the firewall</w:t>
      </w:r>
    </w:p>
    <w:p w14:paraId="2C7156E1" w14:textId="77777777" w:rsidR="00B33EB9" w:rsidRPr="006F65C9" w:rsidRDefault="00B33EB9" w:rsidP="00B33EB9">
      <w:pPr>
        <w:rPr>
          <w:rFonts w:ascii="Arial" w:hAnsi="Arial" w:cs="Arial"/>
        </w:rPr>
      </w:pPr>
      <w:r w:rsidRPr="006F65C9">
        <w:rPr>
          <w:rFonts w:ascii="Arial" w:hAnsi="Arial" w:cs="Arial"/>
        </w:rPr>
        <w:t>d. To ensure VPN traffic uses IPv4</w:t>
      </w:r>
    </w:p>
    <w:p w14:paraId="36234903" w14:textId="77777777" w:rsidR="00B33EB9" w:rsidRPr="006F65C9" w:rsidRDefault="00B33EB9" w:rsidP="008957B2">
      <w:pPr>
        <w:ind w:left="0" w:firstLine="0"/>
        <w:rPr>
          <w:rFonts w:ascii="Arial" w:hAnsi="Arial" w:cs="Arial"/>
        </w:rPr>
      </w:pPr>
      <w:r w:rsidRPr="006F65C9">
        <w:rPr>
          <w:rFonts w:ascii="Arial" w:hAnsi="Arial" w:cs="Arial"/>
        </w:rPr>
        <w:t xml:space="preserve">16. Which of the following statements is true when adding a rule in </w:t>
      </w:r>
      <w:proofErr w:type="spellStart"/>
      <w:r w:rsidRPr="006F65C9">
        <w:rPr>
          <w:rFonts w:ascii="Arial" w:hAnsi="Arial" w:cs="Arial"/>
        </w:rPr>
        <w:t>pfSense</w:t>
      </w:r>
      <w:proofErr w:type="spellEnd"/>
      <w:r w:rsidRPr="006F65C9">
        <w:rPr>
          <w:rFonts w:ascii="Arial" w:hAnsi="Arial" w:cs="Arial"/>
        </w:rPr>
        <w:t xml:space="preserve"> firewall to allow users the ability to connect with an IPsec VPN?</w:t>
      </w:r>
    </w:p>
    <w:p w14:paraId="02B4CB30" w14:textId="77777777" w:rsidR="00B33EB9" w:rsidRPr="00D22383" w:rsidRDefault="00B33EB9" w:rsidP="00B33EB9">
      <w:pPr>
        <w:rPr>
          <w:rFonts w:ascii="Arial" w:hAnsi="Arial" w:cs="Arial"/>
        </w:rPr>
      </w:pPr>
      <w:r w:rsidRPr="00D22383">
        <w:rPr>
          <w:rFonts w:ascii="Arial" w:hAnsi="Arial" w:cs="Arial"/>
        </w:rPr>
        <w:t xml:space="preserve">a. In the Interface box of the Edit Firewall Rule screen, select IKE. </w:t>
      </w:r>
    </w:p>
    <w:p w14:paraId="6CE3B4C5" w14:textId="77777777" w:rsidR="00B33EB9" w:rsidRPr="00D22383" w:rsidRDefault="00B33EB9" w:rsidP="00B33EB9">
      <w:pPr>
        <w:rPr>
          <w:rFonts w:ascii="Arial" w:hAnsi="Arial" w:cs="Arial"/>
        </w:rPr>
      </w:pPr>
      <w:r w:rsidRPr="00D22383">
        <w:rPr>
          <w:rFonts w:ascii="Arial" w:hAnsi="Arial" w:cs="Arial"/>
        </w:rPr>
        <w:t>b. In the Protocol drop-down list of the Edit Firewall Rule screen, select none to allow any protocol through the firewall.</w:t>
      </w:r>
    </w:p>
    <w:p w14:paraId="769ADC95" w14:textId="77777777" w:rsidR="00B33EB9" w:rsidRPr="00D22383" w:rsidRDefault="00B33EB9" w:rsidP="00B33EB9">
      <w:pPr>
        <w:rPr>
          <w:rFonts w:ascii="Arial" w:hAnsi="Arial" w:cs="Arial"/>
        </w:rPr>
      </w:pPr>
      <w:r w:rsidRPr="00E74C16">
        <w:rPr>
          <w:rFonts w:ascii="Arial" w:hAnsi="Arial" w:cs="Arial"/>
          <w:highlight w:val="yellow"/>
        </w:rPr>
        <w:t>c. Select the Add button with the down arrow to add the rule after any existing rules.</w:t>
      </w:r>
    </w:p>
    <w:p w14:paraId="11316D11" w14:textId="18DAA500" w:rsidR="00B33EB9" w:rsidRDefault="00B33EB9" w:rsidP="00F75D91">
      <w:pPr>
        <w:rPr>
          <w:rFonts w:ascii="Arial" w:hAnsi="Arial" w:cs="Arial"/>
        </w:rPr>
      </w:pPr>
      <w:r w:rsidRPr="00D22383">
        <w:rPr>
          <w:rFonts w:ascii="Arial" w:hAnsi="Arial" w:cs="Arial"/>
        </w:rPr>
        <w:t>d. In the Action drop-down list of the Edit Firewall Rule screen, select Reject to return the packet to the sender if none of the criteria match.</w:t>
      </w:r>
    </w:p>
    <w:p w14:paraId="355E8306" w14:textId="5A0F5E70" w:rsidR="002F1E31" w:rsidRDefault="002F1E31" w:rsidP="008957B2">
      <w:pPr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>NOTE: the following questions are related to the recent guest speakers.</w:t>
      </w:r>
    </w:p>
    <w:p w14:paraId="0519C9C2" w14:textId="4DDB465E" w:rsidR="002F1E31" w:rsidRPr="006F65C9" w:rsidRDefault="002F1E31" w:rsidP="002F1E31">
      <w:pPr>
        <w:rPr>
          <w:rFonts w:ascii="Arial" w:hAnsi="Arial" w:cs="Arial"/>
        </w:rPr>
      </w:pPr>
      <w:r w:rsidRPr="006F65C9">
        <w:rPr>
          <w:rFonts w:ascii="Arial" w:hAnsi="Arial" w:cs="Arial"/>
        </w:rPr>
        <w:t>1</w:t>
      </w:r>
      <w:r>
        <w:rPr>
          <w:rFonts w:ascii="Arial" w:hAnsi="Arial" w:cs="Arial"/>
        </w:rPr>
        <w:t>7</w:t>
      </w:r>
      <w:r w:rsidRPr="006F65C9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What other language did our guest speaker Charity Wright from </w:t>
      </w:r>
      <w:proofErr w:type="spellStart"/>
      <w:r>
        <w:rPr>
          <w:rFonts w:ascii="Arial" w:hAnsi="Arial" w:cs="Arial"/>
        </w:rPr>
        <w:t>Intsights</w:t>
      </w:r>
      <w:proofErr w:type="spellEnd"/>
      <w:r>
        <w:rPr>
          <w:rFonts w:ascii="Arial" w:hAnsi="Arial" w:cs="Arial"/>
        </w:rPr>
        <w:t xml:space="preserve"> speak</w:t>
      </w:r>
      <w:r w:rsidRPr="006F65C9">
        <w:rPr>
          <w:rFonts w:ascii="Arial" w:hAnsi="Arial" w:cs="Arial"/>
        </w:rPr>
        <w:t>?</w:t>
      </w:r>
    </w:p>
    <w:p w14:paraId="495DCACD" w14:textId="4CB9B172" w:rsidR="002F1E31" w:rsidRPr="00D22383" w:rsidRDefault="002F1E31" w:rsidP="002F1E31">
      <w:pPr>
        <w:rPr>
          <w:rFonts w:ascii="Arial" w:hAnsi="Arial" w:cs="Arial"/>
        </w:rPr>
      </w:pPr>
      <w:r w:rsidRPr="001D15AD">
        <w:rPr>
          <w:rFonts w:ascii="Arial" w:hAnsi="Arial" w:cs="Arial"/>
          <w:highlight w:val="yellow"/>
        </w:rPr>
        <w:t>a. Mandarin.</w:t>
      </w:r>
      <w:r w:rsidRPr="00D22383">
        <w:rPr>
          <w:rFonts w:ascii="Arial" w:hAnsi="Arial" w:cs="Arial"/>
        </w:rPr>
        <w:t xml:space="preserve"> </w:t>
      </w:r>
    </w:p>
    <w:p w14:paraId="2E3A0493" w14:textId="298D1721" w:rsidR="002F1E31" w:rsidRPr="00D22383" w:rsidRDefault="002F1E31" w:rsidP="002F1E31">
      <w:pPr>
        <w:rPr>
          <w:rFonts w:ascii="Arial" w:hAnsi="Arial" w:cs="Arial"/>
        </w:rPr>
      </w:pPr>
      <w:r w:rsidRPr="00D22383">
        <w:rPr>
          <w:rFonts w:ascii="Arial" w:hAnsi="Arial" w:cs="Arial"/>
        </w:rPr>
        <w:t xml:space="preserve">b. </w:t>
      </w:r>
      <w:r w:rsidR="00036C18">
        <w:rPr>
          <w:rFonts w:ascii="Arial" w:hAnsi="Arial" w:cs="Arial"/>
        </w:rPr>
        <w:t>Italian</w:t>
      </w:r>
      <w:r w:rsidRPr="00D22383">
        <w:rPr>
          <w:rFonts w:ascii="Arial" w:hAnsi="Arial" w:cs="Arial"/>
        </w:rPr>
        <w:t>.</w:t>
      </w:r>
    </w:p>
    <w:p w14:paraId="02CE36AD" w14:textId="55CB6EF4" w:rsidR="002F1E31" w:rsidRPr="00D22383" w:rsidRDefault="002F1E31" w:rsidP="002F1E31">
      <w:pPr>
        <w:rPr>
          <w:rFonts w:ascii="Arial" w:hAnsi="Arial" w:cs="Arial"/>
        </w:rPr>
      </w:pPr>
      <w:r w:rsidRPr="00D22383">
        <w:rPr>
          <w:rFonts w:ascii="Arial" w:hAnsi="Arial" w:cs="Arial"/>
        </w:rPr>
        <w:t xml:space="preserve">c. </w:t>
      </w:r>
      <w:r>
        <w:rPr>
          <w:rFonts w:ascii="Arial" w:hAnsi="Arial" w:cs="Arial"/>
        </w:rPr>
        <w:t>Polish</w:t>
      </w:r>
      <w:r w:rsidRPr="00D22383">
        <w:rPr>
          <w:rFonts w:ascii="Arial" w:hAnsi="Arial" w:cs="Arial"/>
        </w:rPr>
        <w:t>.</w:t>
      </w:r>
    </w:p>
    <w:p w14:paraId="12434AFC" w14:textId="71C67EB8" w:rsidR="002F1E31" w:rsidRDefault="002F1E31" w:rsidP="00204B24">
      <w:pPr>
        <w:rPr>
          <w:rFonts w:ascii="Arial" w:hAnsi="Arial" w:cs="Arial"/>
        </w:rPr>
      </w:pPr>
      <w:r w:rsidRPr="00D22383">
        <w:rPr>
          <w:rFonts w:ascii="Arial" w:hAnsi="Arial" w:cs="Arial"/>
        </w:rPr>
        <w:t xml:space="preserve">d. </w:t>
      </w:r>
      <w:r>
        <w:rPr>
          <w:rFonts w:ascii="Arial" w:hAnsi="Arial" w:cs="Arial"/>
        </w:rPr>
        <w:t>Pig Latin</w:t>
      </w:r>
      <w:r w:rsidRPr="00D22383">
        <w:rPr>
          <w:rFonts w:ascii="Arial" w:hAnsi="Arial" w:cs="Arial"/>
        </w:rPr>
        <w:t>.</w:t>
      </w:r>
    </w:p>
    <w:p w14:paraId="70275AEA" w14:textId="23B8C510" w:rsidR="002F1E31" w:rsidRPr="006F65C9" w:rsidRDefault="002F1E31" w:rsidP="002F1E31">
      <w:pPr>
        <w:rPr>
          <w:rFonts w:ascii="Arial" w:hAnsi="Arial" w:cs="Arial"/>
        </w:rPr>
      </w:pPr>
      <w:r w:rsidRPr="006F65C9">
        <w:rPr>
          <w:rFonts w:ascii="Arial" w:hAnsi="Arial" w:cs="Arial"/>
        </w:rPr>
        <w:t>1</w:t>
      </w:r>
      <w:r>
        <w:rPr>
          <w:rFonts w:ascii="Arial" w:hAnsi="Arial" w:cs="Arial"/>
        </w:rPr>
        <w:t>8</w:t>
      </w:r>
      <w:r w:rsidRPr="006F65C9">
        <w:rPr>
          <w:rFonts w:ascii="Arial" w:hAnsi="Arial" w:cs="Arial"/>
        </w:rPr>
        <w:t xml:space="preserve">. </w:t>
      </w:r>
      <w:r w:rsidR="00036C18">
        <w:rPr>
          <w:rFonts w:ascii="Arial" w:hAnsi="Arial" w:cs="Arial"/>
        </w:rPr>
        <w:t xml:space="preserve">During the </w:t>
      </w:r>
      <w:proofErr w:type="gramStart"/>
      <w:r w:rsidR="00036C18">
        <w:rPr>
          <w:rFonts w:ascii="Arial" w:hAnsi="Arial" w:cs="Arial"/>
        </w:rPr>
        <w:t>table top</w:t>
      </w:r>
      <w:proofErr w:type="gramEnd"/>
      <w:r w:rsidR="00036C18">
        <w:rPr>
          <w:rFonts w:ascii="Arial" w:hAnsi="Arial" w:cs="Arial"/>
        </w:rPr>
        <w:t xml:space="preserve"> exercise video at Fidelity, what was the reason for the executive team to be away from the office</w:t>
      </w:r>
      <w:r w:rsidRPr="006F65C9">
        <w:rPr>
          <w:rFonts w:ascii="Arial" w:hAnsi="Arial" w:cs="Arial"/>
        </w:rPr>
        <w:t>?</w:t>
      </w:r>
    </w:p>
    <w:p w14:paraId="30D7A9E3" w14:textId="601B0645" w:rsidR="002F1E31" w:rsidRPr="00D22383" w:rsidRDefault="002F1E31" w:rsidP="002F1E31">
      <w:pPr>
        <w:rPr>
          <w:rFonts w:ascii="Arial" w:hAnsi="Arial" w:cs="Arial"/>
        </w:rPr>
      </w:pPr>
      <w:r w:rsidRPr="00D22383">
        <w:rPr>
          <w:rFonts w:ascii="Arial" w:hAnsi="Arial" w:cs="Arial"/>
        </w:rPr>
        <w:t xml:space="preserve">a. </w:t>
      </w:r>
      <w:r w:rsidR="00036C18">
        <w:rPr>
          <w:rFonts w:ascii="Arial" w:hAnsi="Arial" w:cs="Arial"/>
        </w:rPr>
        <w:t>Sick from the flu</w:t>
      </w:r>
      <w:r w:rsidRPr="00D22383">
        <w:rPr>
          <w:rFonts w:ascii="Arial" w:hAnsi="Arial" w:cs="Arial"/>
        </w:rPr>
        <w:t xml:space="preserve">. </w:t>
      </w:r>
    </w:p>
    <w:p w14:paraId="5C9D2C13" w14:textId="311F0B61" w:rsidR="002F1E31" w:rsidRPr="00D22383" w:rsidRDefault="002F1E31" w:rsidP="002F1E31">
      <w:pPr>
        <w:rPr>
          <w:rFonts w:ascii="Arial" w:hAnsi="Arial" w:cs="Arial"/>
        </w:rPr>
      </w:pPr>
      <w:r w:rsidRPr="008D455B">
        <w:rPr>
          <w:rFonts w:ascii="Arial" w:hAnsi="Arial" w:cs="Arial"/>
          <w:highlight w:val="yellow"/>
        </w:rPr>
        <w:t xml:space="preserve">b. </w:t>
      </w:r>
      <w:r w:rsidR="00036C18" w:rsidRPr="008D455B">
        <w:rPr>
          <w:rFonts w:ascii="Arial" w:hAnsi="Arial" w:cs="Arial"/>
          <w:highlight w:val="yellow"/>
        </w:rPr>
        <w:t>Planning an acquisition</w:t>
      </w:r>
      <w:r w:rsidRPr="008D455B">
        <w:rPr>
          <w:rFonts w:ascii="Arial" w:hAnsi="Arial" w:cs="Arial"/>
          <w:highlight w:val="yellow"/>
        </w:rPr>
        <w:t>.</w:t>
      </w:r>
    </w:p>
    <w:p w14:paraId="14B0C11A" w14:textId="66B007E0" w:rsidR="002F1E31" w:rsidRPr="00D22383" w:rsidRDefault="002F1E31" w:rsidP="002F1E31">
      <w:pPr>
        <w:rPr>
          <w:rFonts w:ascii="Arial" w:hAnsi="Arial" w:cs="Arial"/>
        </w:rPr>
      </w:pPr>
      <w:r w:rsidRPr="00D22383">
        <w:rPr>
          <w:rFonts w:ascii="Arial" w:hAnsi="Arial" w:cs="Arial"/>
        </w:rPr>
        <w:t xml:space="preserve">c. </w:t>
      </w:r>
      <w:r w:rsidR="00036C18">
        <w:rPr>
          <w:rFonts w:ascii="Arial" w:hAnsi="Arial" w:cs="Arial"/>
        </w:rPr>
        <w:t>Volunteering for meals on wheels</w:t>
      </w:r>
      <w:r w:rsidRPr="00D22383">
        <w:rPr>
          <w:rFonts w:ascii="Arial" w:hAnsi="Arial" w:cs="Arial"/>
        </w:rPr>
        <w:t>.</w:t>
      </w:r>
    </w:p>
    <w:p w14:paraId="5BECC102" w14:textId="1D44B4AD" w:rsidR="002F1E31" w:rsidRDefault="002F1E31" w:rsidP="002F1E31">
      <w:pPr>
        <w:rPr>
          <w:rFonts w:ascii="Arial" w:hAnsi="Arial" w:cs="Arial"/>
        </w:rPr>
      </w:pPr>
      <w:r w:rsidRPr="00D22383">
        <w:rPr>
          <w:rFonts w:ascii="Arial" w:hAnsi="Arial" w:cs="Arial"/>
        </w:rPr>
        <w:t xml:space="preserve">d. </w:t>
      </w:r>
      <w:r w:rsidR="00036C18">
        <w:rPr>
          <w:rFonts w:ascii="Arial" w:hAnsi="Arial" w:cs="Arial"/>
        </w:rPr>
        <w:t>In court for insider trading indictment</w:t>
      </w:r>
      <w:r w:rsidRPr="00D22383">
        <w:rPr>
          <w:rFonts w:ascii="Arial" w:hAnsi="Arial" w:cs="Arial"/>
        </w:rPr>
        <w:t>.</w:t>
      </w:r>
    </w:p>
    <w:p w14:paraId="026CBF92" w14:textId="5D4F5F2C" w:rsidR="00036C18" w:rsidRPr="006F65C9" w:rsidRDefault="00036C18" w:rsidP="008957B2">
      <w:pPr>
        <w:ind w:left="0" w:firstLine="0"/>
        <w:rPr>
          <w:rFonts w:ascii="Arial" w:hAnsi="Arial" w:cs="Arial"/>
        </w:rPr>
      </w:pPr>
      <w:r w:rsidRPr="006F65C9">
        <w:rPr>
          <w:rFonts w:ascii="Arial" w:hAnsi="Arial" w:cs="Arial"/>
        </w:rPr>
        <w:t>1</w:t>
      </w:r>
      <w:r>
        <w:rPr>
          <w:rFonts w:ascii="Arial" w:hAnsi="Arial" w:cs="Arial"/>
        </w:rPr>
        <w:t>9</w:t>
      </w:r>
      <w:r w:rsidRPr="006F65C9">
        <w:rPr>
          <w:rFonts w:ascii="Arial" w:hAnsi="Arial" w:cs="Arial"/>
        </w:rPr>
        <w:t xml:space="preserve">. </w:t>
      </w:r>
      <w:r w:rsidR="0099349F">
        <w:rPr>
          <w:rFonts w:ascii="Arial" w:hAnsi="Arial" w:cs="Arial"/>
        </w:rPr>
        <w:t>Where did Jeff Locke say the headquarters of Palo Alto are located</w:t>
      </w:r>
      <w:r w:rsidRPr="006F65C9">
        <w:rPr>
          <w:rFonts w:ascii="Arial" w:hAnsi="Arial" w:cs="Arial"/>
        </w:rPr>
        <w:t>?</w:t>
      </w:r>
    </w:p>
    <w:p w14:paraId="20FE05D4" w14:textId="11016A86" w:rsidR="00036C18" w:rsidRPr="00D22383" w:rsidRDefault="00036C18" w:rsidP="00036C18">
      <w:pPr>
        <w:rPr>
          <w:rFonts w:ascii="Arial" w:hAnsi="Arial" w:cs="Arial"/>
        </w:rPr>
      </w:pPr>
      <w:r w:rsidRPr="00D22383">
        <w:rPr>
          <w:rFonts w:ascii="Arial" w:hAnsi="Arial" w:cs="Arial"/>
        </w:rPr>
        <w:lastRenderedPageBreak/>
        <w:t xml:space="preserve">a. </w:t>
      </w:r>
      <w:r w:rsidR="0099349F">
        <w:rPr>
          <w:rFonts w:ascii="Arial" w:hAnsi="Arial" w:cs="Arial"/>
        </w:rPr>
        <w:t>Palo Alto, CA</w:t>
      </w:r>
      <w:r w:rsidRPr="00D22383">
        <w:rPr>
          <w:rFonts w:ascii="Arial" w:hAnsi="Arial" w:cs="Arial"/>
        </w:rPr>
        <w:t xml:space="preserve">. </w:t>
      </w:r>
    </w:p>
    <w:p w14:paraId="4C325BED" w14:textId="31459B9F" w:rsidR="00036C18" w:rsidRPr="00D22383" w:rsidRDefault="00036C18" w:rsidP="00036C18">
      <w:pPr>
        <w:rPr>
          <w:rFonts w:ascii="Arial" w:hAnsi="Arial" w:cs="Arial"/>
        </w:rPr>
      </w:pPr>
      <w:r w:rsidRPr="00D22383">
        <w:rPr>
          <w:rFonts w:ascii="Arial" w:hAnsi="Arial" w:cs="Arial"/>
        </w:rPr>
        <w:t xml:space="preserve">b. </w:t>
      </w:r>
      <w:r w:rsidR="0099349F">
        <w:rPr>
          <w:rFonts w:ascii="Arial" w:hAnsi="Arial" w:cs="Arial"/>
        </w:rPr>
        <w:t>Frisco, TX</w:t>
      </w:r>
      <w:r w:rsidRPr="00D22383">
        <w:rPr>
          <w:rFonts w:ascii="Arial" w:hAnsi="Arial" w:cs="Arial"/>
        </w:rPr>
        <w:t>.</w:t>
      </w:r>
    </w:p>
    <w:p w14:paraId="42FD6FA2" w14:textId="1C4FCC7F" w:rsidR="00036C18" w:rsidRPr="00D22383" w:rsidRDefault="00036C18" w:rsidP="00036C18">
      <w:pPr>
        <w:rPr>
          <w:rFonts w:ascii="Arial" w:hAnsi="Arial" w:cs="Arial"/>
        </w:rPr>
      </w:pPr>
      <w:r w:rsidRPr="004E1B52">
        <w:rPr>
          <w:rFonts w:ascii="Arial" w:hAnsi="Arial" w:cs="Arial"/>
          <w:highlight w:val="yellow"/>
        </w:rPr>
        <w:t xml:space="preserve">c. </w:t>
      </w:r>
      <w:r w:rsidR="0099349F" w:rsidRPr="004E1B52">
        <w:rPr>
          <w:rFonts w:ascii="Arial" w:hAnsi="Arial" w:cs="Arial"/>
          <w:highlight w:val="yellow"/>
        </w:rPr>
        <w:t>Santa Clara, CA</w:t>
      </w:r>
      <w:r w:rsidRPr="004E1B52">
        <w:rPr>
          <w:rFonts w:ascii="Arial" w:hAnsi="Arial" w:cs="Arial"/>
          <w:highlight w:val="yellow"/>
        </w:rPr>
        <w:t>.</w:t>
      </w:r>
    </w:p>
    <w:p w14:paraId="0FB08035" w14:textId="516DCE42" w:rsidR="00036C18" w:rsidRDefault="00036C18" w:rsidP="00036C18">
      <w:pPr>
        <w:rPr>
          <w:rFonts w:ascii="Arial" w:hAnsi="Arial" w:cs="Arial"/>
        </w:rPr>
      </w:pPr>
      <w:r w:rsidRPr="00D22383">
        <w:rPr>
          <w:rFonts w:ascii="Arial" w:hAnsi="Arial" w:cs="Arial"/>
        </w:rPr>
        <w:t xml:space="preserve">d. </w:t>
      </w:r>
      <w:r w:rsidR="0099349F">
        <w:rPr>
          <w:rFonts w:ascii="Arial" w:hAnsi="Arial" w:cs="Arial"/>
        </w:rPr>
        <w:t>Austin, TX</w:t>
      </w:r>
      <w:r w:rsidRPr="00D22383">
        <w:rPr>
          <w:rFonts w:ascii="Arial" w:hAnsi="Arial" w:cs="Arial"/>
        </w:rPr>
        <w:t>.</w:t>
      </w:r>
    </w:p>
    <w:p w14:paraId="7A382DC2" w14:textId="3032B4C3" w:rsidR="00036C18" w:rsidRPr="006F65C9" w:rsidRDefault="00036C18" w:rsidP="008957B2">
      <w:pPr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>20</w:t>
      </w:r>
      <w:r w:rsidRPr="006F65C9">
        <w:rPr>
          <w:rFonts w:ascii="Arial" w:hAnsi="Arial" w:cs="Arial"/>
        </w:rPr>
        <w:t xml:space="preserve">. </w:t>
      </w:r>
      <w:r w:rsidR="00027E26">
        <w:rPr>
          <w:rFonts w:ascii="Arial" w:hAnsi="Arial" w:cs="Arial"/>
        </w:rPr>
        <w:t xml:space="preserve">Of the companies represented by our guest speakers, which </w:t>
      </w:r>
      <w:r w:rsidR="00CC5E4A">
        <w:rPr>
          <w:rFonts w:ascii="Arial" w:hAnsi="Arial" w:cs="Arial"/>
        </w:rPr>
        <w:t>job</w:t>
      </w:r>
      <w:r w:rsidR="00027E26">
        <w:rPr>
          <w:rFonts w:ascii="Arial" w:hAnsi="Arial" w:cs="Arial"/>
        </w:rPr>
        <w:t xml:space="preserve"> would you prefer</w:t>
      </w:r>
      <w:r w:rsidRPr="006F65C9">
        <w:rPr>
          <w:rFonts w:ascii="Arial" w:hAnsi="Arial" w:cs="Arial"/>
        </w:rPr>
        <w:t>?</w:t>
      </w:r>
    </w:p>
    <w:p w14:paraId="58406F0D" w14:textId="4EF2A806" w:rsidR="00036C18" w:rsidRPr="00D22383" w:rsidRDefault="00036C18" w:rsidP="00036C18">
      <w:pPr>
        <w:rPr>
          <w:rFonts w:ascii="Arial" w:hAnsi="Arial" w:cs="Arial"/>
        </w:rPr>
      </w:pPr>
      <w:r w:rsidRPr="00D22383">
        <w:rPr>
          <w:rFonts w:ascii="Arial" w:hAnsi="Arial" w:cs="Arial"/>
        </w:rPr>
        <w:t xml:space="preserve">a. </w:t>
      </w:r>
      <w:proofErr w:type="spellStart"/>
      <w:r w:rsidR="00027E26">
        <w:rPr>
          <w:rFonts w:ascii="Arial" w:hAnsi="Arial" w:cs="Arial"/>
        </w:rPr>
        <w:t>Intsights</w:t>
      </w:r>
      <w:proofErr w:type="spellEnd"/>
      <w:r w:rsidRPr="00D22383">
        <w:rPr>
          <w:rFonts w:ascii="Arial" w:hAnsi="Arial" w:cs="Arial"/>
        </w:rPr>
        <w:t xml:space="preserve"> </w:t>
      </w:r>
      <w:r w:rsidR="00CC5E4A">
        <w:rPr>
          <w:rFonts w:ascii="Arial" w:hAnsi="Arial" w:cs="Arial"/>
        </w:rPr>
        <w:t>Threat Analyst</w:t>
      </w:r>
    </w:p>
    <w:p w14:paraId="3AF11E10" w14:textId="27788CA2" w:rsidR="00036C18" w:rsidRPr="00D22383" w:rsidRDefault="00036C18" w:rsidP="00036C18">
      <w:pPr>
        <w:rPr>
          <w:rFonts w:ascii="Arial" w:hAnsi="Arial" w:cs="Arial"/>
        </w:rPr>
      </w:pPr>
      <w:r w:rsidRPr="00796622">
        <w:rPr>
          <w:rFonts w:ascii="Arial" w:hAnsi="Arial" w:cs="Arial"/>
          <w:highlight w:val="yellow"/>
        </w:rPr>
        <w:t xml:space="preserve">b. </w:t>
      </w:r>
      <w:r w:rsidR="00293269" w:rsidRPr="00796622">
        <w:rPr>
          <w:rFonts w:ascii="Arial" w:hAnsi="Arial" w:cs="Arial"/>
          <w:highlight w:val="yellow"/>
        </w:rPr>
        <w:t>Fidelity</w:t>
      </w:r>
      <w:r w:rsidR="00CC5E4A" w:rsidRPr="00796622">
        <w:rPr>
          <w:rFonts w:ascii="Arial" w:hAnsi="Arial" w:cs="Arial"/>
          <w:highlight w:val="yellow"/>
        </w:rPr>
        <w:t xml:space="preserve"> SOC Analyst</w:t>
      </w:r>
    </w:p>
    <w:p w14:paraId="4F1B2B92" w14:textId="775CB985" w:rsidR="00036C18" w:rsidRPr="00D22383" w:rsidRDefault="00036C18" w:rsidP="00036C18">
      <w:pPr>
        <w:rPr>
          <w:rFonts w:ascii="Arial" w:hAnsi="Arial" w:cs="Arial"/>
        </w:rPr>
      </w:pPr>
      <w:r w:rsidRPr="00D22383">
        <w:rPr>
          <w:rFonts w:ascii="Arial" w:hAnsi="Arial" w:cs="Arial"/>
        </w:rPr>
        <w:t xml:space="preserve">c. </w:t>
      </w:r>
      <w:r w:rsidR="00293269">
        <w:rPr>
          <w:rFonts w:ascii="Arial" w:hAnsi="Arial" w:cs="Arial"/>
        </w:rPr>
        <w:t>Palo Alto</w:t>
      </w:r>
      <w:r w:rsidR="00CC5E4A">
        <w:rPr>
          <w:rFonts w:ascii="Arial" w:hAnsi="Arial" w:cs="Arial"/>
        </w:rPr>
        <w:t xml:space="preserve"> Network Technical Sup</w:t>
      </w:r>
      <w:bookmarkStart w:id="0" w:name="_GoBack"/>
      <w:bookmarkEnd w:id="0"/>
      <w:r w:rsidR="00CC5E4A">
        <w:rPr>
          <w:rFonts w:ascii="Arial" w:hAnsi="Arial" w:cs="Arial"/>
        </w:rPr>
        <w:t>port Analyst</w:t>
      </w:r>
    </w:p>
    <w:p w14:paraId="60635F1F" w14:textId="7CB2D83C" w:rsidR="00036C18" w:rsidRDefault="00036C18" w:rsidP="00036C18">
      <w:pPr>
        <w:rPr>
          <w:rFonts w:ascii="Arial" w:hAnsi="Arial" w:cs="Arial"/>
        </w:rPr>
      </w:pPr>
      <w:r w:rsidRPr="00796622">
        <w:rPr>
          <w:rFonts w:ascii="Arial" w:hAnsi="Arial" w:cs="Arial"/>
        </w:rPr>
        <w:t xml:space="preserve">d. </w:t>
      </w:r>
      <w:r w:rsidR="00293269" w:rsidRPr="00796622">
        <w:rPr>
          <w:rFonts w:ascii="Arial" w:hAnsi="Arial" w:cs="Arial"/>
        </w:rPr>
        <w:t>Any of Three</w:t>
      </w:r>
    </w:p>
    <w:p w14:paraId="6D24E4E0" w14:textId="77777777" w:rsidR="00027E26" w:rsidRDefault="00027E26" w:rsidP="008957B2">
      <w:pPr>
        <w:ind w:left="0" w:firstLine="0"/>
        <w:rPr>
          <w:rFonts w:ascii="Arial" w:hAnsi="Arial" w:cs="Arial"/>
        </w:rPr>
      </w:pPr>
    </w:p>
    <w:p w14:paraId="075B5E70" w14:textId="13417180" w:rsidR="00FF0600" w:rsidRDefault="00FF0600" w:rsidP="00036C18">
      <w:pPr>
        <w:pStyle w:val="ISSAAssessHead"/>
      </w:pPr>
      <w:r>
        <w:t>NAME:</w:t>
      </w:r>
    </w:p>
    <w:p w14:paraId="5742A922" w14:textId="353D1E6B" w:rsidR="00FF0600" w:rsidRDefault="008957B2" w:rsidP="00FF0600">
      <w:pPr>
        <w:pStyle w:val="ISSAAssessHead"/>
        <w:pBdr>
          <w:bottom w:val="single" w:sz="12" w:space="1" w:color="auto"/>
        </w:pBdr>
      </w:pPr>
      <w:r>
        <w:t>Natnael kebede</w:t>
      </w:r>
    </w:p>
    <w:p w14:paraId="335F5948" w14:textId="77777777" w:rsidR="00FF0600" w:rsidRPr="00FE705E" w:rsidRDefault="00FF0600" w:rsidP="00FF0600">
      <w:pPr>
        <w:pStyle w:val="ISSAAssessHead"/>
      </w:pPr>
    </w:p>
    <w:p w14:paraId="33154C12" w14:textId="77777777" w:rsidR="00FF0600" w:rsidRPr="00F75D91" w:rsidRDefault="00FF0600" w:rsidP="00F75D91">
      <w:pPr>
        <w:rPr>
          <w:rFonts w:ascii="Arial" w:hAnsi="Arial" w:cs="Arial"/>
        </w:rPr>
      </w:pPr>
    </w:p>
    <w:sectPr w:rsidR="00FF0600" w:rsidRPr="00F75D91" w:rsidSect="00A50517"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F926F6" w14:textId="77777777" w:rsidR="00872C75" w:rsidRDefault="00872C75" w:rsidP="00A50517">
      <w:pPr>
        <w:spacing w:after="0" w:line="240" w:lineRule="auto"/>
      </w:pPr>
      <w:r>
        <w:separator/>
      </w:r>
    </w:p>
  </w:endnote>
  <w:endnote w:type="continuationSeparator" w:id="0">
    <w:p w14:paraId="2F37F3BE" w14:textId="77777777" w:rsidR="00872C75" w:rsidRDefault="00872C75" w:rsidP="00A50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407CE" w14:textId="67C785C9" w:rsidR="00E738EE" w:rsidRPr="006067CD" w:rsidRDefault="00E738EE" w:rsidP="006067CD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4B2A6" w14:textId="77777777" w:rsidR="00872C75" w:rsidRDefault="00872C75" w:rsidP="00A50517">
      <w:pPr>
        <w:spacing w:after="0" w:line="240" w:lineRule="auto"/>
      </w:pPr>
      <w:r>
        <w:separator/>
      </w:r>
    </w:p>
  </w:footnote>
  <w:footnote w:type="continuationSeparator" w:id="0">
    <w:p w14:paraId="1D31D35F" w14:textId="77777777" w:rsidR="00872C75" w:rsidRDefault="00872C75" w:rsidP="00A50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5B962" w14:textId="2C397A57" w:rsidR="00E738EE" w:rsidRPr="00E738EE" w:rsidRDefault="00E738EE" w:rsidP="00F75D91">
    <w:pPr>
      <w:pStyle w:val="Header"/>
      <w:ind w:left="0" w:firstLine="0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458B"/>
    <w:multiLevelType w:val="hybridMultilevel"/>
    <w:tmpl w:val="12A6B34C"/>
    <w:lvl w:ilvl="0" w:tplc="DE4CC78C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201CE2"/>
    <w:multiLevelType w:val="hybridMultilevel"/>
    <w:tmpl w:val="466C05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35ADE"/>
    <w:multiLevelType w:val="hybridMultilevel"/>
    <w:tmpl w:val="466C05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353EB"/>
    <w:multiLevelType w:val="hybridMultilevel"/>
    <w:tmpl w:val="47E6D974"/>
    <w:lvl w:ilvl="0" w:tplc="BBD2E18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2C2DE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5015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D632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0E99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F80E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18AC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D649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BEE8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D7702E"/>
    <w:multiLevelType w:val="hybridMultilevel"/>
    <w:tmpl w:val="EB18A4F0"/>
    <w:lvl w:ilvl="0" w:tplc="0A3ACA26">
      <w:start w:val="1"/>
      <w:numFmt w:val="bullet"/>
      <w:pStyle w:val="ISSANumStep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5467EA"/>
    <w:multiLevelType w:val="hybridMultilevel"/>
    <w:tmpl w:val="AC34B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91162F"/>
    <w:multiLevelType w:val="hybridMultilevel"/>
    <w:tmpl w:val="5DD0589E"/>
    <w:lvl w:ilvl="0" w:tplc="DBC6BB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E70A0F"/>
    <w:multiLevelType w:val="hybridMultilevel"/>
    <w:tmpl w:val="852A0566"/>
    <w:lvl w:ilvl="0" w:tplc="113CA58E">
      <w:start w:val="1"/>
      <w:numFmt w:val="decimal"/>
      <w:pStyle w:val="ISSANumStep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91229B"/>
    <w:multiLevelType w:val="hybridMultilevel"/>
    <w:tmpl w:val="62BA0088"/>
    <w:lvl w:ilvl="0" w:tplc="949CBB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285C17"/>
    <w:multiLevelType w:val="hybridMultilevel"/>
    <w:tmpl w:val="37005AD6"/>
    <w:lvl w:ilvl="0" w:tplc="0409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CE2A0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664D2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308EF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E8FD3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2A487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62C2E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C8D42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1C8F1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B5D1559"/>
    <w:multiLevelType w:val="hybridMultilevel"/>
    <w:tmpl w:val="466C05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450FBB"/>
    <w:multiLevelType w:val="hybridMultilevel"/>
    <w:tmpl w:val="466C05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852015"/>
    <w:multiLevelType w:val="hybridMultilevel"/>
    <w:tmpl w:val="D6203A34"/>
    <w:lvl w:ilvl="0" w:tplc="2904FC9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6AABE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84610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AE2B4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CE32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9CC43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70CD7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D480F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38A89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77C20B8"/>
    <w:multiLevelType w:val="hybridMultilevel"/>
    <w:tmpl w:val="466C05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B068F2"/>
    <w:multiLevelType w:val="hybridMultilevel"/>
    <w:tmpl w:val="C4F4767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0C725D2"/>
    <w:multiLevelType w:val="hybridMultilevel"/>
    <w:tmpl w:val="1FB6FEFC"/>
    <w:lvl w:ilvl="0" w:tplc="91AACBA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CC55C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64470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D0873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1ABDD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36B85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A2104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AEF03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107FE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ABC36E2"/>
    <w:multiLevelType w:val="hybridMultilevel"/>
    <w:tmpl w:val="466C05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1A030D"/>
    <w:multiLevelType w:val="hybridMultilevel"/>
    <w:tmpl w:val="CED43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C714B8"/>
    <w:multiLevelType w:val="hybridMultilevel"/>
    <w:tmpl w:val="C4F4767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D102D2"/>
    <w:multiLevelType w:val="hybridMultilevel"/>
    <w:tmpl w:val="C4F4767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15"/>
  </w:num>
  <w:num w:numId="5">
    <w:abstractNumId w:val="8"/>
  </w:num>
  <w:num w:numId="6">
    <w:abstractNumId w:val="6"/>
  </w:num>
  <w:num w:numId="7">
    <w:abstractNumId w:val="5"/>
  </w:num>
  <w:num w:numId="8">
    <w:abstractNumId w:val="9"/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19"/>
  </w:num>
  <w:num w:numId="12">
    <w:abstractNumId w:val="18"/>
  </w:num>
  <w:num w:numId="13">
    <w:abstractNumId w:val="7"/>
    <w:lvlOverride w:ilvl="0">
      <w:startOverride w:val="1"/>
    </w:lvlOverride>
  </w:num>
  <w:num w:numId="14">
    <w:abstractNumId w:val="7"/>
    <w:lvlOverride w:ilvl="0">
      <w:startOverride w:val="1"/>
    </w:lvlOverride>
  </w:num>
  <w:num w:numId="15">
    <w:abstractNumId w:val="7"/>
    <w:lvlOverride w:ilvl="0">
      <w:startOverride w:val="1"/>
    </w:lvlOverride>
  </w:num>
  <w:num w:numId="16">
    <w:abstractNumId w:val="4"/>
  </w:num>
  <w:num w:numId="17">
    <w:abstractNumId w:val="7"/>
    <w:lvlOverride w:ilvl="0">
      <w:startOverride w:val="1"/>
    </w:lvlOverride>
  </w:num>
  <w:num w:numId="18">
    <w:abstractNumId w:val="7"/>
    <w:lvlOverride w:ilvl="0">
      <w:startOverride w:val="1"/>
    </w:lvlOverride>
  </w:num>
  <w:num w:numId="19">
    <w:abstractNumId w:val="7"/>
    <w:lvlOverride w:ilvl="0">
      <w:startOverride w:val="1"/>
    </w:lvlOverride>
  </w:num>
  <w:num w:numId="20">
    <w:abstractNumId w:val="7"/>
    <w:lvlOverride w:ilvl="0">
      <w:startOverride w:val="1"/>
    </w:lvlOverride>
  </w:num>
  <w:num w:numId="21">
    <w:abstractNumId w:val="7"/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0"/>
  </w:num>
  <w:num w:numId="25">
    <w:abstractNumId w:val="7"/>
    <w:lvlOverride w:ilvl="0">
      <w:startOverride w:val="1"/>
    </w:lvlOverride>
  </w:num>
  <w:num w:numId="26">
    <w:abstractNumId w:val="7"/>
  </w:num>
  <w:num w:numId="27">
    <w:abstractNumId w:val="7"/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"/>
  </w:num>
  <w:num w:numId="33">
    <w:abstractNumId w:val="2"/>
  </w:num>
  <w:num w:numId="34">
    <w:abstractNumId w:val="7"/>
    <w:lvlOverride w:ilvl="0">
      <w:startOverride w:val="1"/>
    </w:lvlOverride>
  </w:num>
  <w:num w:numId="35">
    <w:abstractNumId w:val="7"/>
    <w:lvlOverride w:ilvl="0">
      <w:startOverride w:val="1"/>
    </w:lvlOverride>
  </w:num>
  <w:num w:numId="36">
    <w:abstractNumId w:val="7"/>
    <w:lvlOverride w:ilvl="0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D2B"/>
    <w:rsid w:val="000031BB"/>
    <w:rsid w:val="000118AB"/>
    <w:rsid w:val="00022334"/>
    <w:rsid w:val="0002262D"/>
    <w:rsid w:val="00027E26"/>
    <w:rsid w:val="00036C18"/>
    <w:rsid w:val="000645AE"/>
    <w:rsid w:val="00066D6F"/>
    <w:rsid w:val="000B2216"/>
    <w:rsid w:val="000C1BF7"/>
    <w:rsid w:val="000C5426"/>
    <w:rsid w:val="000E1A15"/>
    <w:rsid w:val="000E1AF0"/>
    <w:rsid w:val="00137115"/>
    <w:rsid w:val="0013796B"/>
    <w:rsid w:val="00141643"/>
    <w:rsid w:val="001472EC"/>
    <w:rsid w:val="001528B0"/>
    <w:rsid w:val="0016479B"/>
    <w:rsid w:val="00186004"/>
    <w:rsid w:val="00191190"/>
    <w:rsid w:val="001C14C9"/>
    <w:rsid w:val="001C170E"/>
    <w:rsid w:val="001D15AD"/>
    <w:rsid w:val="001D4462"/>
    <w:rsid w:val="001D6587"/>
    <w:rsid w:val="001D7935"/>
    <w:rsid w:val="001E5ACA"/>
    <w:rsid w:val="001E6C97"/>
    <w:rsid w:val="001E7214"/>
    <w:rsid w:val="001F106B"/>
    <w:rsid w:val="001F398A"/>
    <w:rsid w:val="002022E7"/>
    <w:rsid w:val="00204B24"/>
    <w:rsid w:val="00211523"/>
    <w:rsid w:val="002308F9"/>
    <w:rsid w:val="0023229C"/>
    <w:rsid w:val="00233C5E"/>
    <w:rsid w:val="002553D0"/>
    <w:rsid w:val="0027596A"/>
    <w:rsid w:val="00284C41"/>
    <w:rsid w:val="00293269"/>
    <w:rsid w:val="002A1E4B"/>
    <w:rsid w:val="002C5CCB"/>
    <w:rsid w:val="002C7211"/>
    <w:rsid w:val="002D5BCC"/>
    <w:rsid w:val="002E0E8A"/>
    <w:rsid w:val="002F1072"/>
    <w:rsid w:val="002F1E31"/>
    <w:rsid w:val="002F4254"/>
    <w:rsid w:val="0031434E"/>
    <w:rsid w:val="00316FA5"/>
    <w:rsid w:val="00321C3A"/>
    <w:rsid w:val="00330061"/>
    <w:rsid w:val="00331A3F"/>
    <w:rsid w:val="003364AB"/>
    <w:rsid w:val="00350A42"/>
    <w:rsid w:val="003564CD"/>
    <w:rsid w:val="003673E9"/>
    <w:rsid w:val="003834EF"/>
    <w:rsid w:val="00392D56"/>
    <w:rsid w:val="00394E60"/>
    <w:rsid w:val="003956D1"/>
    <w:rsid w:val="00397A45"/>
    <w:rsid w:val="003A3378"/>
    <w:rsid w:val="003D2569"/>
    <w:rsid w:val="003D35B1"/>
    <w:rsid w:val="003E0489"/>
    <w:rsid w:val="003E09FA"/>
    <w:rsid w:val="003E1563"/>
    <w:rsid w:val="00434D90"/>
    <w:rsid w:val="004700D8"/>
    <w:rsid w:val="0047529D"/>
    <w:rsid w:val="00490C9F"/>
    <w:rsid w:val="00493289"/>
    <w:rsid w:val="00494142"/>
    <w:rsid w:val="004A6A1D"/>
    <w:rsid w:val="004B6FCD"/>
    <w:rsid w:val="004D47E1"/>
    <w:rsid w:val="004E1B52"/>
    <w:rsid w:val="004E1FDA"/>
    <w:rsid w:val="004E749D"/>
    <w:rsid w:val="004F37C3"/>
    <w:rsid w:val="00500093"/>
    <w:rsid w:val="00500C1F"/>
    <w:rsid w:val="00511458"/>
    <w:rsid w:val="00512E24"/>
    <w:rsid w:val="00520F82"/>
    <w:rsid w:val="00531AAD"/>
    <w:rsid w:val="00535B1A"/>
    <w:rsid w:val="005369D5"/>
    <w:rsid w:val="005466DA"/>
    <w:rsid w:val="005652B4"/>
    <w:rsid w:val="00573479"/>
    <w:rsid w:val="00575F2B"/>
    <w:rsid w:val="00576936"/>
    <w:rsid w:val="00583AFC"/>
    <w:rsid w:val="005B00DD"/>
    <w:rsid w:val="005D040E"/>
    <w:rsid w:val="005F44B1"/>
    <w:rsid w:val="006067CD"/>
    <w:rsid w:val="00620E77"/>
    <w:rsid w:val="00647D25"/>
    <w:rsid w:val="006553A4"/>
    <w:rsid w:val="00660BC3"/>
    <w:rsid w:val="0067323E"/>
    <w:rsid w:val="00683B65"/>
    <w:rsid w:val="00683C7B"/>
    <w:rsid w:val="006B37C7"/>
    <w:rsid w:val="006C16DF"/>
    <w:rsid w:val="006C1C72"/>
    <w:rsid w:val="006D0A9D"/>
    <w:rsid w:val="006D1E12"/>
    <w:rsid w:val="006D34EA"/>
    <w:rsid w:val="006D3EDF"/>
    <w:rsid w:val="006D5AA6"/>
    <w:rsid w:val="006E1001"/>
    <w:rsid w:val="006F65C9"/>
    <w:rsid w:val="007054CB"/>
    <w:rsid w:val="0071199E"/>
    <w:rsid w:val="00712DF8"/>
    <w:rsid w:val="00787D0D"/>
    <w:rsid w:val="00796622"/>
    <w:rsid w:val="007A09D4"/>
    <w:rsid w:val="007A48CD"/>
    <w:rsid w:val="007B1F19"/>
    <w:rsid w:val="007D4007"/>
    <w:rsid w:val="007E0946"/>
    <w:rsid w:val="00802AF8"/>
    <w:rsid w:val="00811A13"/>
    <w:rsid w:val="0081312F"/>
    <w:rsid w:val="008214A6"/>
    <w:rsid w:val="00830D63"/>
    <w:rsid w:val="008310B6"/>
    <w:rsid w:val="0083395B"/>
    <w:rsid w:val="00834D2C"/>
    <w:rsid w:val="00855630"/>
    <w:rsid w:val="008609BA"/>
    <w:rsid w:val="008659F6"/>
    <w:rsid w:val="00871062"/>
    <w:rsid w:val="00872C75"/>
    <w:rsid w:val="00880454"/>
    <w:rsid w:val="00881584"/>
    <w:rsid w:val="00894CF8"/>
    <w:rsid w:val="008957B2"/>
    <w:rsid w:val="008A022A"/>
    <w:rsid w:val="008A0F22"/>
    <w:rsid w:val="008A6226"/>
    <w:rsid w:val="008A7307"/>
    <w:rsid w:val="008B50D0"/>
    <w:rsid w:val="008B7392"/>
    <w:rsid w:val="008C152C"/>
    <w:rsid w:val="008C452B"/>
    <w:rsid w:val="008D455B"/>
    <w:rsid w:val="008D6F1E"/>
    <w:rsid w:val="008E3E4F"/>
    <w:rsid w:val="008E7C57"/>
    <w:rsid w:val="00912FCC"/>
    <w:rsid w:val="009159A1"/>
    <w:rsid w:val="00923F8E"/>
    <w:rsid w:val="0092572D"/>
    <w:rsid w:val="00926461"/>
    <w:rsid w:val="00952BE6"/>
    <w:rsid w:val="009622AE"/>
    <w:rsid w:val="00972B90"/>
    <w:rsid w:val="00972C81"/>
    <w:rsid w:val="00975563"/>
    <w:rsid w:val="00985202"/>
    <w:rsid w:val="0099349F"/>
    <w:rsid w:val="009A6068"/>
    <w:rsid w:val="009B3E85"/>
    <w:rsid w:val="009B6966"/>
    <w:rsid w:val="009D2AFD"/>
    <w:rsid w:val="009D6A09"/>
    <w:rsid w:val="00A12CDB"/>
    <w:rsid w:val="00A2249D"/>
    <w:rsid w:val="00A24789"/>
    <w:rsid w:val="00A30953"/>
    <w:rsid w:val="00A348CE"/>
    <w:rsid w:val="00A43A82"/>
    <w:rsid w:val="00A50517"/>
    <w:rsid w:val="00A74D16"/>
    <w:rsid w:val="00A90B58"/>
    <w:rsid w:val="00AA2619"/>
    <w:rsid w:val="00AA44B0"/>
    <w:rsid w:val="00AB04F5"/>
    <w:rsid w:val="00AC7D9C"/>
    <w:rsid w:val="00B00885"/>
    <w:rsid w:val="00B14EB5"/>
    <w:rsid w:val="00B24D72"/>
    <w:rsid w:val="00B2549C"/>
    <w:rsid w:val="00B302EC"/>
    <w:rsid w:val="00B33EB9"/>
    <w:rsid w:val="00B4350F"/>
    <w:rsid w:val="00B62682"/>
    <w:rsid w:val="00B67347"/>
    <w:rsid w:val="00B71D75"/>
    <w:rsid w:val="00B74C5A"/>
    <w:rsid w:val="00B822AE"/>
    <w:rsid w:val="00BA32D9"/>
    <w:rsid w:val="00BB56EF"/>
    <w:rsid w:val="00BB6EA1"/>
    <w:rsid w:val="00BD6591"/>
    <w:rsid w:val="00BE093A"/>
    <w:rsid w:val="00BE37FB"/>
    <w:rsid w:val="00BF0DF1"/>
    <w:rsid w:val="00BF6750"/>
    <w:rsid w:val="00C03DBC"/>
    <w:rsid w:val="00C057C1"/>
    <w:rsid w:val="00C20511"/>
    <w:rsid w:val="00C24D14"/>
    <w:rsid w:val="00C3045A"/>
    <w:rsid w:val="00C4175F"/>
    <w:rsid w:val="00C67F31"/>
    <w:rsid w:val="00C97375"/>
    <w:rsid w:val="00CA0DDD"/>
    <w:rsid w:val="00CA28AC"/>
    <w:rsid w:val="00CB0476"/>
    <w:rsid w:val="00CB3AEF"/>
    <w:rsid w:val="00CC5E4A"/>
    <w:rsid w:val="00CC7F93"/>
    <w:rsid w:val="00CD53E4"/>
    <w:rsid w:val="00CE004D"/>
    <w:rsid w:val="00CE4464"/>
    <w:rsid w:val="00CF12D3"/>
    <w:rsid w:val="00D02ABF"/>
    <w:rsid w:val="00D15523"/>
    <w:rsid w:val="00D22136"/>
    <w:rsid w:val="00D43BFB"/>
    <w:rsid w:val="00D47DEF"/>
    <w:rsid w:val="00D51F12"/>
    <w:rsid w:val="00D51F88"/>
    <w:rsid w:val="00D57A54"/>
    <w:rsid w:val="00D700DC"/>
    <w:rsid w:val="00D74202"/>
    <w:rsid w:val="00DB0E2C"/>
    <w:rsid w:val="00DB442F"/>
    <w:rsid w:val="00DD1068"/>
    <w:rsid w:val="00DE33A6"/>
    <w:rsid w:val="00DF10B2"/>
    <w:rsid w:val="00E05DCC"/>
    <w:rsid w:val="00E128D6"/>
    <w:rsid w:val="00E33C35"/>
    <w:rsid w:val="00E400FA"/>
    <w:rsid w:val="00E54D5C"/>
    <w:rsid w:val="00E738EE"/>
    <w:rsid w:val="00E7472C"/>
    <w:rsid w:val="00E74C16"/>
    <w:rsid w:val="00E94DFB"/>
    <w:rsid w:val="00EA5639"/>
    <w:rsid w:val="00EB0197"/>
    <w:rsid w:val="00ED0080"/>
    <w:rsid w:val="00EE3411"/>
    <w:rsid w:val="00EF490B"/>
    <w:rsid w:val="00F05783"/>
    <w:rsid w:val="00F11B86"/>
    <w:rsid w:val="00F25CB7"/>
    <w:rsid w:val="00F331B8"/>
    <w:rsid w:val="00F403B8"/>
    <w:rsid w:val="00F5181E"/>
    <w:rsid w:val="00F67A08"/>
    <w:rsid w:val="00F75D91"/>
    <w:rsid w:val="00F8225B"/>
    <w:rsid w:val="00F83525"/>
    <w:rsid w:val="00F84BF5"/>
    <w:rsid w:val="00F90ECD"/>
    <w:rsid w:val="00FA6D2B"/>
    <w:rsid w:val="00FC064E"/>
    <w:rsid w:val="00FD3AEB"/>
    <w:rsid w:val="00FF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D36FD"/>
  <w15:docId w15:val="{F063BD5D-7008-47EF-BB23-B3A29BA22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A6D2B"/>
    <w:pPr>
      <w:spacing w:after="210" w:line="248" w:lineRule="auto"/>
      <w:ind w:left="10" w:right="55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0E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FA6D2B"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i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A6D2B"/>
    <w:rPr>
      <w:rFonts w:ascii="Arial" w:eastAsia="Arial" w:hAnsi="Arial" w:cs="Arial"/>
      <w:b/>
      <w:i/>
      <w:color w:val="000000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531AAD"/>
    <w:pPr>
      <w:ind w:left="720"/>
      <w:contextualSpacing/>
    </w:pPr>
  </w:style>
  <w:style w:type="table" w:styleId="TableGrid">
    <w:name w:val="Table Grid"/>
    <w:basedOn w:val="TableNormal"/>
    <w:uiPriority w:val="59"/>
    <w:rsid w:val="00EE3411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SSAsubheads">
    <w:name w:val="ISSA_subheads"/>
    <w:basedOn w:val="Normal"/>
    <w:link w:val="ISSAsubheadsChar"/>
    <w:qFormat/>
    <w:rsid w:val="00EE3411"/>
    <w:pPr>
      <w:pBdr>
        <w:bottom w:val="single" w:sz="12" w:space="2" w:color="BFBFBF" w:themeColor="background1" w:themeShade="BF"/>
      </w:pBdr>
      <w:spacing w:before="360" w:after="120" w:line="240" w:lineRule="auto"/>
      <w:ind w:left="0" w:right="0" w:firstLine="0"/>
    </w:pPr>
    <w:rPr>
      <w:rFonts w:ascii="Arial" w:eastAsiaTheme="minorEastAsia" w:hAnsi="Arial" w:cs="Arial"/>
      <w:b/>
      <w:color w:val="auto"/>
      <w:sz w:val="28"/>
      <w:szCs w:val="28"/>
    </w:rPr>
  </w:style>
  <w:style w:type="character" w:customStyle="1" w:styleId="ISSAsubheadsChar">
    <w:name w:val="ISSA_subheads Char"/>
    <w:basedOn w:val="DefaultParagraphFont"/>
    <w:link w:val="ISSAsubheads"/>
    <w:rsid w:val="00EE3411"/>
    <w:rPr>
      <w:rFonts w:ascii="Arial" w:eastAsiaTheme="minorEastAsia" w:hAnsi="Arial" w:cs="Arial"/>
      <w:b/>
      <w:sz w:val="28"/>
      <w:szCs w:val="28"/>
    </w:rPr>
  </w:style>
  <w:style w:type="paragraph" w:customStyle="1" w:styleId="ISSANote">
    <w:name w:val="ISSA_Note"/>
    <w:basedOn w:val="Normal"/>
    <w:next w:val="Normal"/>
    <w:link w:val="ISSANoteChar"/>
    <w:qFormat/>
    <w:rsid w:val="006D1E12"/>
    <w:pPr>
      <w:spacing w:after="240" w:line="240" w:lineRule="auto"/>
      <w:ind w:left="0" w:right="0" w:firstLine="0"/>
    </w:pPr>
    <w:rPr>
      <w:rFonts w:ascii="Arial" w:eastAsiaTheme="minorEastAsia" w:hAnsi="Arial" w:cs="Arial"/>
      <w:color w:val="auto"/>
      <w:szCs w:val="24"/>
    </w:rPr>
  </w:style>
  <w:style w:type="paragraph" w:customStyle="1" w:styleId="ISSANoteHeading">
    <w:name w:val="ISSA_NoteHeading"/>
    <w:basedOn w:val="ISSANote"/>
    <w:next w:val="ISSANote"/>
    <w:link w:val="ISSANoteHeadingChar"/>
    <w:qFormat/>
    <w:rsid w:val="00EE3411"/>
    <w:pPr>
      <w:spacing w:after="0"/>
    </w:pPr>
    <w:rPr>
      <w:b/>
      <w:sz w:val="28"/>
    </w:rPr>
  </w:style>
  <w:style w:type="character" w:customStyle="1" w:styleId="ISSANoteChar">
    <w:name w:val="ISSA_Note Char"/>
    <w:basedOn w:val="DefaultParagraphFont"/>
    <w:link w:val="ISSANote"/>
    <w:rsid w:val="006D1E12"/>
    <w:rPr>
      <w:rFonts w:ascii="Arial" w:eastAsiaTheme="minorEastAsia" w:hAnsi="Arial" w:cs="Arial"/>
      <w:sz w:val="24"/>
      <w:szCs w:val="24"/>
    </w:rPr>
  </w:style>
  <w:style w:type="character" w:customStyle="1" w:styleId="ISSANoteHeadingChar">
    <w:name w:val="ISSA_NoteHeading Char"/>
    <w:basedOn w:val="ISSANoteChar"/>
    <w:link w:val="ISSANoteHeading"/>
    <w:rsid w:val="00EE3411"/>
    <w:rPr>
      <w:rFonts w:ascii="Arial Narrow" w:eastAsiaTheme="minorEastAsia" w:hAnsi="Arial Narrow" w:cs="Arial"/>
      <w:b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20E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ISSAInstructionStep">
    <w:name w:val="ISSA_InstructionStep"/>
    <w:basedOn w:val="DefaultParagraphFont"/>
    <w:uiPriority w:val="1"/>
    <w:qFormat/>
    <w:rsid w:val="00620E77"/>
    <w:rPr>
      <w:rFonts w:ascii="Arial Narrow" w:hAnsi="Arial Narrow"/>
      <w:b/>
      <w:color w:val="000000" w:themeColor="text1"/>
    </w:rPr>
  </w:style>
  <w:style w:type="paragraph" w:customStyle="1" w:styleId="ISSANumStep">
    <w:name w:val="ISSA_NumStep"/>
    <w:basedOn w:val="ListParagraph"/>
    <w:link w:val="ISSANumStepChar"/>
    <w:qFormat/>
    <w:rsid w:val="006D1E12"/>
    <w:pPr>
      <w:numPr>
        <w:numId w:val="21"/>
      </w:numPr>
      <w:spacing w:after="200" w:line="240" w:lineRule="auto"/>
      <w:ind w:right="0"/>
      <w:contextualSpacing w:val="0"/>
    </w:pPr>
    <w:rPr>
      <w:rFonts w:ascii="Arial" w:eastAsiaTheme="minorEastAsia" w:hAnsi="Arial" w:cs="Arial"/>
      <w:color w:val="auto"/>
      <w:szCs w:val="24"/>
    </w:rPr>
  </w:style>
  <w:style w:type="character" w:customStyle="1" w:styleId="ISSANumStepChar">
    <w:name w:val="ISSA_NumStep Char"/>
    <w:basedOn w:val="DefaultParagraphFont"/>
    <w:link w:val="ISSANumStep"/>
    <w:rsid w:val="006D1E12"/>
    <w:rPr>
      <w:rFonts w:ascii="Arial" w:eastAsiaTheme="minorEastAsia" w:hAnsi="Arial" w:cs="Arial"/>
      <w:sz w:val="24"/>
      <w:szCs w:val="24"/>
    </w:rPr>
  </w:style>
  <w:style w:type="paragraph" w:customStyle="1" w:styleId="ISSAInstructorNote">
    <w:name w:val="ISSA_InstructorNote"/>
    <w:basedOn w:val="Normal"/>
    <w:link w:val="ISSAInstructorNoteChar"/>
    <w:qFormat/>
    <w:rsid w:val="00620E77"/>
    <w:pPr>
      <w:spacing w:after="200" w:line="240" w:lineRule="auto"/>
      <w:ind w:left="720" w:right="0" w:firstLine="0"/>
      <w:contextualSpacing/>
    </w:pPr>
    <w:rPr>
      <w:rFonts w:ascii="Arial Narrow" w:eastAsiaTheme="minorEastAsia" w:hAnsi="Arial Narrow" w:cs="Arial"/>
      <w:color w:val="FF0000"/>
      <w:szCs w:val="24"/>
    </w:rPr>
  </w:style>
  <w:style w:type="character" w:customStyle="1" w:styleId="ISSAInstructorNoteChar">
    <w:name w:val="ISSA_InstructorNote Char"/>
    <w:basedOn w:val="DefaultParagraphFont"/>
    <w:link w:val="ISSAInstructorNote"/>
    <w:rsid w:val="00620E77"/>
    <w:rPr>
      <w:rFonts w:ascii="Arial Narrow" w:eastAsiaTheme="minorEastAsia" w:hAnsi="Arial Narrow" w:cs="Arial"/>
      <w:color w:val="FF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5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517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A5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517"/>
    <w:rPr>
      <w:rFonts w:ascii="Times New Roman" w:eastAsia="Times New Roman" w:hAnsi="Times New Roman" w:cs="Times New Roman"/>
      <w:color w:val="000000"/>
      <w:sz w:val="24"/>
    </w:rPr>
  </w:style>
  <w:style w:type="paragraph" w:customStyle="1" w:styleId="ColorfulList-Accent11">
    <w:name w:val="Colorful List - Accent 11"/>
    <w:basedOn w:val="Normal"/>
    <w:uiPriority w:val="34"/>
    <w:qFormat/>
    <w:rsid w:val="00A50517"/>
    <w:pPr>
      <w:spacing w:after="0" w:line="240" w:lineRule="auto"/>
      <w:ind w:left="720" w:right="0" w:firstLine="0"/>
      <w:contextualSpacing/>
    </w:pPr>
    <w:rPr>
      <w:rFonts w:ascii="Tahoma" w:eastAsia="Calibri" w:hAnsi="Tahoma"/>
      <w:color w:val="auto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50517"/>
    <w:rPr>
      <w:rFonts w:ascii="Times New Roman" w:eastAsia="Times New Roman" w:hAnsi="Times New Roman" w:cs="Times New Roman"/>
      <w:color w:val="000000"/>
      <w:sz w:val="24"/>
    </w:rPr>
  </w:style>
  <w:style w:type="paragraph" w:customStyle="1" w:styleId="ISSANumStepIndent">
    <w:name w:val="ISSA_NumStepIndent"/>
    <w:basedOn w:val="Normal"/>
    <w:link w:val="ISSANumStepIndentChar"/>
    <w:qFormat/>
    <w:rsid w:val="006D1E12"/>
    <w:pPr>
      <w:spacing w:after="200" w:line="240" w:lineRule="auto"/>
      <w:ind w:left="720" w:right="0" w:firstLine="0"/>
      <w:contextualSpacing/>
    </w:pPr>
    <w:rPr>
      <w:rFonts w:ascii="Arial" w:eastAsiaTheme="minorEastAsia" w:hAnsi="Arial" w:cs="Arial"/>
      <w:color w:val="auto"/>
      <w:szCs w:val="24"/>
    </w:rPr>
  </w:style>
  <w:style w:type="character" w:customStyle="1" w:styleId="ISSANumStepIndentChar">
    <w:name w:val="ISSA_NumStepIndent Char"/>
    <w:basedOn w:val="DefaultParagraphFont"/>
    <w:link w:val="ISSANumStepIndent"/>
    <w:rsid w:val="006D1E12"/>
    <w:rPr>
      <w:rFonts w:ascii="Arial" w:eastAsiaTheme="minorEastAsia" w:hAnsi="Arial" w:cs="Arial"/>
      <w:sz w:val="24"/>
      <w:szCs w:val="24"/>
    </w:rPr>
  </w:style>
  <w:style w:type="paragraph" w:customStyle="1" w:styleId="ISSANoteAfter">
    <w:name w:val="ISSA_NoteAfter"/>
    <w:basedOn w:val="ISSANote"/>
    <w:next w:val="ISSANumStep"/>
    <w:qFormat/>
    <w:rsid w:val="006D1E12"/>
    <w:pPr>
      <w:tabs>
        <w:tab w:val="left" w:pos="0"/>
      </w:tabs>
      <w:spacing w:after="0"/>
    </w:pPr>
    <w:rPr>
      <w:rFonts w:ascii="Times New Roman" w:hAnsi="Times New Roman"/>
    </w:rPr>
  </w:style>
  <w:style w:type="paragraph" w:customStyle="1" w:styleId="ISSAHead2">
    <w:name w:val="ISSA_Head2"/>
    <w:basedOn w:val="Normal"/>
    <w:qFormat/>
    <w:rsid w:val="006D1E12"/>
    <w:pPr>
      <w:pBdr>
        <w:bottom w:val="single" w:sz="12" w:space="2" w:color="BFBFBF" w:themeColor="background1" w:themeShade="BF"/>
      </w:pBdr>
      <w:spacing w:before="360" w:after="120" w:line="240" w:lineRule="auto"/>
      <w:ind w:left="0" w:right="0" w:firstLine="0"/>
    </w:pPr>
    <w:rPr>
      <w:rFonts w:ascii="Arial Narrow" w:eastAsiaTheme="majorEastAsia" w:hAnsi="Arial Narrow" w:cs="Arial"/>
      <w:b/>
      <w:i/>
      <w:color w:val="auto"/>
      <w:sz w:val="28"/>
      <w:szCs w:val="28"/>
    </w:rPr>
  </w:style>
  <w:style w:type="paragraph" w:customStyle="1" w:styleId="ISSAFigCap">
    <w:name w:val="ISSA_FigCap"/>
    <w:basedOn w:val="ListParagraph"/>
    <w:link w:val="ISSAFigCapChar"/>
    <w:autoRedefine/>
    <w:qFormat/>
    <w:rsid w:val="00C97375"/>
    <w:pPr>
      <w:spacing w:before="60" w:after="240" w:line="240" w:lineRule="auto"/>
      <w:ind w:left="0" w:right="0" w:firstLine="0"/>
      <w:contextualSpacing w:val="0"/>
      <w:jc w:val="center"/>
    </w:pPr>
    <w:rPr>
      <w:rFonts w:ascii="Arial Narrow" w:hAnsi="Arial Narrow" w:cs="Arial"/>
      <w:szCs w:val="24"/>
    </w:rPr>
  </w:style>
  <w:style w:type="character" w:customStyle="1" w:styleId="ISSAFigCapChar">
    <w:name w:val="ISSA_FigCap Char"/>
    <w:basedOn w:val="ListParagraphChar"/>
    <w:link w:val="ISSAFigCap"/>
    <w:rsid w:val="00C97375"/>
    <w:rPr>
      <w:rFonts w:ascii="Arial Narrow" w:eastAsia="Times New Roman" w:hAnsi="Arial Narrow" w:cs="Arial"/>
      <w:color w:val="000000"/>
      <w:sz w:val="24"/>
      <w:szCs w:val="24"/>
    </w:rPr>
  </w:style>
  <w:style w:type="paragraph" w:customStyle="1" w:styleId="ISSAFigure">
    <w:name w:val="ISSA_Figure"/>
    <w:basedOn w:val="ListParagraph"/>
    <w:qFormat/>
    <w:rsid w:val="005B00DD"/>
    <w:pPr>
      <w:keepNext/>
      <w:spacing w:after="0" w:line="240" w:lineRule="auto"/>
      <w:ind w:left="0" w:right="0" w:firstLine="0"/>
      <w:jc w:val="center"/>
    </w:pPr>
    <w:rPr>
      <w:rFonts w:eastAsiaTheme="minorEastAsia" w:cs="Arial"/>
      <w:b/>
      <w:noProof/>
      <w:color w:val="000000" w:themeColor="text1"/>
      <w:szCs w:val="24"/>
    </w:rPr>
  </w:style>
  <w:style w:type="paragraph" w:customStyle="1" w:styleId="ISSAbullet">
    <w:name w:val="ISSA_bullet"/>
    <w:basedOn w:val="ISSANumStepBullet"/>
    <w:link w:val="ISSAbulletChar"/>
    <w:qFormat/>
    <w:rsid w:val="005B00DD"/>
    <w:rPr>
      <w:rFonts w:ascii="Arial" w:hAnsi="Arial" w:cs="Arial"/>
    </w:rPr>
  </w:style>
  <w:style w:type="paragraph" w:customStyle="1" w:styleId="ISSANumStepBullet">
    <w:name w:val="ISSA_NumStep_Bullet"/>
    <w:basedOn w:val="ListParagraph"/>
    <w:qFormat/>
    <w:rsid w:val="005B00DD"/>
    <w:pPr>
      <w:numPr>
        <w:numId w:val="16"/>
      </w:numPr>
      <w:spacing w:after="0" w:line="240" w:lineRule="auto"/>
      <w:ind w:right="0"/>
    </w:pPr>
    <w:rPr>
      <w:rFonts w:eastAsiaTheme="minorEastAsia" w:cstheme="minorBidi"/>
      <w:color w:val="auto"/>
      <w:szCs w:val="24"/>
    </w:rPr>
  </w:style>
  <w:style w:type="character" w:customStyle="1" w:styleId="ISSAbulletChar">
    <w:name w:val="ISSA_bullet Char"/>
    <w:basedOn w:val="DefaultParagraphFont"/>
    <w:link w:val="ISSAbullet"/>
    <w:rsid w:val="005B00DD"/>
    <w:rPr>
      <w:rFonts w:ascii="Arial" w:eastAsiaTheme="minorEastAsia" w:hAnsi="Arial" w:cs="Arial"/>
      <w:sz w:val="24"/>
      <w:szCs w:val="24"/>
    </w:rPr>
  </w:style>
  <w:style w:type="paragraph" w:customStyle="1" w:styleId="ISSAsubheads2">
    <w:name w:val="ISSA_subheads2"/>
    <w:basedOn w:val="ISSAsubheads"/>
    <w:link w:val="ISSAsubheads2Char"/>
    <w:rsid w:val="00573479"/>
    <w:rPr>
      <w:i/>
      <w:sz w:val="24"/>
    </w:rPr>
  </w:style>
  <w:style w:type="character" w:customStyle="1" w:styleId="ISSAsubheads2Char">
    <w:name w:val="ISSA_subheads2 Char"/>
    <w:basedOn w:val="ISSAsubheadsChar"/>
    <w:link w:val="ISSAsubheads2"/>
    <w:rsid w:val="00573479"/>
    <w:rPr>
      <w:rFonts w:ascii="Arial" w:eastAsiaTheme="minorEastAsia" w:hAnsi="Arial" w:cs="Arial"/>
      <w:b/>
      <w:i/>
      <w:sz w:val="24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D155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55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5523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55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5523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5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523"/>
    <w:rPr>
      <w:rFonts w:ascii="Segoe UI" w:eastAsia="Times New Roman" w:hAnsi="Segoe UI" w:cs="Segoe UI"/>
      <w:color w:val="000000"/>
      <w:sz w:val="18"/>
      <w:szCs w:val="18"/>
    </w:rPr>
  </w:style>
  <w:style w:type="paragraph" w:styleId="Revision">
    <w:name w:val="Revision"/>
    <w:hidden/>
    <w:uiPriority w:val="99"/>
    <w:semiHidden/>
    <w:rsid w:val="00871062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character" w:styleId="Strong">
    <w:name w:val="Strong"/>
    <w:basedOn w:val="DefaultParagraphFont"/>
    <w:uiPriority w:val="22"/>
    <w:qFormat/>
    <w:rsid w:val="00E738EE"/>
    <w:rPr>
      <w:b/>
      <w:bCs/>
    </w:rPr>
  </w:style>
  <w:style w:type="paragraph" w:customStyle="1" w:styleId="ISSAAssessHead">
    <w:name w:val="ISSA_AssessHead"/>
    <w:basedOn w:val="Normal"/>
    <w:link w:val="ISSAAssessHeadChar"/>
    <w:qFormat/>
    <w:rsid w:val="00FF0600"/>
    <w:pPr>
      <w:spacing w:after="240" w:line="240" w:lineRule="auto"/>
      <w:ind w:left="0" w:right="0" w:firstLine="0"/>
    </w:pPr>
    <w:rPr>
      <w:rFonts w:ascii="Arial" w:eastAsiaTheme="minorEastAsia" w:hAnsi="Arial" w:cs="Arial"/>
      <w:b/>
      <w:color w:val="auto"/>
      <w:sz w:val="28"/>
      <w:szCs w:val="28"/>
    </w:rPr>
  </w:style>
  <w:style w:type="character" w:customStyle="1" w:styleId="ISSAAssessHeadChar">
    <w:name w:val="ISSA_AssessHead Char"/>
    <w:basedOn w:val="DefaultParagraphFont"/>
    <w:link w:val="ISSAAssessHead"/>
    <w:rsid w:val="00FF0600"/>
    <w:rPr>
      <w:rFonts w:ascii="Arial" w:eastAsiaTheme="minorEastAsia" w:hAnsi="Arial" w:cs="Arial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7F639-ADAE-489A-9745-A947C142D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Ascend Learning</Company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JBL</dc:creator>
  <cp:lastModifiedBy>Natnael kebede</cp:lastModifiedBy>
  <cp:revision>20</cp:revision>
  <cp:lastPrinted>2018-08-31T23:26:00Z</cp:lastPrinted>
  <dcterms:created xsi:type="dcterms:W3CDTF">2019-10-15T00:16:00Z</dcterms:created>
  <dcterms:modified xsi:type="dcterms:W3CDTF">2019-10-15T14:28:00Z</dcterms:modified>
</cp:coreProperties>
</file>