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8BF6" w14:textId="3B5EB5C4" w:rsidR="00102965" w:rsidRDefault="00102965" w:rsidP="00102965">
      <w:pPr>
        <w:pStyle w:val="ISSAAssessHead"/>
      </w:pPr>
      <w:r>
        <w:t>CYBS 7357 Lab 08 Quiz</w:t>
      </w:r>
    </w:p>
    <w:p w14:paraId="6AE3F6DA" w14:textId="1D686C71" w:rsidR="00B83EB6" w:rsidRDefault="00B83EB6" w:rsidP="003919BB">
      <w:pPr>
        <w:rPr>
          <w:rFonts w:ascii="Arial" w:hAnsi="Arial" w:cs="Arial"/>
        </w:rPr>
      </w:pPr>
      <w:r w:rsidRPr="00B83EB6">
        <w:rPr>
          <w:rFonts w:ascii="Arial" w:hAnsi="Arial" w:cs="Arial"/>
          <w:highlight w:val="yellow"/>
        </w:rPr>
        <w:t>* Answers are highlighted in yellow</w:t>
      </w:r>
    </w:p>
    <w:p w14:paraId="0A0EDF52" w14:textId="0E3A3A8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 xml:space="preserve">1. You are configuring a VPN client on a Windows 2016 server using IPsec to create a secure tunnel to a L2TP\IPsec server. Which of the following statements is true? </w:t>
      </w:r>
    </w:p>
    <w:p w14:paraId="7799F971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B8763D">
        <w:rPr>
          <w:rFonts w:ascii="Arial" w:hAnsi="Arial" w:cs="Arial"/>
          <w:sz w:val="24"/>
          <w:szCs w:val="24"/>
          <w:highlight w:val="yellow"/>
        </w:rPr>
        <w:t>a. L2TP does not perform encryption.</w:t>
      </w:r>
    </w:p>
    <w:p w14:paraId="69036E24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b. L2TP performs encryption.</w:t>
      </w:r>
    </w:p>
    <w:p w14:paraId="43A5524A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c. L2TP works only for IP networks, not non-IP networks.</w:t>
      </w:r>
    </w:p>
    <w:p w14:paraId="00E79D73" w14:textId="4A14EE90" w:rsidR="00102965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d. L2TP works only for non-IP networks, not non-IP networks.</w:t>
      </w:r>
    </w:p>
    <w:p w14:paraId="3BD15FBE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 xml:space="preserve">2. Which of the following statements is NOT true regarding VPNs? </w:t>
      </w:r>
    </w:p>
    <w:p w14:paraId="6A52D38A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a. VPN tunnels are not 100% secure.</w:t>
      </w:r>
    </w:p>
    <w:p w14:paraId="068A34F8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b. A client using a VPN tunnel is vulnerable to inline attacks.</w:t>
      </w:r>
    </w:p>
    <w:p w14:paraId="7F1ECDC7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5E6C27">
        <w:rPr>
          <w:rFonts w:ascii="Arial" w:hAnsi="Arial" w:cs="Arial"/>
          <w:sz w:val="24"/>
          <w:szCs w:val="24"/>
          <w:highlight w:val="yellow"/>
        </w:rPr>
        <w:t>c. A VPN does not mask a client's IP address.</w:t>
      </w:r>
    </w:p>
    <w:p w14:paraId="3F13DD33" w14:textId="2010D70B" w:rsidR="00102965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d. The code of an inline attack can reveal a client system's IP address.</w:t>
      </w:r>
    </w:p>
    <w:p w14:paraId="62A14B1F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3. Which Windows feature do you use to create a VPN client?</w:t>
      </w:r>
    </w:p>
    <w:p w14:paraId="60CBC00C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a. Internet Options</w:t>
      </w:r>
    </w:p>
    <w:p w14:paraId="039379C2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b. Windows Firewall</w:t>
      </w:r>
    </w:p>
    <w:p w14:paraId="4BB2C272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c. Certificate Manager</w:t>
      </w:r>
    </w:p>
    <w:p w14:paraId="23DA6762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5E6C27">
        <w:rPr>
          <w:rFonts w:ascii="Arial" w:hAnsi="Arial" w:cs="Arial"/>
          <w:sz w:val="24"/>
          <w:szCs w:val="24"/>
          <w:highlight w:val="yellow"/>
        </w:rPr>
        <w:t>d. Network and Sharing Center</w:t>
      </w:r>
    </w:p>
    <w:p w14:paraId="00E85B8B" w14:textId="53075C66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 xml:space="preserve">4. When creating a VPN client in Windows, which of the following is </w:t>
      </w:r>
      <w:r w:rsidR="00AB0F74">
        <w:rPr>
          <w:rFonts w:ascii="Arial" w:hAnsi="Arial" w:cs="Arial"/>
          <w:sz w:val="24"/>
          <w:szCs w:val="24"/>
        </w:rPr>
        <w:t>NOT</w:t>
      </w:r>
      <w:r w:rsidR="00AB0F74" w:rsidRPr="003919BB">
        <w:rPr>
          <w:rFonts w:ascii="Arial" w:hAnsi="Arial" w:cs="Arial"/>
          <w:sz w:val="24"/>
          <w:szCs w:val="24"/>
        </w:rPr>
        <w:t xml:space="preserve"> </w:t>
      </w:r>
      <w:r w:rsidRPr="003919BB">
        <w:rPr>
          <w:rFonts w:ascii="Arial" w:hAnsi="Arial" w:cs="Arial"/>
          <w:sz w:val="24"/>
          <w:szCs w:val="24"/>
        </w:rPr>
        <w:t xml:space="preserve">an option when selecting the type of VPN? </w:t>
      </w:r>
    </w:p>
    <w:p w14:paraId="6D0C9984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a. Point to Point Tunneling Protocol (PPTP)</w:t>
      </w:r>
    </w:p>
    <w:p w14:paraId="176A5BBC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b. Layer 2 Tunneling Protocol with IPsec (L2TP/IPsec)</w:t>
      </w:r>
    </w:p>
    <w:p w14:paraId="664E0732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c. IKEv2</w:t>
      </w:r>
    </w:p>
    <w:p w14:paraId="5A770971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A71936">
        <w:rPr>
          <w:rFonts w:ascii="Arial" w:hAnsi="Arial" w:cs="Arial"/>
          <w:sz w:val="24"/>
          <w:szCs w:val="24"/>
          <w:highlight w:val="yellow"/>
        </w:rPr>
        <w:t>d. Extensible Authentication Protocol (EAP)</w:t>
      </w:r>
    </w:p>
    <w:p w14:paraId="11A89DD0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5. What is split tunneling?</w:t>
      </w:r>
    </w:p>
    <w:p w14:paraId="0CBAF767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a. Using two security protocols for a single VPN</w:t>
      </w:r>
    </w:p>
    <w:p w14:paraId="7BB1DECA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254504">
        <w:rPr>
          <w:rFonts w:ascii="Arial" w:hAnsi="Arial" w:cs="Arial"/>
          <w:sz w:val="24"/>
          <w:szCs w:val="24"/>
          <w:highlight w:val="yellow"/>
        </w:rPr>
        <w:t>b. Configuring clients to access a public network through a VPN while maintaining access to local resources at the same time, using the same or different network connections</w:t>
      </w:r>
    </w:p>
    <w:p w14:paraId="71BCEA4F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lastRenderedPageBreak/>
        <w:t>c. Using two different VPN connections to access the same resources</w:t>
      </w:r>
    </w:p>
    <w:p w14:paraId="7775CD82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d. Configuring clients to access public networks and local resources through two different VPNs</w:t>
      </w:r>
    </w:p>
    <w:p w14:paraId="4C450E2A" w14:textId="157F17A2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 xml:space="preserve">6. You just set up a VPN client on a Windows computer to work with a </w:t>
      </w:r>
      <w:proofErr w:type="spellStart"/>
      <w:r w:rsidRPr="003919BB">
        <w:rPr>
          <w:rFonts w:ascii="Arial" w:hAnsi="Arial" w:cs="Arial"/>
          <w:sz w:val="24"/>
          <w:szCs w:val="24"/>
        </w:rPr>
        <w:t>pfSense</w:t>
      </w:r>
      <w:proofErr w:type="spellEnd"/>
      <w:r w:rsidRPr="003919BB">
        <w:rPr>
          <w:rFonts w:ascii="Arial" w:hAnsi="Arial" w:cs="Arial"/>
          <w:sz w:val="24"/>
          <w:szCs w:val="24"/>
        </w:rPr>
        <w:t xml:space="preserve"> VPN server. You now want to make an IPsec connection to the server using IKEv2. What is the first step you must take?</w:t>
      </w:r>
    </w:p>
    <w:p w14:paraId="103D4C2F" w14:textId="015EA7E5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A34DE7">
        <w:rPr>
          <w:rFonts w:ascii="Arial" w:hAnsi="Arial" w:cs="Arial"/>
          <w:sz w:val="24"/>
          <w:szCs w:val="24"/>
          <w:highlight w:val="yellow"/>
        </w:rPr>
        <w:t xml:space="preserve">a. </w:t>
      </w:r>
      <w:r w:rsidR="00ED7DA5" w:rsidRPr="00A34DE7">
        <w:rPr>
          <w:rFonts w:ascii="Arial" w:hAnsi="Arial" w:cs="Arial"/>
          <w:sz w:val="24"/>
          <w:szCs w:val="24"/>
          <w:highlight w:val="yellow"/>
        </w:rPr>
        <w:t xml:space="preserve">Download and import </w:t>
      </w:r>
      <w:r w:rsidRPr="00A34DE7">
        <w:rPr>
          <w:rFonts w:ascii="Arial" w:hAnsi="Arial" w:cs="Arial"/>
          <w:sz w:val="24"/>
          <w:szCs w:val="24"/>
          <w:highlight w:val="yellow"/>
        </w:rPr>
        <w:t xml:space="preserve">a certificate file from the </w:t>
      </w:r>
      <w:proofErr w:type="spellStart"/>
      <w:r w:rsidRPr="00A34DE7">
        <w:rPr>
          <w:rFonts w:ascii="Arial" w:hAnsi="Arial" w:cs="Arial"/>
          <w:sz w:val="24"/>
          <w:szCs w:val="24"/>
          <w:highlight w:val="yellow"/>
        </w:rPr>
        <w:t>pfSense</w:t>
      </w:r>
      <w:proofErr w:type="spellEnd"/>
      <w:r w:rsidRPr="00A34DE7">
        <w:rPr>
          <w:rFonts w:ascii="Arial" w:hAnsi="Arial" w:cs="Arial"/>
          <w:sz w:val="24"/>
          <w:szCs w:val="24"/>
          <w:highlight w:val="yellow"/>
        </w:rPr>
        <w:t xml:space="preserve"> system.</w:t>
      </w:r>
    </w:p>
    <w:p w14:paraId="1AA06245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 xml:space="preserve">b. Authenticate with the </w:t>
      </w:r>
      <w:proofErr w:type="spellStart"/>
      <w:r w:rsidRPr="003919BB">
        <w:rPr>
          <w:rFonts w:ascii="Arial" w:hAnsi="Arial" w:cs="Arial"/>
          <w:sz w:val="24"/>
          <w:szCs w:val="24"/>
        </w:rPr>
        <w:t>pfSense</w:t>
      </w:r>
      <w:proofErr w:type="spellEnd"/>
      <w:r w:rsidRPr="003919BB">
        <w:rPr>
          <w:rFonts w:ascii="Arial" w:hAnsi="Arial" w:cs="Arial"/>
          <w:sz w:val="24"/>
          <w:szCs w:val="24"/>
        </w:rPr>
        <w:t xml:space="preserve"> server.</w:t>
      </w:r>
    </w:p>
    <w:p w14:paraId="15E6B794" w14:textId="65DEB096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 xml:space="preserve">c. Revoke a certificate from the </w:t>
      </w:r>
      <w:proofErr w:type="spellStart"/>
      <w:r w:rsidRPr="003919BB">
        <w:rPr>
          <w:rFonts w:ascii="Arial" w:hAnsi="Arial" w:cs="Arial"/>
          <w:sz w:val="24"/>
          <w:szCs w:val="24"/>
        </w:rPr>
        <w:t>pfSense</w:t>
      </w:r>
      <w:proofErr w:type="spellEnd"/>
      <w:r w:rsidRPr="003919BB">
        <w:rPr>
          <w:rFonts w:ascii="Arial" w:hAnsi="Arial" w:cs="Arial"/>
          <w:sz w:val="24"/>
          <w:szCs w:val="24"/>
        </w:rPr>
        <w:t xml:space="preserve"> server </w:t>
      </w:r>
      <w:r w:rsidR="001961F2">
        <w:rPr>
          <w:rFonts w:ascii="Arial" w:hAnsi="Arial" w:cs="Arial"/>
          <w:sz w:val="24"/>
          <w:szCs w:val="24"/>
        </w:rPr>
        <w:t>c</w:t>
      </w:r>
      <w:r w:rsidR="001961F2" w:rsidRPr="003919BB">
        <w:rPr>
          <w:rFonts w:ascii="Arial" w:hAnsi="Arial" w:cs="Arial"/>
          <w:sz w:val="24"/>
          <w:szCs w:val="24"/>
        </w:rPr>
        <w:t xml:space="preserve">ertificate </w:t>
      </w:r>
      <w:r w:rsidR="001961F2">
        <w:rPr>
          <w:rFonts w:ascii="Arial" w:hAnsi="Arial" w:cs="Arial"/>
          <w:sz w:val="24"/>
          <w:szCs w:val="24"/>
        </w:rPr>
        <w:t>a</w:t>
      </w:r>
      <w:r w:rsidR="001961F2" w:rsidRPr="003919BB">
        <w:rPr>
          <w:rFonts w:ascii="Arial" w:hAnsi="Arial" w:cs="Arial"/>
          <w:sz w:val="24"/>
          <w:szCs w:val="24"/>
        </w:rPr>
        <w:t xml:space="preserve">uthority </w:t>
      </w:r>
      <w:r w:rsidRPr="003919BB">
        <w:rPr>
          <w:rFonts w:ascii="Arial" w:hAnsi="Arial" w:cs="Arial"/>
          <w:sz w:val="24"/>
          <w:szCs w:val="24"/>
        </w:rPr>
        <w:t>(CA).</w:t>
      </w:r>
    </w:p>
    <w:p w14:paraId="4F1D5952" w14:textId="51917C89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d. Add a route to the connecting IP address of the IPsec firewall.</w:t>
      </w:r>
    </w:p>
    <w:p w14:paraId="7BA8BFEC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 xml:space="preserve">7. In Windows, what is Trusted Root Certification Authorities? </w:t>
      </w:r>
    </w:p>
    <w:p w14:paraId="13D7B10E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a. A key exchange framework</w:t>
      </w:r>
    </w:p>
    <w:p w14:paraId="54B0245A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b. The name of a default VPN connection</w:t>
      </w:r>
    </w:p>
    <w:p w14:paraId="046F685E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B972F4">
        <w:rPr>
          <w:rFonts w:ascii="Arial" w:hAnsi="Arial" w:cs="Arial"/>
          <w:sz w:val="24"/>
          <w:szCs w:val="24"/>
          <w:highlight w:val="yellow"/>
        </w:rPr>
        <w:t>c. A certificate store</w:t>
      </w:r>
    </w:p>
    <w:p w14:paraId="41037F31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d. A folder for protocols used in secure VPN connections</w:t>
      </w:r>
    </w:p>
    <w:p w14:paraId="49469D8D" w14:textId="77777777" w:rsidR="003919BB" w:rsidRPr="006461C6" w:rsidRDefault="003919BB" w:rsidP="003919BB">
      <w:pPr>
        <w:rPr>
          <w:rFonts w:ascii="Arial" w:hAnsi="Arial" w:cs="Arial"/>
          <w:color w:val="auto"/>
          <w:sz w:val="24"/>
          <w:szCs w:val="24"/>
        </w:rPr>
      </w:pPr>
      <w:r w:rsidRPr="006461C6">
        <w:rPr>
          <w:rFonts w:ascii="Arial" w:hAnsi="Arial" w:cs="Arial"/>
          <w:color w:val="auto"/>
          <w:sz w:val="24"/>
          <w:szCs w:val="24"/>
        </w:rPr>
        <w:t>8. Which of the following statements is NOT true of Secure Shell (SSH)?</w:t>
      </w:r>
    </w:p>
    <w:p w14:paraId="3516FB25" w14:textId="77777777" w:rsidR="003919BB" w:rsidRPr="006461C6" w:rsidRDefault="003919BB" w:rsidP="003919BB">
      <w:pPr>
        <w:rPr>
          <w:rFonts w:ascii="Arial" w:hAnsi="Arial" w:cs="Arial"/>
          <w:color w:val="auto"/>
          <w:sz w:val="24"/>
          <w:szCs w:val="24"/>
        </w:rPr>
      </w:pPr>
      <w:r w:rsidRPr="006461C6">
        <w:rPr>
          <w:rFonts w:ascii="Arial" w:hAnsi="Arial" w:cs="Arial"/>
          <w:color w:val="auto"/>
          <w:sz w:val="24"/>
          <w:szCs w:val="24"/>
        </w:rPr>
        <w:t>a. SSH encrypts files during the file transfer process.</w:t>
      </w:r>
    </w:p>
    <w:p w14:paraId="4DAD9AE0" w14:textId="77777777" w:rsidR="003919BB" w:rsidRPr="006461C6" w:rsidRDefault="003919BB" w:rsidP="003919BB">
      <w:pPr>
        <w:rPr>
          <w:rFonts w:ascii="Arial" w:hAnsi="Arial" w:cs="Arial"/>
          <w:color w:val="auto"/>
          <w:sz w:val="24"/>
          <w:szCs w:val="24"/>
        </w:rPr>
      </w:pPr>
      <w:r w:rsidRPr="006461C6">
        <w:rPr>
          <w:rFonts w:ascii="Arial" w:hAnsi="Arial" w:cs="Arial"/>
          <w:color w:val="auto"/>
          <w:sz w:val="24"/>
          <w:szCs w:val="24"/>
        </w:rPr>
        <w:t>b. You can use SSH with FTP.</w:t>
      </w:r>
    </w:p>
    <w:p w14:paraId="181B5473" w14:textId="77777777" w:rsidR="003919BB" w:rsidRPr="006461C6" w:rsidRDefault="003919BB" w:rsidP="003919BB">
      <w:pPr>
        <w:rPr>
          <w:rFonts w:ascii="Arial" w:hAnsi="Arial" w:cs="Arial"/>
          <w:color w:val="auto"/>
          <w:sz w:val="24"/>
          <w:szCs w:val="24"/>
        </w:rPr>
      </w:pPr>
      <w:r w:rsidRPr="006461C6">
        <w:rPr>
          <w:rFonts w:ascii="Arial" w:hAnsi="Arial" w:cs="Arial"/>
          <w:color w:val="auto"/>
          <w:sz w:val="24"/>
          <w:szCs w:val="24"/>
        </w:rPr>
        <w:t xml:space="preserve">c. An attacker who gains access to SSH encryption keys can decrypt and read content. </w:t>
      </w:r>
    </w:p>
    <w:p w14:paraId="6B8387C8" w14:textId="77777777" w:rsidR="003919BB" w:rsidRPr="006461C6" w:rsidRDefault="003919BB" w:rsidP="003919BB">
      <w:pPr>
        <w:rPr>
          <w:rFonts w:ascii="Arial" w:hAnsi="Arial" w:cs="Arial"/>
          <w:color w:val="auto"/>
          <w:sz w:val="24"/>
          <w:szCs w:val="24"/>
        </w:rPr>
      </w:pPr>
      <w:r w:rsidRPr="006461C6">
        <w:rPr>
          <w:rFonts w:ascii="Arial" w:hAnsi="Arial" w:cs="Arial"/>
          <w:color w:val="auto"/>
          <w:sz w:val="24"/>
          <w:szCs w:val="24"/>
          <w:highlight w:val="yellow"/>
        </w:rPr>
        <w:t>d. An attacker who gains access to SSH encryption keys cannot decrypt and read content.</w:t>
      </w:r>
    </w:p>
    <w:p w14:paraId="02CB10E0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 xml:space="preserve">9. When configuring a VPN connection from a client to a server, what does the </w:t>
      </w:r>
      <w:r w:rsidRPr="003919BB">
        <w:rPr>
          <w:rFonts w:ascii="Arial" w:hAnsi="Arial" w:cs="Arial"/>
          <w:i/>
          <w:sz w:val="24"/>
          <w:szCs w:val="24"/>
        </w:rPr>
        <w:t>route add &lt;</w:t>
      </w:r>
      <w:proofErr w:type="spellStart"/>
      <w:r w:rsidRPr="003919BB">
        <w:rPr>
          <w:rFonts w:ascii="Arial" w:hAnsi="Arial" w:cs="Arial"/>
          <w:i/>
          <w:sz w:val="24"/>
          <w:szCs w:val="24"/>
        </w:rPr>
        <w:t>a.b.c.d</w:t>
      </w:r>
      <w:proofErr w:type="spellEnd"/>
      <w:r w:rsidRPr="003919BB">
        <w:rPr>
          <w:rFonts w:ascii="Arial" w:hAnsi="Arial" w:cs="Arial"/>
          <w:i/>
          <w:sz w:val="24"/>
          <w:szCs w:val="24"/>
        </w:rPr>
        <w:t>&gt; mask 255.255.255.0 &lt;</w:t>
      </w:r>
      <w:proofErr w:type="spellStart"/>
      <w:r w:rsidRPr="003919BB">
        <w:rPr>
          <w:rFonts w:ascii="Arial" w:hAnsi="Arial" w:cs="Arial"/>
          <w:i/>
          <w:sz w:val="24"/>
          <w:szCs w:val="24"/>
        </w:rPr>
        <w:t>w.x.y.z</w:t>
      </w:r>
      <w:proofErr w:type="spellEnd"/>
      <w:r w:rsidRPr="003919BB">
        <w:rPr>
          <w:rFonts w:ascii="Arial" w:hAnsi="Arial" w:cs="Arial"/>
          <w:i/>
          <w:sz w:val="24"/>
          <w:szCs w:val="24"/>
        </w:rPr>
        <w:t>&gt;</w:t>
      </w:r>
      <w:r w:rsidRPr="003919BB">
        <w:rPr>
          <w:rFonts w:ascii="Arial" w:hAnsi="Arial" w:cs="Arial"/>
          <w:sz w:val="24"/>
          <w:szCs w:val="24"/>
        </w:rPr>
        <w:t xml:space="preserve"> command do? </w:t>
      </w:r>
    </w:p>
    <w:p w14:paraId="4353008C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a. Add a route to the client's internal firewall.</w:t>
      </w:r>
    </w:p>
    <w:p w14:paraId="6248C3EA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860362">
        <w:rPr>
          <w:rFonts w:ascii="Arial" w:hAnsi="Arial" w:cs="Arial"/>
          <w:sz w:val="24"/>
          <w:szCs w:val="24"/>
          <w:highlight w:val="yellow"/>
        </w:rPr>
        <w:t>b. Add a route to the connecting IP address of the IPsec firewall.</w:t>
      </w:r>
    </w:p>
    <w:p w14:paraId="1C90DCAC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c. Masks the IP address of the IPsec firewall.</w:t>
      </w:r>
    </w:p>
    <w:p w14:paraId="7C6E8534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d. Masks the source's network address.</w:t>
      </w:r>
    </w:p>
    <w:p w14:paraId="2580C14C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10. What is the 255.255.255.255 address typically associated with?</w:t>
      </w:r>
    </w:p>
    <w:p w14:paraId="57844E02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a. VPN client IP address</w:t>
      </w:r>
    </w:p>
    <w:p w14:paraId="09B194EC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b. VPN server IP address</w:t>
      </w:r>
    </w:p>
    <w:p w14:paraId="7CAACE50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lastRenderedPageBreak/>
        <w:t>c. A mobile device network adapter</w:t>
      </w:r>
    </w:p>
    <w:p w14:paraId="7CF2D817" w14:textId="47BA54E1" w:rsidR="00102965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860362">
        <w:rPr>
          <w:rFonts w:ascii="Arial" w:hAnsi="Arial" w:cs="Arial"/>
          <w:sz w:val="24"/>
          <w:szCs w:val="24"/>
          <w:highlight w:val="yellow"/>
        </w:rPr>
        <w:t>d. Subnet mask</w:t>
      </w:r>
    </w:p>
    <w:p w14:paraId="5EA39502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 xml:space="preserve">11. Which of the following statements is true of split tunnel configurations? </w:t>
      </w:r>
    </w:p>
    <w:p w14:paraId="44985B0C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a. Clients do not keep local traffic on their own network.</w:t>
      </w:r>
    </w:p>
    <w:p w14:paraId="23E9B5BA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b. Clients cannot route IPsec traffic through the VPN tunnel.</w:t>
      </w:r>
    </w:p>
    <w:p w14:paraId="57ED564B" w14:textId="77777777" w:rsidR="003919BB" w:rsidRPr="00F761C3" w:rsidRDefault="003919BB" w:rsidP="003919BB">
      <w:pPr>
        <w:rPr>
          <w:rFonts w:ascii="Arial" w:hAnsi="Arial" w:cs="Arial"/>
          <w:sz w:val="24"/>
          <w:szCs w:val="24"/>
        </w:rPr>
      </w:pPr>
      <w:r w:rsidRPr="00F761C3">
        <w:rPr>
          <w:rFonts w:ascii="Arial" w:hAnsi="Arial" w:cs="Arial"/>
          <w:sz w:val="24"/>
          <w:szCs w:val="24"/>
          <w:highlight w:val="yellow"/>
        </w:rPr>
        <w:t>c. The configuration is optimal for performance.</w:t>
      </w:r>
    </w:p>
    <w:p w14:paraId="6B70959C" w14:textId="525709F6" w:rsidR="00102965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d. The configuration is more secure than specifying a network address.</w:t>
      </w:r>
    </w:p>
    <w:p w14:paraId="35F52B0D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12. In Lab 8, you removed a split tunnel configuration from an IPsec VPN adapter. What was the result?</w:t>
      </w:r>
    </w:p>
    <w:p w14:paraId="198155D6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 xml:space="preserve">a. No traffic </w:t>
      </w:r>
      <w:proofErr w:type="gramStart"/>
      <w:r w:rsidRPr="003919BB">
        <w:rPr>
          <w:rFonts w:ascii="Arial" w:hAnsi="Arial" w:cs="Arial"/>
          <w:sz w:val="24"/>
          <w:szCs w:val="24"/>
        </w:rPr>
        <w:t>was allowed to</w:t>
      </w:r>
      <w:proofErr w:type="gramEnd"/>
      <w:r w:rsidRPr="003919BB">
        <w:rPr>
          <w:rFonts w:ascii="Arial" w:hAnsi="Arial" w:cs="Arial"/>
          <w:sz w:val="24"/>
          <w:szCs w:val="24"/>
        </w:rPr>
        <w:t xml:space="preserve"> pass through the IPsec tunnel, making the connection faster but less secure.</w:t>
      </w:r>
    </w:p>
    <w:p w14:paraId="11C6AA7E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 xml:space="preserve">d. No traffic </w:t>
      </w:r>
      <w:proofErr w:type="gramStart"/>
      <w:r w:rsidRPr="003919BB">
        <w:rPr>
          <w:rFonts w:ascii="Arial" w:hAnsi="Arial" w:cs="Arial"/>
          <w:sz w:val="24"/>
          <w:szCs w:val="24"/>
        </w:rPr>
        <w:t>was allowed to</w:t>
      </w:r>
      <w:proofErr w:type="gramEnd"/>
      <w:r w:rsidRPr="003919BB">
        <w:rPr>
          <w:rFonts w:ascii="Arial" w:hAnsi="Arial" w:cs="Arial"/>
          <w:sz w:val="24"/>
          <w:szCs w:val="24"/>
        </w:rPr>
        <w:t xml:space="preserve"> pass through the IPsec tunnel, making the connection faster and more secure.</w:t>
      </w:r>
    </w:p>
    <w:p w14:paraId="0D875CA6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c. All traffic was forced through the IPsec tunnel, making the connection faster but less secure.</w:t>
      </w:r>
    </w:p>
    <w:p w14:paraId="1CF9FA9D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283449">
        <w:rPr>
          <w:rFonts w:ascii="Arial" w:hAnsi="Arial" w:cs="Arial"/>
          <w:sz w:val="24"/>
          <w:szCs w:val="24"/>
          <w:highlight w:val="yellow"/>
        </w:rPr>
        <w:t>d. All traffic was forced through the IPsec tunnel, making the connection slower but more secure.</w:t>
      </w:r>
    </w:p>
    <w:p w14:paraId="31FD8C85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13. Before analyzing a network packet file in Wireshark in Lab 8, you created a filter. What did the filter do?</w:t>
      </w:r>
    </w:p>
    <w:p w14:paraId="6704989D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a. Deleted certain types of traffic from the packet file</w:t>
      </w:r>
    </w:p>
    <w:p w14:paraId="365FB81F" w14:textId="6F1325CE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470826">
        <w:rPr>
          <w:rFonts w:ascii="Arial" w:hAnsi="Arial" w:cs="Arial"/>
          <w:sz w:val="24"/>
          <w:szCs w:val="24"/>
          <w:highlight w:val="yellow"/>
        </w:rPr>
        <w:t xml:space="preserve">b. Displayed </w:t>
      </w:r>
      <w:r w:rsidR="00153CE4" w:rsidRPr="00470826">
        <w:rPr>
          <w:rFonts w:ascii="Arial" w:hAnsi="Arial" w:cs="Arial"/>
          <w:sz w:val="24"/>
          <w:szCs w:val="24"/>
          <w:highlight w:val="yellow"/>
        </w:rPr>
        <w:t xml:space="preserve">only </w:t>
      </w:r>
      <w:r w:rsidRPr="00470826">
        <w:rPr>
          <w:rFonts w:ascii="Arial" w:hAnsi="Arial" w:cs="Arial"/>
          <w:sz w:val="24"/>
          <w:szCs w:val="24"/>
          <w:highlight w:val="yellow"/>
        </w:rPr>
        <w:t>certain types of traffic in a packet file</w:t>
      </w:r>
    </w:p>
    <w:p w14:paraId="1127451F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c. Displayed all hex data for a packet file</w:t>
      </w:r>
    </w:p>
    <w:p w14:paraId="2A937128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d. Added certain types of traffic to the packet file</w:t>
      </w:r>
    </w:p>
    <w:p w14:paraId="108BF688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 xml:space="preserve">14. Which type of files are most appropriate to exchange via anonymous FTP? </w:t>
      </w:r>
    </w:p>
    <w:p w14:paraId="647D84B7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a. Code files for a software manufacturer's application</w:t>
      </w:r>
    </w:p>
    <w:p w14:paraId="3E593AFF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b. A company's sales data</w:t>
      </w:r>
    </w:p>
    <w:p w14:paraId="00390C4D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686D50">
        <w:rPr>
          <w:rFonts w:ascii="Arial" w:hAnsi="Arial" w:cs="Arial"/>
          <w:sz w:val="24"/>
          <w:szCs w:val="24"/>
          <w:highlight w:val="yellow"/>
        </w:rPr>
        <w:t>c. A company's marketing literature</w:t>
      </w:r>
    </w:p>
    <w:p w14:paraId="27999A46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d. Customer database files</w:t>
      </w:r>
    </w:p>
    <w:p w14:paraId="20476C40" w14:textId="4DB540B8" w:rsidR="003919BB" w:rsidRDefault="003919BB" w:rsidP="003919BB">
      <w:pPr>
        <w:rPr>
          <w:rFonts w:ascii="Arial" w:hAnsi="Arial" w:cs="Arial"/>
          <w:sz w:val="24"/>
          <w:szCs w:val="24"/>
        </w:rPr>
      </w:pPr>
    </w:p>
    <w:p w14:paraId="3D80A26B" w14:textId="77777777" w:rsidR="00102965" w:rsidRPr="003919BB" w:rsidRDefault="00102965" w:rsidP="003919BB">
      <w:pPr>
        <w:rPr>
          <w:rFonts w:ascii="Arial" w:hAnsi="Arial" w:cs="Arial"/>
          <w:sz w:val="24"/>
          <w:szCs w:val="24"/>
        </w:rPr>
      </w:pPr>
    </w:p>
    <w:p w14:paraId="6F1086A6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lastRenderedPageBreak/>
        <w:t>15. Of the following, what is a packet retransmission most likely to indicate?</w:t>
      </w:r>
    </w:p>
    <w:p w14:paraId="680A7F5F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E81C57">
        <w:rPr>
          <w:rFonts w:ascii="Arial" w:hAnsi="Arial" w:cs="Arial"/>
          <w:sz w:val="24"/>
          <w:szCs w:val="24"/>
          <w:highlight w:val="yellow"/>
        </w:rPr>
        <w:t>a. An intentional packet injection</w:t>
      </w:r>
    </w:p>
    <w:p w14:paraId="75C53D18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b. A new server certificate</w:t>
      </w:r>
    </w:p>
    <w:p w14:paraId="2AC5BCE7" w14:textId="3647E459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 xml:space="preserve">c. An incorrect </w:t>
      </w:r>
      <w:r w:rsidR="00E67B5C">
        <w:rPr>
          <w:rFonts w:ascii="Arial" w:hAnsi="Arial" w:cs="Arial"/>
          <w:sz w:val="24"/>
          <w:szCs w:val="24"/>
        </w:rPr>
        <w:t>111</w:t>
      </w:r>
      <w:r w:rsidRPr="003919BB">
        <w:rPr>
          <w:rFonts w:ascii="Arial" w:hAnsi="Arial" w:cs="Arial"/>
          <w:sz w:val="24"/>
          <w:szCs w:val="24"/>
        </w:rPr>
        <w:t>user password</w:t>
      </w:r>
    </w:p>
    <w:p w14:paraId="7EECB511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d. An anonymous connection</w:t>
      </w:r>
    </w:p>
    <w:p w14:paraId="550B1D8A" w14:textId="42A6E110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16. In Wireshark, which of the following is true of the Hex pane?</w:t>
      </w:r>
    </w:p>
    <w:p w14:paraId="26790E5A" w14:textId="591D04E5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 xml:space="preserve">a. It displays packet </w:t>
      </w:r>
      <w:r w:rsidR="00F54B20">
        <w:rPr>
          <w:rFonts w:ascii="Arial" w:hAnsi="Arial" w:cs="Arial"/>
          <w:sz w:val="24"/>
          <w:szCs w:val="24"/>
        </w:rPr>
        <w:t>`</w:t>
      </w:r>
      <w:r w:rsidRPr="003919BB">
        <w:rPr>
          <w:rFonts w:ascii="Arial" w:hAnsi="Arial" w:cs="Arial"/>
          <w:sz w:val="24"/>
          <w:szCs w:val="24"/>
        </w:rPr>
        <w:t>information but not file names or file paths.</w:t>
      </w:r>
    </w:p>
    <w:p w14:paraId="0D2856A9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b. It displays the same information as the Frame Details pane but in an easier-to-read format.</w:t>
      </w:r>
    </w:p>
    <w:p w14:paraId="5F913B34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c. It can display file contents in hexadecimal only.</w:t>
      </w:r>
    </w:p>
    <w:p w14:paraId="6199215D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A011FB">
        <w:rPr>
          <w:rFonts w:ascii="Arial" w:hAnsi="Arial" w:cs="Arial"/>
          <w:sz w:val="24"/>
          <w:szCs w:val="24"/>
          <w:highlight w:val="yellow"/>
        </w:rPr>
        <w:t>d. It can display file contents in hexadecimal and clear text.</w:t>
      </w:r>
    </w:p>
    <w:p w14:paraId="7876C485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 xml:space="preserve">17. How can FTP be made more secure? </w:t>
      </w:r>
    </w:p>
    <w:p w14:paraId="7F5E1E18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A011FB">
        <w:rPr>
          <w:rFonts w:ascii="Arial" w:hAnsi="Arial" w:cs="Arial"/>
          <w:sz w:val="24"/>
          <w:szCs w:val="24"/>
          <w:highlight w:val="yellow"/>
        </w:rPr>
        <w:t>a. Encrypt files before transferring them.</w:t>
      </w:r>
    </w:p>
    <w:p w14:paraId="58B5819E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b. Decrypt files before transferring them.</w:t>
      </w:r>
    </w:p>
    <w:p w14:paraId="463A70D3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c. Use a graphical user interface (GUI) rather than a command-line interface.</w:t>
      </w:r>
    </w:p>
    <w:p w14:paraId="4B07341B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d. Use a command-line interface rather than a graphical user interface (GUI).</w:t>
      </w:r>
    </w:p>
    <w:p w14:paraId="649975D5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 xml:space="preserve">18. Secure Shell (SSH) protocol replaces which older, insecure protocol? </w:t>
      </w:r>
    </w:p>
    <w:p w14:paraId="6E4A5C05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a. L2TP</w:t>
      </w:r>
    </w:p>
    <w:p w14:paraId="35B91E62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166361">
        <w:rPr>
          <w:rFonts w:ascii="Arial" w:hAnsi="Arial" w:cs="Arial"/>
          <w:sz w:val="24"/>
          <w:szCs w:val="24"/>
          <w:highlight w:val="yellow"/>
        </w:rPr>
        <w:t>b. Telnet</w:t>
      </w:r>
    </w:p>
    <w:p w14:paraId="19CF651A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c. FTP</w:t>
      </w:r>
    </w:p>
    <w:p w14:paraId="44666592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d. IPsec</w:t>
      </w:r>
    </w:p>
    <w:p w14:paraId="00EB0B89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19. If Secure Shell (SSH) is configured to use asymmetrical encryption, which of the following statements is true?</w:t>
      </w:r>
    </w:p>
    <w:p w14:paraId="542624F7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a. One key is required when sending data.</w:t>
      </w:r>
    </w:p>
    <w:p w14:paraId="5664F94A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8F2D66">
        <w:rPr>
          <w:rFonts w:ascii="Arial" w:hAnsi="Arial" w:cs="Arial"/>
          <w:sz w:val="24"/>
          <w:szCs w:val="24"/>
          <w:highlight w:val="yellow"/>
        </w:rPr>
        <w:t>b. Two keys are required when sending data.</w:t>
      </w:r>
    </w:p>
    <w:p w14:paraId="7ABC5DDA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c. One key and a secure protocol are required to send data.</w:t>
      </w:r>
    </w:p>
    <w:p w14:paraId="27696976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d. Two keys and Telnet are required to send data.</w:t>
      </w:r>
    </w:p>
    <w:p w14:paraId="42FEDDE1" w14:textId="63ABE44A" w:rsidR="003919BB" w:rsidRDefault="003919BB" w:rsidP="003919BB">
      <w:pPr>
        <w:rPr>
          <w:rFonts w:ascii="Arial" w:hAnsi="Arial" w:cs="Arial"/>
          <w:sz w:val="24"/>
          <w:szCs w:val="24"/>
        </w:rPr>
      </w:pPr>
    </w:p>
    <w:p w14:paraId="7FECA505" w14:textId="77777777" w:rsidR="00B83EB6" w:rsidRDefault="00B83EB6" w:rsidP="003919BB">
      <w:pPr>
        <w:rPr>
          <w:rFonts w:ascii="Arial" w:hAnsi="Arial" w:cs="Arial"/>
          <w:sz w:val="24"/>
          <w:szCs w:val="24"/>
        </w:rPr>
      </w:pPr>
    </w:p>
    <w:p w14:paraId="4692DC4D" w14:textId="7026147B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lastRenderedPageBreak/>
        <w:t>20. What is ISAKMP?</w:t>
      </w:r>
    </w:p>
    <w:p w14:paraId="0B1A4E77" w14:textId="7E314D01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 xml:space="preserve">a. A secure </w:t>
      </w:r>
      <w:r w:rsidR="001961F2">
        <w:rPr>
          <w:rFonts w:ascii="Arial" w:hAnsi="Arial" w:cs="Arial"/>
          <w:sz w:val="24"/>
          <w:szCs w:val="24"/>
        </w:rPr>
        <w:t>c</w:t>
      </w:r>
      <w:r w:rsidR="001961F2" w:rsidRPr="003919BB">
        <w:rPr>
          <w:rFonts w:ascii="Arial" w:hAnsi="Arial" w:cs="Arial"/>
          <w:sz w:val="24"/>
          <w:szCs w:val="24"/>
        </w:rPr>
        <w:t xml:space="preserve">ertificate </w:t>
      </w:r>
      <w:r w:rsidR="001961F2">
        <w:rPr>
          <w:rFonts w:ascii="Arial" w:hAnsi="Arial" w:cs="Arial"/>
          <w:sz w:val="24"/>
          <w:szCs w:val="24"/>
        </w:rPr>
        <w:t>a</w:t>
      </w:r>
      <w:r w:rsidR="001961F2" w:rsidRPr="003919BB">
        <w:rPr>
          <w:rFonts w:ascii="Arial" w:hAnsi="Arial" w:cs="Arial"/>
          <w:sz w:val="24"/>
          <w:szCs w:val="24"/>
        </w:rPr>
        <w:t xml:space="preserve">uthority </w:t>
      </w:r>
      <w:r w:rsidRPr="003919BB">
        <w:rPr>
          <w:rFonts w:ascii="Arial" w:hAnsi="Arial" w:cs="Arial"/>
          <w:sz w:val="24"/>
          <w:szCs w:val="24"/>
        </w:rPr>
        <w:t>(CA)</w:t>
      </w:r>
    </w:p>
    <w:p w14:paraId="0B40F291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b. A file transfer application</w:t>
      </w:r>
    </w:p>
    <w:p w14:paraId="55A65527" w14:textId="77777777" w:rsidR="003919BB" w:rsidRPr="003919BB" w:rsidRDefault="003919BB" w:rsidP="003919BB">
      <w:pPr>
        <w:rPr>
          <w:rFonts w:ascii="Arial" w:hAnsi="Arial" w:cs="Arial"/>
          <w:sz w:val="24"/>
          <w:szCs w:val="24"/>
        </w:rPr>
      </w:pPr>
      <w:r w:rsidRPr="00B835C2">
        <w:rPr>
          <w:rFonts w:ascii="Arial" w:hAnsi="Arial" w:cs="Arial"/>
          <w:sz w:val="24"/>
          <w:szCs w:val="24"/>
          <w:highlight w:val="yellow"/>
        </w:rPr>
        <w:t>c. A protocol used to establish tunnels and cryptographic keys</w:t>
      </w:r>
    </w:p>
    <w:p w14:paraId="706EE92A" w14:textId="46C7733D" w:rsidR="00DB4DC5" w:rsidRDefault="003919BB" w:rsidP="003919BB">
      <w:pPr>
        <w:rPr>
          <w:rFonts w:ascii="Arial" w:hAnsi="Arial" w:cs="Arial"/>
          <w:sz w:val="24"/>
          <w:szCs w:val="24"/>
        </w:rPr>
      </w:pPr>
      <w:r w:rsidRPr="003919BB">
        <w:rPr>
          <w:rFonts w:ascii="Arial" w:hAnsi="Arial" w:cs="Arial"/>
          <w:sz w:val="24"/>
          <w:szCs w:val="24"/>
        </w:rPr>
        <w:t>d. A protocol used for authorization of VPN users</w:t>
      </w:r>
    </w:p>
    <w:p w14:paraId="3C1DABA8" w14:textId="77777777" w:rsidR="00102965" w:rsidRDefault="00102965" w:rsidP="00102965">
      <w:pPr>
        <w:rPr>
          <w:rFonts w:ascii="Arial" w:hAnsi="Arial" w:cs="Arial"/>
          <w:color w:val="FF0000"/>
          <w:szCs w:val="24"/>
        </w:rPr>
      </w:pPr>
    </w:p>
    <w:p w14:paraId="594F1755" w14:textId="77777777" w:rsidR="00102965" w:rsidRDefault="00102965" w:rsidP="00102965">
      <w:pPr>
        <w:pStyle w:val="ISSAAssessHead"/>
      </w:pPr>
      <w:r>
        <w:t>NAME:</w:t>
      </w:r>
    </w:p>
    <w:p w14:paraId="6EF3AD2C" w14:textId="66D42355" w:rsidR="00102965" w:rsidRDefault="00B83EB6" w:rsidP="00102965">
      <w:pPr>
        <w:pStyle w:val="ISSAAssessHead"/>
        <w:pBdr>
          <w:bottom w:val="single" w:sz="12" w:space="1" w:color="auto"/>
        </w:pBdr>
      </w:pPr>
      <w:r>
        <w:t>Natnael kebede</w:t>
      </w:r>
    </w:p>
    <w:p w14:paraId="1547699F" w14:textId="77777777" w:rsidR="00102965" w:rsidRPr="00FE705E" w:rsidRDefault="00102965" w:rsidP="00102965">
      <w:pPr>
        <w:pStyle w:val="ISSAAssessHead"/>
      </w:pPr>
    </w:p>
    <w:p w14:paraId="7A781017" w14:textId="77777777" w:rsidR="00102965" w:rsidRPr="000A0D89" w:rsidRDefault="00102965" w:rsidP="003919B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02965" w:rsidRPr="000A0D89" w:rsidSect="004552A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71288" w14:textId="77777777" w:rsidR="00A3564B" w:rsidRDefault="00A3564B" w:rsidP="00CF3102">
      <w:pPr>
        <w:spacing w:after="0" w:line="240" w:lineRule="auto"/>
      </w:pPr>
      <w:r>
        <w:separator/>
      </w:r>
    </w:p>
  </w:endnote>
  <w:endnote w:type="continuationSeparator" w:id="0">
    <w:p w14:paraId="6723E007" w14:textId="77777777" w:rsidR="00A3564B" w:rsidRDefault="00A3564B" w:rsidP="00CF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70E0D" w14:textId="77777777" w:rsidR="00A3564B" w:rsidRDefault="00A3564B" w:rsidP="00CF3102">
      <w:pPr>
        <w:spacing w:after="0" w:line="240" w:lineRule="auto"/>
      </w:pPr>
      <w:r>
        <w:separator/>
      </w:r>
    </w:p>
  </w:footnote>
  <w:footnote w:type="continuationSeparator" w:id="0">
    <w:p w14:paraId="3CD723BC" w14:textId="77777777" w:rsidR="00A3564B" w:rsidRDefault="00A3564B" w:rsidP="00CF3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1CE2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5ADE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7702E"/>
    <w:multiLevelType w:val="hybridMultilevel"/>
    <w:tmpl w:val="EB18A4F0"/>
    <w:lvl w:ilvl="0" w:tplc="0A3ACA26">
      <w:start w:val="1"/>
      <w:numFmt w:val="bullet"/>
      <w:pStyle w:val="ISSANumStep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5467EA"/>
    <w:multiLevelType w:val="hybridMultilevel"/>
    <w:tmpl w:val="AC34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70A0F"/>
    <w:multiLevelType w:val="hybridMultilevel"/>
    <w:tmpl w:val="522E0518"/>
    <w:lvl w:ilvl="0" w:tplc="04090017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62460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922E76"/>
    <w:multiLevelType w:val="hybridMultilevel"/>
    <w:tmpl w:val="627A3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FA3AFA"/>
    <w:multiLevelType w:val="hybridMultilevel"/>
    <w:tmpl w:val="99667EAE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F87B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EE0D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F65E0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1ECB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4A7E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3853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78FAB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2C9C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5D1559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92246"/>
    <w:multiLevelType w:val="hybridMultilevel"/>
    <w:tmpl w:val="522E0518"/>
    <w:lvl w:ilvl="0" w:tplc="04090017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50FBB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553CC"/>
    <w:multiLevelType w:val="hybridMultilevel"/>
    <w:tmpl w:val="B60A3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C20B8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64AD8"/>
    <w:multiLevelType w:val="hybridMultilevel"/>
    <w:tmpl w:val="522E0518"/>
    <w:lvl w:ilvl="0" w:tplc="04090017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6388C"/>
    <w:multiLevelType w:val="hybridMultilevel"/>
    <w:tmpl w:val="34DC6D2E"/>
    <w:lvl w:ilvl="0" w:tplc="01F458C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C895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2E13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BC29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E4F75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9C6C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6266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A6A9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F61A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B068F2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BC36E2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762E2"/>
    <w:multiLevelType w:val="hybridMultilevel"/>
    <w:tmpl w:val="97B43AE0"/>
    <w:lvl w:ilvl="0" w:tplc="FC2EFC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4085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0AE3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9A05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38D9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C85D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FA05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9CFF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60DE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01A030D"/>
    <w:multiLevelType w:val="hybridMultilevel"/>
    <w:tmpl w:val="CED43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27CB0"/>
    <w:multiLevelType w:val="hybridMultilevel"/>
    <w:tmpl w:val="3DD20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B82816"/>
    <w:multiLevelType w:val="hybridMultilevel"/>
    <w:tmpl w:val="1048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57246"/>
    <w:multiLevelType w:val="hybridMultilevel"/>
    <w:tmpl w:val="70EC9D4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6EC714B8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D102D2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E1596F"/>
    <w:multiLevelType w:val="hybridMultilevel"/>
    <w:tmpl w:val="7B34F566"/>
    <w:lvl w:ilvl="0" w:tplc="00008264">
      <w:start w:val="1"/>
      <w:numFmt w:val="bullet"/>
      <w:pStyle w:val="ISSA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7"/>
  </w:num>
  <w:num w:numId="3">
    <w:abstractNumId w:val="14"/>
  </w:num>
  <w:num w:numId="4">
    <w:abstractNumId w:val="3"/>
  </w:num>
  <w:num w:numId="5">
    <w:abstractNumId w:val="7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3"/>
  </w:num>
  <w:num w:numId="9">
    <w:abstractNumId w:val="22"/>
  </w:num>
  <w:num w:numId="10">
    <w:abstractNumId w:val="5"/>
  </w:num>
  <w:num w:numId="11">
    <w:abstractNumId w:val="4"/>
    <w:lvlOverride w:ilvl="0">
      <w:startOverride w:val="1"/>
    </w:lvlOverride>
  </w:num>
  <w:num w:numId="12">
    <w:abstractNumId w:val="2"/>
  </w:num>
  <w:num w:numId="13">
    <w:abstractNumId w:val="24"/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20"/>
  </w:num>
  <w:num w:numId="18">
    <w:abstractNumId w:val="4"/>
    <w:lvlOverride w:ilvl="0">
      <w:startOverride w:val="1"/>
    </w:lvlOverride>
  </w:num>
  <w:num w:numId="19">
    <w:abstractNumId w:val="21"/>
  </w:num>
  <w:num w:numId="20">
    <w:abstractNumId w:val="4"/>
    <w:lvlOverride w:ilvl="0">
      <w:startOverride w:val="1"/>
    </w:lvlOverride>
  </w:num>
  <w:num w:numId="21">
    <w:abstractNumId w:val="9"/>
  </w:num>
  <w:num w:numId="22">
    <w:abstractNumId w:val="11"/>
  </w:num>
  <w:num w:numId="23">
    <w:abstractNumId w:val="1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"/>
  </w:num>
  <w:num w:numId="30">
    <w:abstractNumId w:val="4"/>
  </w:num>
  <w:num w:numId="31">
    <w:abstractNumId w:val="0"/>
  </w:num>
  <w:num w:numId="32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C3A"/>
    <w:rsid w:val="00014B37"/>
    <w:rsid w:val="000163B2"/>
    <w:rsid w:val="000163E2"/>
    <w:rsid w:val="00021E10"/>
    <w:rsid w:val="00030D44"/>
    <w:rsid w:val="0003308B"/>
    <w:rsid w:val="000333E9"/>
    <w:rsid w:val="00035907"/>
    <w:rsid w:val="00035926"/>
    <w:rsid w:val="000377D2"/>
    <w:rsid w:val="00041D5B"/>
    <w:rsid w:val="00047196"/>
    <w:rsid w:val="00052798"/>
    <w:rsid w:val="0006153E"/>
    <w:rsid w:val="00061850"/>
    <w:rsid w:val="00064BF8"/>
    <w:rsid w:val="00064CF1"/>
    <w:rsid w:val="00075D67"/>
    <w:rsid w:val="00095B0A"/>
    <w:rsid w:val="000A0D89"/>
    <w:rsid w:val="000A1AFE"/>
    <w:rsid w:val="000A2FDE"/>
    <w:rsid w:val="000A5D0F"/>
    <w:rsid w:val="000B3931"/>
    <w:rsid w:val="000B437B"/>
    <w:rsid w:val="000B4756"/>
    <w:rsid w:val="000B7349"/>
    <w:rsid w:val="000C69B7"/>
    <w:rsid w:val="000D38FD"/>
    <w:rsid w:val="000D4839"/>
    <w:rsid w:val="000D55F2"/>
    <w:rsid w:val="000D65FF"/>
    <w:rsid w:val="000F2CEF"/>
    <w:rsid w:val="000F33B1"/>
    <w:rsid w:val="00102965"/>
    <w:rsid w:val="00105BC9"/>
    <w:rsid w:val="00116707"/>
    <w:rsid w:val="001240F3"/>
    <w:rsid w:val="00124A54"/>
    <w:rsid w:val="00126C6C"/>
    <w:rsid w:val="001527FF"/>
    <w:rsid w:val="00153CE4"/>
    <w:rsid w:val="00160D9C"/>
    <w:rsid w:val="00164DDF"/>
    <w:rsid w:val="00166361"/>
    <w:rsid w:val="00172710"/>
    <w:rsid w:val="00181B0B"/>
    <w:rsid w:val="0019157B"/>
    <w:rsid w:val="001961F2"/>
    <w:rsid w:val="001A697B"/>
    <w:rsid w:val="001B2CFC"/>
    <w:rsid w:val="001B34A1"/>
    <w:rsid w:val="001B3FE2"/>
    <w:rsid w:val="001B4D92"/>
    <w:rsid w:val="001B64A9"/>
    <w:rsid w:val="001C1EF8"/>
    <w:rsid w:val="001D1345"/>
    <w:rsid w:val="001E2FE1"/>
    <w:rsid w:val="001E4CFE"/>
    <w:rsid w:val="001F20C6"/>
    <w:rsid w:val="001F4178"/>
    <w:rsid w:val="001F5FEF"/>
    <w:rsid w:val="001F7EE3"/>
    <w:rsid w:val="00202C3A"/>
    <w:rsid w:val="00217CCE"/>
    <w:rsid w:val="00221F7C"/>
    <w:rsid w:val="0022351F"/>
    <w:rsid w:val="00231490"/>
    <w:rsid w:val="00232503"/>
    <w:rsid w:val="00234B23"/>
    <w:rsid w:val="002350F6"/>
    <w:rsid w:val="00251309"/>
    <w:rsid w:val="00254504"/>
    <w:rsid w:val="00274639"/>
    <w:rsid w:val="00283449"/>
    <w:rsid w:val="002923CD"/>
    <w:rsid w:val="002A0ADB"/>
    <w:rsid w:val="002A35EB"/>
    <w:rsid w:val="002A75D8"/>
    <w:rsid w:val="002B4DDA"/>
    <w:rsid w:val="002B6EE0"/>
    <w:rsid w:val="002C0CB8"/>
    <w:rsid w:val="002C76B7"/>
    <w:rsid w:val="002C7981"/>
    <w:rsid w:val="002C7B93"/>
    <w:rsid w:val="002F2084"/>
    <w:rsid w:val="002F470E"/>
    <w:rsid w:val="00305982"/>
    <w:rsid w:val="003068AC"/>
    <w:rsid w:val="00321D7C"/>
    <w:rsid w:val="00322484"/>
    <w:rsid w:val="00326AFF"/>
    <w:rsid w:val="00332E14"/>
    <w:rsid w:val="003347FE"/>
    <w:rsid w:val="00341CC7"/>
    <w:rsid w:val="00341E6C"/>
    <w:rsid w:val="0034554D"/>
    <w:rsid w:val="003657FF"/>
    <w:rsid w:val="003724D4"/>
    <w:rsid w:val="00373BDB"/>
    <w:rsid w:val="00374BCB"/>
    <w:rsid w:val="003806DE"/>
    <w:rsid w:val="0038150F"/>
    <w:rsid w:val="00387695"/>
    <w:rsid w:val="003919BB"/>
    <w:rsid w:val="003A119C"/>
    <w:rsid w:val="003A6A4B"/>
    <w:rsid w:val="003B53BD"/>
    <w:rsid w:val="003C01E3"/>
    <w:rsid w:val="003C17C8"/>
    <w:rsid w:val="003C2C01"/>
    <w:rsid w:val="003C3133"/>
    <w:rsid w:val="003C7D85"/>
    <w:rsid w:val="004041D8"/>
    <w:rsid w:val="004063A3"/>
    <w:rsid w:val="004203B3"/>
    <w:rsid w:val="00421D5E"/>
    <w:rsid w:val="00442725"/>
    <w:rsid w:val="004552AC"/>
    <w:rsid w:val="00470826"/>
    <w:rsid w:val="00471DD3"/>
    <w:rsid w:val="00480A9D"/>
    <w:rsid w:val="00481B3C"/>
    <w:rsid w:val="00485548"/>
    <w:rsid w:val="00486146"/>
    <w:rsid w:val="00493928"/>
    <w:rsid w:val="00493F91"/>
    <w:rsid w:val="004B3164"/>
    <w:rsid w:val="004B6690"/>
    <w:rsid w:val="004C06DF"/>
    <w:rsid w:val="004C316B"/>
    <w:rsid w:val="004E39CF"/>
    <w:rsid w:val="004E4B1A"/>
    <w:rsid w:val="004E605C"/>
    <w:rsid w:val="00500DE2"/>
    <w:rsid w:val="00510004"/>
    <w:rsid w:val="005202BB"/>
    <w:rsid w:val="00532D55"/>
    <w:rsid w:val="005375B4"/>
    <w:rsid w:val="00540CD6"/>
    <w:rsid w:val="0054231A"/>
    <w:rsid w:val="005477BA"/>
    <w:rsid w:val="0055126A"/>
    <w:rsid w:val="00551CE6"/>
    <w:rsid w:val="00554D7E"/>
    <w:rsid w:val="00555355"/>
    <w:rsid w:val="00565000"/>
    <w:rsid w:val="00565D11"/>
    <w:rsid w:val="00577FE1"/>
    <w:rsid w:val="00596E52"/>
    <w:rsid w:val="005A1905"/>
    <w:rsid w:val="005A6127"/>
    <w:rsid w:val="005A66E9"/>
    <w:rsid w:val="005B6A80"/>
    <w:rsid w:val="005B7C94"/>
    <w:rsid w:val="005C17DD"/>
    <w:rsid w:val="005C72FA"/>
    <w:rsid w:val="005D3CE7"/>
    <w:rsid w:val="005E6C27"/>
    <w:rsid w:val="006069D9"/>
    <w:rsid w:val="006157F9"/>
    <w:rsid w:val="00627523"/>
    <w:rsid w:val="00627D82"/>
    <w:rsid w:val="00630737"/>
    <w:rsid w:val="006350A6"/>
    <w:rsid w:val="00640C60"/>
    <w:rsid w:val="006461C6"/>
    <w:rsid w:val="00646B3F"/>
    <w:rsid w:val="00646B45"/>
    <w:rsid w:val="00673D10"/>
    <w:rsid w:val="0068308B"/>
    <w:rsid w:val="00684061"/>
    <w:rsid w:val="00686D50"/>
    <w:rsid w:val="006874BE"/>
    <w:rsid w:val="00695039"/>
    <w:rsid w:val="00695429"/>
    <w:rsid w:val="00696DA5"/>
    <w:rsid w:val="00697743"/>
    <w:rsid w:val="006A1856"/>
    <w:rsid w:val="006A6EBC"/>
    <w:rsid w:val="006B1DD8"/>
    <w:rsid w:val="006C0994"/>
    <w:rsid w:val="006C37BA"/>
    <w:rsid w:val="006D0C22"/>
    <w:rsid w:val="006F05B9"/>
    <w:rsid w:val="00706989"/>
    <w:rsid w:val="00712138"/>
    <w:rsid w:val="0073179B"/>
    <w:rsid w:val="0073331B"/>
    <w:rsid w:val="00745122"/>
    <w:rsid w:val="0076198D"/>
    <w:rsid w:val="0077394D"/>
    <w:rsid w:val="0077539A"/>
    <w:rsid w:val="0078532E"/>
    <w:rsid w:val="00786468"/>
    <w:rsid w:val="00795F6D"/>
    <w:rsid w:val="007A48CD"/>
    <w:rsid w:val="007B1F96"/>
    <w:rsid w:val="007B3238"/>
    <w:rsid w:val="007C14BB"/>
    <w:rsid w:val="007C6219"/>
    <w:rsid w:val="007C7D91"/>
    <w:rsid w:val="007D1E4F"/>
    <w:rsid w:val="007D40AC"/>
    <w:rsid w:val="007E48B4"/>
    <w:rsid w:val="007F098A"/>
    <w:rsid w:val="007F182D"/>
    <w:rsid w:val="007F265B"/>
    <w:rsid w:val="007F2A95"/>
    <w:rsid w:val="007F7B08"/>
    <w:rsid w:val="00801E1B"/>
    <w:rsid w:val="00802E27"/>
    <w:rsid w:val="008031B7"/>
    <w:rsid w:val="0081255C"/>
    <w:rsid w:val="00826E06"/>
    <w:rsid w:val="00831A2D"/>
    <w:rsid w:val="0083667E"/>
    <w:rsid w:val="008431E1"/>
    <w:rsid w:val="00852E86"/>
    <w:rsid w:val="00856623"/>
    <w:rsid w:val="00860362"/>
    <w:rsid w:val="00865F40"/>
    <w:rsid w:val="0086632B"/>
    <w:rsid w:val="00867DD2"/>
    <w:rsid w:val="008779BD"/>
    <w:rsid w:val="00880F84"/>
    <w:rsid w:val="008863C6"/>
    <w:rsid w:val="008A6929"/>
    <w:rsid w:val="008B5356"/>
    <w:rsid w:val="008D394E"/>
    <w:rsid w:val="008F0918"/>
    <w:rsid w:val="008F2D66"/>
    <w:rsid w:val="008F4DCC"/>
    <w:rsid w:val="008F69B1"/>
    <w:rsid w:val="008F720E"/>
    <w:rsid w:val="00904733"/>
    <w:rsid w:val="00905B25"/>
    <w:rsid w:val="00912600"/>
    <w:rsid w:val="0091464A"/>
    <w:rsid w:val="0091602C"/>
    <w:rsid w:val="0093448C"/>
    <w:rsid w:val="00940E13"/>
    <w:rsid w:val="00944C2B"/>
    <w:rsid w:val="00954C39"/>
    <w:rsid w:val="009579C3"/>
    <w:rsid w:val="00960807"/>
    <w:rsid w:val="00973820"/>
    <w:rsid w:val="0097593C"/>
    <w:rsid w:val="00977234"/>
    <w:rsid w:val="00985FB6"/>
    <w:rsid w:val="0098654E"/>
    <w:rsid w:val="00987D57"/>
    <w:rsid w:val="00993C67"/>
    <w:rsid w:val="009948BB"/>
    <w:rsid w:val="0099659D"/>
    <w:rsid w:val="009A5B89"/>
    <w:rsid w:val="009B2358"/>
    <w:rsid w:val="009B501A"/>
    <w:rsid w:val="009E6F75"/>
    <w:rsid w:val="00A011FB"/>
    <w:rsid w:val="00A03891"/>
    <w:rsid w:val="00A100CA"/>
    <w:rsid w:val="00A14AF4"/>
    <w:rsid w:val="00A215E7"/>
    <w:rsid w:val="00A31AA6"/>
    <w:rsid w:val="00A34111"/>
    <w:rsid w:val="00A34DE7"/>
    <w:rsid w:val="00A34E42"/>
    <w:rsid w:val="00A3564B"/>
    <w:rsid w:val="00A4076A"/>
    <w:rsid w:val="00A40B6F"/>
    <w:rsid w:val="00A416EB"/>
    <w:rsid w:val="00A54202"/>
    <w:rsid w:val="00A55E3A"/>
    <w:rsid w:val="00A71936"/>
    <w:rsid w:val="00A83A94"/>
    <w:rsid w:val="00A846D0"/>
    <w:rsid w:val="00A84EC2"/>
    <w:rsid w:val="00A87255"/>
    <w:rsid w:val="00A932F5"/>
    <w:rsid w:val="00A95B5A"/>
    <w:rsid w:val="00A9765F"/>
    <w:rsid w:val="00AA6127"/>
    <w:rsid w:val="00AA6240"/>
    <w:rsid w:val="00AB0F74"/>
    <w:rsid w:val="00AB1A7A"/>
    <w:rsid w:val="00AB4695"/>
    <w:rsid w:val="00AC5020"/>
    <w:rsid w:val="00AC7FCF"/>
    <w:rsid w:val="00AD0EF4"/>
    <w:rsid w:val="00AD7C13"/>
    <w:rsid w:val="00AE371F"/>
    <w:rsid w:val="00AE3C0B"/>
    <w:rsid w:val="00AE5909"/>
    <w:rsid w:val="00AF1C97"/>
    <w:rsid w:val="00AF58DB"/>
    <w:rsid w:val="00AF5C34"/>
    <w:rsid w:val="00B0729A"/>
    <w:rsid w:val="00B31CDD"/>
    <w:rsid w:val="00B4032F"/>
    <w:rsid w:val="00B4119D"/>
    <w:rsid w:val="00B50134"/>
    <w:rsid w:val="00B640E9"/>
    <w:rsid w:val="00B65364"/>
    <w:rsid w:val="00B7363E"/>
    <w:rsid w:val="00B755DA"/>
    <w:rsid w:val="00B835C2"/>
    <w:rsid w:val="00B83EB6"/>
    <w:rsid w:val="00B8763D"/>
    <w:rsid w:val="00B951DC"/>
    <w:rsid w:val="00B972F4"/>
    <w:rsid w:val="00BA3C35"/>
    <w:rsid w:val="00BB0D6D"/>
    <w:rsid w:val="00BB23E1"/>
    <w:rsid w:val="00BB247B"/>
    <w:rsid w:val="00BB74AB"/>
    <w:rsid w:val="00BC13A5"/>
    <w:rsid w:val="00BD2A5C"/>
    <w:rsid w:val="00BE09E4"/>
    <w:rsid w:val="00BE3000"/>
    <w:rsid w:val="00BF2ACD"/>
    <w:rsid w:val="00C045AD"/>
    <w:rsid w:val="00C11EFF"/>
    <w:rsid w:val="00C13D73"/>
    <w:rsid w:val="00C153B2"/>
    <w:rsid w:val="00C21A93"/>
    <w:rsid w:val="00C22AAA"/>
    <w:rsid w:val="00C373AD"/>
    <w:rsid w:val="00C43DA7"/>
    <w:rsid w:val="00C46EA3"/>
    <w:rsid w:val="00C51AA4"/>
    <w:rsid w:val="00C51D6D"/>
    <w:rsid w:val="00C55AC6"/>
    <w:rsid w:val="00C63A03"/>
    <w:rsid w:val="00C86F8B"/>
    <w:rsid w:val="00C9052C"/>
    <w:rsid w:val="00C910E4"/>
    <w:rsid w:val="00C973F9"/>
    <w:rsid w:val="00C97D79"/>
    <w:rsid w:val="00CA3A24"/>
    <w:rsid w:val="00CA61D7"/>
    <w:rsid w:val="00CB260D"/>
    <w:rsid w:val="00CC63A1"/>
    <w:rsid w:val="00CD7C06"/>
    <w:rsid w:val="00CE4F0A"/>
    <w:rsid w:val="00CF3102"/>
    <w:rsid w:val="00D04F20"/>
    <w:rsid w:val="00D13F50"/>
    <w:rsid w:val="00D17A2B"/>
    <w:rsid w:val="00D21C95"/>
    <w:rsid w:val="00D7173A"/>
    <w:rsid w:val="00D71BE5"/>
    <w:rsid w:val="00D74827"/>
    <w:rsid w:val="00D756FB"/>
    <w:rsid w:val="00D90FC0"/>
    <w:rsid w:val="00D91ABF"/>
    <w:rsid w:val="00D95FE9"/>
    <w:rsid w:val="00DB4DC5"/>
    <w:rsid w:val="00DC02F6"/>
    <w:rsid w:val="00DC3D4D"/>
    <w:rsid w:val="00DD1043"/>
    <w:rsid w:val="00DD4672"/>
    <w:rsid w:val="00DD5CCF"/>
    <w:rsid w:val="00DE4068"/>
    <w:rsid w:val="00DE4B1B"/>
    <w:rsid w:val="00DF52DA"/>
    <w:rsid w:val="00E01782"/>
    <w:rsid w:val="00E03212"/>
    <w:rsid w:val="00E11389"/>
    <w:rsid w:val="00E1192B"/>
    <w:rsid w:val="00E177D9"/>
    <w:rsid w:val="00E21599"/>
    <w:rsid w:val="00E25A5A"/>
    <w:rsid w:val="00E266A2"/>
    <w:rsid w:val="00E36C1D"/>
    <w:rsid w:val="00E44602"/>
    <w:rsid w:val="00E61EB1"/>
    <w:rsid w:val="00E62E30"/>
    <w:rsid w:val="00E62F94"/>
    <w:rsid w:val="00E66A2E"/>
    <w:rsid w:val="00E67B5C"/>
    <w:rsid w:val="00E70589"/>
    <w:rsid w:val="00E712C4"/>
    <w:rsid w:val="00E7687D"/>
    <w:rsid w:val="00E81C57"/>
    <w:rsid w:val="00E822D1"/>
    <w:rsid w:val="00E905EE"/>
    <w:rsid w:val="00E955C2"/>
    <w:rsid w:val="00EA5401"/>
    <w:rsid w:val="00EA705F"/>
    <w:rsid w:val="00EA7B16"/>
    <w:rsid w:val="00EB1A97"/>
    <w:rsid w:val="00EB523E"/>
    <w:rsid w:val="00EC201F"/>
    <w:rsid w:val="00EC3BB2"/>
    <w:rsid w:val="00EC53C1"/>
    <w:rsid w:val="00ED6625"/>
    <w:rsid w:val="00ED710E"/>
    <w:rsid w:val="00ED7DA5"/>
    <w:rsid w:val="00EE65ED"/>
    <w:rsid w:val="00EE6D51"/>
    <w:rsid w:val="00EF0958"/>
    <w:rsid w:val="00EF1B9F"/>
    <w:rsid w:val="00EF5EA6"/>
    <w:rsid w:val="00F02224"/>
    <w:rsid w:val="00F06F76"/>
    <w:rsid w:val="00F1189D"/>
    <w:rsid w:val="00F252AB"/>
    <w:rsid w:val="00F339B2"/>
    <w:rsid w:val="00F433A2"/>
    <w:rsid w:val="00F54B20"/>
    <w:rsid w:val="00F54B6E"/>
    <w:rsid w:val="00F61043"/>
    <w:rsid w:val="00F615CD"/>
    <w:rsid w:val="00F62585"/>
    <w:rsid w:val="00F62BBB"/>
    <w:rsid w:val="00F62E96"/>
    <w:rsid w:val="00F7567A"/>
    <w:rsid w:val="00F761C3"/>
    <w:rsid w:val="00F763E4"/>
    <w:rsid w:val="00FB021E"/>
    <w:rsid w:val="00FC2135"/>
    <w:rsid w:val="00FD20BF"/>
    <w:rsid w:val="00FD295A"/>
    <w:rsid w:val="00FD3CD9"/>
    <w:rsid w:val="00FE1548"/>
    <w:rsid w:val="00FE6351"/>
    <w:rsid w:val="00F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F6C7"/>
  <w15:chartTrackingRefBased/>
  <w15:docId w15:val="{3ED0CA45-127C-4C44-8F81-28D10667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2C3A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02C3A"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02C3A"/>
    <w:rPr>
      <w:rFonts w:ascii="Arial" w:eastAsia="Arial" w:hAnsi="Arial" w:cs="Arial"/>
      <w:b/>
      <w:i/>
      <w:color w:val="000000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A83A94"/>
    <w:pPr>
      <w:ind w:left="720"/>
      <w:contextualSpacing/>
    </w:pPr>
  </w:style>
  <w:style w:type="table" w:customStyle="1" w:styleId="TableGrid">
    <w:name w:val="TableGrid"/>
    <w:rsid w:val="006F05B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5B6A8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SSAsubheads">
    <w:name w:val="ISSA_subheads"/>
    <w:basedOn w:val="Normal"/>
    <w:link w:val="ISSAsubheadsChar"/>
    <w:qFormat/>
    <w:rsid w:val="005B6A80"/>
    <w:pPr>
      <w:pBdr>
        <w:bottom w:val="single" w:sz="12" w:space="2" w:color="BFBFBF" w:themeColor="background1" w:themeShade="BF"/>
      </w:pBdr>
      <w:spacing w:before="360" w:after="120" w:line="240" w:lineRule="auto"/>
    </w:pPr>
    <w:rPr>
      <w:rFonts w:ascii="Arial" w:eastAsiaTheme="minorEastAsia" w:hAnsi="Arial" w:cs="Arial"/>
      <w:b/>
      <w:color w:val="auto"/>
      <w:sz w:val="28"/>
      <w:szCs w:val="28"/>
    </w:rPr>
  </w:style>
  <w:style w:type="character" w:customStyle="1" w:styleId="ISSAsubheadsChar">
    <w:name w:val="ISSA_subheads Char"/>
    <w:basedOn w:val="DefaultParagraphFont"/>
    <w:link w:val="ISSAsubheads"/>
    <w:rsid w:val="005B6A80"/>
    <w:rPr>
      <w:rFonts w:ascii="Arial" w:eastAsiaTheme="minorEastAsia" w:hAnsi="Arial" w:cs="Arial"/>
      <w:b/>
      <w:sz w:val="28"/>
      <w:szCs w:val="28"/>
    </w:rPr>
  </w:style>
  <w:style w:type="paragraph" w:customStyle="1" w:styleId="ISSANote">
    <w:name w:val="ISSA_Note"/>
    <w:basedOn w:val="Normal"/>
    <w:next w:val="Normal"/>
    <w:link w:val="ISSANoteChar"/>
    <w:qFormat/>
    <w:rsid w:val="004552AC"/>
    <w:pPr>
      <w:spacing w:after="240" w:line="240" w:lineRule="auto"/>
    </w:pPr>
    <w:rPr>
      <w:rFonts w:ascii="Arial" w:eastAsiaTheme="minorEastAsia" w:hAnsi="Arial" w:cs="Arial"/>
      <w:color w:val="auto"/>
      <w:sz w:val="24"/>
      <w:szCs w:val="24"/>
    </w:rPr>
  </w:style>
  <w:style w:type="paragraph" w:customStyle="1" w:styleId="ISSANoteHeading">
    <w:name w:val="ISSA_NoteHeading"/>
    <w:basedOn w:val="ISSANote"/>
    <w:next w:val="ISSANote"/>
    <w:link w:val="ISSANoteHeadingChar"/>
    <w:qFormat/>
    <w:rsid w:val="005B6A80"/>
    <w:pPr>
      <w:spacing w:after="0"/>
    </w:pPr>
    <w:rPr>
      <w:b/>
      <w:sz w:val="28"/>
    </w:rPr>
  </w:style>
  <w:style w:type="character" w:customStyle="1" w:styleId="ISSANoteChar">
    <w:name w:val="ISSA_Note Char"/>
    <w:basedOn w:val="DefaultParagraphFont"/>
    <w:link w:val="ISSANote"/>
    <w:rsid w:val="004552AC"/>
    <w:rPr>
      <w:rFonts w:ascii="Arial" w:eastAsiaTheme="minorEastAsia" w:hAnsi="Arial" w:cs="Arial"/>
      <w:sz w:val="24"/>
      <w:szCs w:val="24"/>
    </w:rPr>
  </w:style>
  <w:style w:type="character" w:customStyle="1" w:styleId="ISSANoteHeadingChar">
    <w:name w:val="ISSA_NoteHeading Char"/>
    <w:basedOn w:val="ISSANoteChar"/>
    <w:link w:val="ISSANoteHeading"/>
    <w:rsid w:val="005B6A80"/>
    <w:rPr>
      <w:rFonts w:ascii="Arial Narrow" w:eastAsiaTheme="minorEastAsia" w:hAnsi="Arial Narrow" w:cs="Arial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9B501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31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SSAInstructionStep">
    <w:name w:val="ISSA_InstructionStep"/>
    <w:basedOn w:val="DefaultParagraphFont"/>
    <w:uiPriority w:val="1"/>
    <w:qFormat/>
    <w:rsid w:val="00CF3102"/>
    <w:rPr>
      <w:rFonts w:ascii="Arial Narrow" w:hAnsi="Arial Narrow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CF3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10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F3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102"/>
    <w:rPr>
      <w:rFonts w:ascii="Calibri" w:eastAsia="Calibri" w:hAnsi="Calibri" w:cs="Calibri"/>
      <w:color w:val="000000"/>
    </w:rPr>
  </w:style>
  <w:style w:type="paragraph" w:customStyle="1" w:styleId="ColorfulList-Accent11">
    <w:name w:val="Colorful List - Accent 11"/>
    <w:basedOn w:val="Normal"/>
    <w:uiPriority w:val="34"/>
    <w:qFormat/>
    <w:rsid w:val="004552AC"/>
    <w:pPr>
      <w:spacing w:after="0" w:line="240" w:lineRule="auto"/>
      <w:ind w:left="720"/>
      <w:contextualSpacing/>
    </w:pPr>
    <w:rPr>
      <w:rFonts w:ascii="Tahoma" w:hAnsi="Tahoma" w:cs="Times New Roman"/>
      <w:color w:val="auto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552AC"/>
    <w:rPr>
      <w:rFonts w:ascii="Calibri" w:eastAsia="Calibri" w:hAnsi="Calibri" w:cs="Calibri"/>
      <w:color w:val="000000"/>
    </w:rPr>
  </w:style>
  <w:style w:type="paragraph" w:customStyle="1" w:styleId="ISSANumStep">
    <w:name w:val="ISSA_NumStep"/>
    <w:basedOn w:val="ListParagraph"/>
    <w:link w:val="ISSANumStepChar"/>
    <w:qFormat/>
    <w:rsid w:val="00BE09E4"/>
    <w:pPr>
      <w:spacing w:after="200" w:line="240" w:lineRule="auto"/>
      <w:ind w:left="0"/>
      <w:contextualSpacing w:val="0"/>
    </w:pPr>
    <w:rPr>
      <w:rFonts w:ascii="Arial" w:eastAsiaTheme="minorEastAsia" w:hAnsi="Arial" w:cs="Arial"/>
      <w:color w:val="auto"/>
      <w:sz w:val="24"/>
      <w:szCs w:val="24"/>
    </w:rPr>
  </w:style>
  <w:style w:type="character" w:customStyle="1" w:styleId="ISSANumStepChar">
    <w:name w:val="ISSA_NumStep Char"/>
    <w:basedOn w:val="DefaultParagraphFont"/>
    <w:link w:val="ISSANumStep"/>
    <w:rsid w:val="00BE09E4"/>
    <w:rPr>
      <w:rFonts w:ascii="Arial" w:eastAsiaTheme="minorEastAsia" w:hAnsi="Arial" w:cs="Arial"/>
      <w:sz w:val="24"/>
      <w:szCs w:val="24"/>
    </w:rPr>
  </w:style>
  <w:style w:type="paragraph" w:customStyle="1" w:styleId="ISSANumStepIndent">
    <w:name w:val="ISSA_NumStepIndent"/>
    <w:basedOn w:val="Normal"/>
    <w:link w:val="ISSANumStepIndentChar"/>
    <w:qFormat/>
    <w:rsid w:val="004552AC"/>
    <w:pPr>
      <w:spacing w:after="200" w:line="240" w:lineRule="auto"/>
      <w:ind w:left="720"/>
      <w:contextualSpacing/>
    </w:pPr>
    <w:rPr>
      <w:rFonts w:ascii="Arial" w:eastAsiaTheme="minorEastAsia" w:hAnsi="Arial" w:cs="Arial"/>
      <w:color w:val="auto"/>
      <w:sz w:val="24"/>
      <w:szCs w:val="24"/>
    </w:rPr>
  </w:style>
  <w:style w:type="character" w:customStyle="1" w:styleId="ISSANumStepIndentChar">
    <w:name w:val="ISSA_NumStepIndent Char"/>
    <w:basedOn w:val="DefaultParagraphFont"/>
    <w:link w:val="ISSANumStepIndent"/>
    <w:rsid w:val="004552AC"/>
    <w:rPr>
      <w:rFonts w:ascii="Arial" w:eastAsiaTheme="minorEastAsia" w:hAnsi="Arial" w:cs="Arial"/>
      <w:sz w:val="24"/>
      <w:szCs w:val="24"/>
    </w:rPr>
  </w:style>
  <w:style w:type="paragraph" w:customStyle="1" w:styleId="ISSANoteAfter">
    <w:name w:val="ISSA_NoteAfter"/>
    <w:basedOn w:val="ISSANote"/>
    <w:next w:val="ISSANumStep"/>
    <w:qFormat/>
    <w:rsid w:val="004552AC"/>
    <w:pPr>
      <w:tabs>
        <w:tab w:val="left" w:pos="0"/>
      </w:tabs>
      <w:spacing w:after="0"/>
    </w:pPr>
    <w:rPr>
      <w:rFonts w:ascii="Times New Roman" w:hAnsi="Times New Roman"/>
    </w:rPr>
  </w:style>
  <w:style w:type="paragraph" w:customStyle="1" w:styleId="ISSAHead2">
    <w:name w:val="ISSA_Head2"/>
    <w:basedOn w:val="Normal"/>
    <w:qFormat/>
    <w:rsid w:val="004552AC"/>
    <w:pPr>
      <w:pBdr>
        <w:bottom w:val="single" w:sz="12" w:space="2" w:color="BFBFBF" w:themeColor="background1" w:themeShade="BF"/>
      </w:pBdr>
      <w:spacing w:before="360" w:after="120" w:line="240" w:lineRule="auto"/>
    </w:pPr>
    <w:rPr>
      <w:rFonts w:ascii="Arial Narrow" w:eastAsiaTheme="majorEastAsia" w:hAnsi="Arial Narrow" w:cs="Arial"/>
      <w:b/>
      <w:i/>
      <w:color w:val="auto"/>
      <w:sz w:val="28"/>
      <w:szCs w:val="28"/>
    </w:rPr>
  </w:style>
  <w:style w:type="paragraph" w:customStyle="1" w:styleId="ISSAFigCap">
    <w:name w:val="ISSA_FigCap"/>
    <w:basedOn w:val="ListParagraph"/>
    <w:link w:val="ISSAFigCapChar"/>
    <w:autoRedefine/>
    <w:qFormat/>
    <w:rsid w:val="00DB4DC5"/>
    <w:pPr>
      <w:tabs>
        <w:tab w:val="left" w:pos="6300"/>
      </w:tabs>
      <w:spacing w:before="60" w:after="240" w:line="240" w:lineRule="auto"/>
      <w:ind w:left="0"/>
      <w:contextualSpacing w:val="0"/>
      <w:jc w:val="center"/>
    </w:pPr>
    <w:rPr>
      <w:rFonts w:ascii="Arial Narrow" w:eastAsia="Times New Roman" w:hAnsi="Arial Narrow" w:cs="Arial"/>
      <w:sz w:val="24"/>
      <w:szCs w:val="24"/>
    </w:rPr>
  </w:style>
  <w:style w:type="character" w:customStyle="1" w:styleId="ISSAFigCapChar">
    <w:name w:val="ISSA_FigCap Char"/>
    <w:basedOn w:val="ListParagraphChar"/>
    <w:link w:val="ISSAFigCap"/>
    <w:rsid w:val="00DB4DC5"/>
    <w:rPr>
      <w:rFonts w:ascii="Arial Narrow" w:eastAsia="Times New Roman" w:hAnsi="Arial Narrow" w:cs="Arial"/>
      <w:color w:val="000000"/>
      <w:sz w:val="24"/>
      <w:szCs w:val="24"/>
    </w:rPr>
  </w:style>
  <w:style w:type="paragraph" w:customStyle="1" w:styleId="ISSAFigure">
    <w:name w:val="ISSA_Figure"/>
    <w:basedOn w:val="ListParagraph"/>
    <w:qFormat/>
    <w:rsid w:val="00A54202"/>
    <w:pPr>
      <w:keepNext/>
      <w:spacing w:after="0" w:line="240" w:lineRule="auto"/>
      <w:ind w:left="0"/>
      <w:jc w:val="center"/>
    </w:pPr>
    <w:rPr>
      <w:rFonts w:ascii="Times New Roman" w:eastAsiaTheme="minorEastAsia" w:hAnsi="Times New Roman" w:cs="Arial"/>
      <w:b/>
      <w:noProof/>
      <w:color w:val="000000" w:themeColor="text1"/>
      <w:sz w:val="24"/>
      <w:szCs w:val="24"/>
    </w:rPr>
  </w:style>
  <w:style w:type="paragraph" w:customStyle="1" w:styleId="ISSAbullet">
    <w:name w:val="ISSA_bullet"/>
    <w:basedOn w:val="ISSANumStep"/>
    <w:link w:val="ISSAbulletChar"/>
    <w:qFormat/>
    <w:rsid w:val="001B34A1"/>
    <w:pPr>
      <w:numPr>
        <w:numId w:val="13"/>
      </w:numPr>
      <w:spacing w:after="0"/>
    </w:pPr>
  </w:style>
  <w:style w:type="paragraph" w:customStyle="1" w:styleId="ISSANumStepBullet">
    <w:name w:val="ISSA_NumStep_Bullet"/>
    <w:basedOn w:val="ListParagraph"/>
    <w:qFormat/>
    <w:rsid w:val="00124A54"/>
    <w:pPr>
      <w:numPr>
        <w:numId w:val="12"/>
      </w:numPr>
      <w:spacing w:after="0" w:line="240" w:lineRule="auto"/>
    </w:pPr>
    <w:rPr>
      <w:rFonts w:ascii="Times New Roman" w:eastAsiaTheme="minorEastAsia" w:hAnsi="Times New Roman" w:cstheme="minorBidi"/>
      <w:color w:val="auto"/>
      <w:sz w:val="24"/>
      <w:szCs w:val="24"/>
    </w:rPr>
  </w:style>
  <w:style w:type="character" w:customStyle="1" w:styleId="ISSAbulletChar">
    <w:name w:val="ISSA_bullet Char"/>
    <w:basedOn w:val="DefaultParagraphFont"/>
    <w:link w:val="ISSAbullet"/>
    <w:rsid w:val="001B34A1"/>
    <w:rPr>
      <w:rFonts w:ascii="Arial" w:eastAsiaTheme="minorEastAsia" w:hAnsi="Arial" w:cs="Arial"/>
      <w:sz w:val="24"/>
      <w:szCs w:val="24"/>
    </w:rPr>
  </w:style>
  <w:style w:type="paragraph" w:customStyle="1" w:styleId="ISSAInstructorNote">
    <w:name w:val="ISSA_InstructorNote"/>
    <w:basedOn w:val="Normal"/>
    <w:link w:val="ISSAInstructorNoteChar"/>
    <w:qFormat/>
    <w:rsid w:val="003724D4"/>
    <w:pPr>
      <w:spacing w:after="200" w:line="240" w:lineRule="auto"/>
      <w:ind w:left="720"/>
      <w:contextualSpacing/>
    </w:pPr>
    <w:rPr>
      <w:rFonts w:ascii="Arial Narrow" w:eastAsiaTheme="minorEastAsia" w:hAnsi="Arial Narrow" w:cs="Arial"/>
      <w:color w:val="FF0000"/>
      <w:sz w:val="24"/>
      <w:szCs w:val="24"/>
    </w:rPr>
  </w:style>
  <w:style w:type="character" w:customStyle="1" w:styleId="ISSAInstructorNoteChar">
    <w:name w:val="ISSA_InstructorNote Char"/>
    <w:basedOn w:val="DefaultParagraphFont"/>
    <w:link w:val="ISSAInstructorNote"/>
    <w:rsid w:val="003724D4"/>
    <w:rPr>
      <w:rFonts w:ascii="Arial Narrow" w:eastAsiaTheme="minorEastAsia" w:hAnsi="Arial Narrow" w:cs="Arial"/>
      <w:color w:val="FF0000"/>
      <w:sz w:val="24"/>
      <w:szCs w:val="24"/>
    </w:rPr>
  </w:style>
  <w:style w:type="paragraph" w:customStyle="1" w:styleId="ISSAsubheads2">
    <w:name w:val="ISSA_subheads2"/>
    <w:basedOn w:val="ISSAsubheads"/>
    <w:link w:val="ISSAsubheads2Char"/>
    <w:rsid w:val="003724D4"/>
    <w:rPr>
      <w:i/>
      <w:sz w:val="24"/>
    </w:rPr>
  </w:style>
  <w:style w:type="character" w:customStyle="1" w:styleId="ISSAsubheads2Char">
    <w:name w:val="ISSA_subheads2 Char"/>
    <w:basedOn w:val="ISSAsubheadsChar"/>
    <w:link w:val="ISSAsubheads2"/>
    <w:rsid w:val="003724D4"/>
    <w:rPr>
      <w:rFonts w:ascii="Arial" w:eastAsiaTheme="minorEastAsia" w:hAnsi="Arial" w:cs="Arial"/>
      <w:b/>
      <w:i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C09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9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994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9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994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994"/>
    <w:rPr>
      <w:rFonts w:ascii="Segoe UI" w:eastAsia="Calibri" w:hAnsi="Segoe UI" w:cs="Segoe UI"/>
      <w:color w:val="0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157F9"/>
    <w:rPr>
      <w:i/>
      <w:iCs/>
    </w:rPr>
  </w:style>
  <w:style w:type="character" w:styleId="Strong">
    <w:name w:val="Strong"/>
    <w:basedOn w:val="DefaultParagraphFont"/>
    <w:uiPriority w:val="22"/>
    <w:qFormat/>
    <w:rsid w:val="00A03891"/>
    <w:rPr>
      <w:b/>
      <w:bCs/>
    </w:rPr>
  </w:style>
  <w:style w:type="paragraph" w:styleId="Revision">
    <w:name w:val="Revision"/>
    <w:hidden/>
    <w:uiPriority w:val="99"/>
    <w:semiHidden/>
    <w:rsid w:val="00D95FE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341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ISSAAssessHead">
    <w:name w:val="ISSA_AssessHead"/>
    <w:basedOn w:val="Normal"/>
    <w:link w:val="ISSAAssessHeadChar"/>
    <w:qFormat/>
    <w:rsid w:val="00102965"/>
    <w:pPr>
      <w:spacing w:after="240" w:line="240" w:lineRule="auto"/>
    </w:pPr>
    <w:rPr>
      <w:rFonts w:ascii="Arial" w:eastAsiaTheme="minorEastAsia" w:hAnsi="Arial" w:cs="Arial"/>
      <w:b/>
      <w:color w:val="auto"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102965"/>
    <w:rPr>
      <w:rFonts w:ascii="Arial" w:eastAsiaTheme="minorEastAsia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1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15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24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245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4397623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416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1635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8249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4136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6189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4104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5976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01540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9402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84295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3920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38353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2538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3686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67330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4770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5395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4015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54229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419D6-9D6F-4AC5-BE88-F2E3C998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JBL</dc:creator>
  <cp:keywords/>
  <dc:description/>
  <cp:lastModifiedBy>Natnael kebede</cp:lastModifiedBy>
  <cp:revision>24</cp:revision>
  <cp:lastPrinted>2018-08-31T23:27:00Z</cp:lastPrinted>
  <dcterms:created xsi:type="dcterms:W3CDTF">2019-10-22T00:59:00Z</dcterms:created>
  <dcterms:modified xsi:type="dcterms:W3CDTF">2019-10-23T01:52:00Z</dcterms:modified>
</cp:coreProperties>
</file>