
<file path=[Content_Types].xml><?xml version="1.0" encoding="utf-8"?>
<Types xmlns="http://schemas.openxmlformats.org/package/2006/content-types">
  <Default Extension="docx" ContentType="application/vnd.openxmlformats-officedocument.wordprocessingml.documen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DB8329" w14:textId="77777777" w:rsidR="00F8434E" w:rsidRPr="00D4065E" w:rsidRDefault="00F8434E" w:rsidP="00115525">
      <w:pPr>
        <w:spacing w:line="0" w:lineRule="atLeast"/>
        <w:jc w:val="center"/>
        <w:rPr>
          <w:rFonts w:ascii="Arial" w:eastAsia="Arial" w:hAnsi="Arial" w:cs="Arial"/>
          <w:b/>
          <w:sz w:val="24"/>
          <w:szCs w:val="24"/>
        </w:rPr>
      </w:pPr>
    </w:p>
    <w:p w14:paraId="6899674C" w14:textId="1779FF5D" w:rsidR="00115525" w:rsidRPr="00D4065E" w:rsidRDefault="00115525" w:rsidP="00115525">
      <w:pPr>
        <w:spacing w:line="0" w:lineRule="atLeast"/>
        <w:jc w:val="center"/>
        <w:rPr>
          <w:rFonts w:ascii="Arial" w:eastAsia="Arial" w:hAnsi="Arial" w:cs="Arial"/>
          <w:b/>
          <w:sz w:val="24"/>
          <w:szCs w:val="24"/>
        </w:rPr>
      </w:pPr>
      <w:r w:rsidRPr="00D4065E">
        <w:rPr>
          <w:rFonts w:ascii="Arial" w:eastAsia="Arial" w:hAnsi="Arial" w:cs="Arial"/>
          <w:b/>
          <w:sz w:val="24"/>
          <w:szCs w:val="24"/>
        </w:rPr>
        <w:t xml:space="preserve">Chapter </w:t>
      </w:r>
      <w:r w:rsidR="00AF14ED" w:rsidRPr="00D4065E">
        <w:rPr>
          <w:rFonts w:ascii="Arial" w:eastAsia="Arial" w:hAnsi="Arial" w:cs="Arial"/>
          <w:b/>
          <w:sz w:val="24"/>
          <w:szCs w:val="24"/>
        </w:rPr>
        <w:t>4</w:t>
      </w:r>
      <w:r w:rsidRPr="00D4065E">
        <w:rPr>
          <w:rFonts w:ascii="Arial" w:eastAsia="Arial" w:hAnsi="Arial" w:cs="Arial"/>
          <w:b/>
          <w:sz w:val="24"/>
          <w:szCs w:val="24"/>
        </w:rPr>
        <w:t xml:space="preserve">: </w:t>
      </w:r>
      <w:r w:rsidR="004C21C8" w:rsidRPr="00D4065E">
        <w:rPr>
          <w:rFonts w:ascii="Arial" w:eastAsia="Arial" w:hAnsi="Arial" w:cs="Arial"/>
          <w:b/>
          <w:sz w:val="24"/>
          <w:szCs w:val="24"/>
        </w:rPr>
        <w:t>Rise of the Trolls</w:t>
      </w:r>
    </w:p>
    <w:p w14:paraId="601CB09D" w14:textId="77777777" w:rsidR="00115525" w:rsidRPr="00D4065E" w:rsidRDefault="00115525" w:rsidP="00115525">
      <w:pPr>
        <w:spacing w:line="200" w:lineRule="exact"/>
        <w:rPr>
          <w:rFonts w:ascii="Arial" w:eastAsia="Times New Roman" w:hAnsi="Arial" w:cs="Arial"/>
          <w:sz w:val="24"/>
          <w:szCs w:val="24"/>
        </w:rPr>
      </w:pPr>
    </w:p>
    <w:p w14:paraId="47B0675A" w14:textId="77777777" w:rsidR="00115525" w:rsidRPr="00D4065E" w:rsidRDefault="00115525" w:rsidP="00115525">
      <w:pPr>
        <w:spacing w:line="278" w:lineRule="exact"/>
        <w:rPr>
          <w:rFonts w:ascii="Arial" w:eastAsia="Times New Roman" w:hAnsi="Arial" w:cs="Arial"/>
          <w:sz w:val="24"/>
          <w:szCs w:val="24"/>
        </w:rPr>
      </w:pPr>
    </w:p>
    <w:p w14:paraId="5579CC40" w14:textId="77777777" w:rsidR="00115525" w:rsidRPr="00D4065E" w:rsidRDefault="00115525" w:rsidP="00115525">
      <w:pPr>
        <w:spacing w:line="0" w:lineRule="atLeast"/>
        <w:jc w:val="center"/>
        <w:rPr>
          <w:rFonts w:ascii="Arial" w:eastAsia="Arial" w:hAnsi="Arial" w:cs="Arial"/>
          <w:b/>
          <w:sz w:val="24"/>
          <w:szCs w:val="24"/>
        </w:rPr>
      </w:pPr>
      <w:r w:rsidRPr="00D4065E">
        <w:rPr>
          <w:rFonts w:ascii="Arial" w:eastAsia="Arial" w:hAnsi="Arial" w:cs="Arial"/>
          <w:b/>
          <w:sz w:val="24"/>
          <w:szCs w:val="24"/>
        </w:rPr>
        <w:t>By</w:t>
      </w:r>
    </w:p>
    <w:p w14:paraId="3C9D83F3" w14:textId="77777777" w:rsidR="00115525" w:rsidRPr="00D4065E" w:rsidRDefault="00115525" w:rsidP="00115525">
      <w:pPr>
        <w:spacing w:line="200" w:lineRule="exact"/>
        <w:rPr>
          <w:rFonts w:ascii="Arial" w:eastAsia="Times New Roman" w:hAnsi="Arial" w:cs="Arial"/>
          <w:sz w:val="24"/>
          <w:szCs w:val="24"/>
        </w:rPr>
      </w:pPr>
    </w:p>
    <w:p w14:paraId="01DBCCCF" w14:textId="77777777" w:rsidR="00115525" w:rsidRPr="00D4065E" w:rsidRDefault="00115525" w:rsidP="00115525">
      <w:pPr>
        <w:spacing w:line="276" w:lineRule="exact"/>
        <w:rPr>
          <w:rFonts w:ascii="Arial" w:eastAsia="Times New Roman" w:hAnsi="Arial" w:cs="Arial"/>
          <w:sz w:val="24"/>
          <w:szCs w:val="24"/>
        </w:rPr>
      </w:pPr>
    </w:p>
    <w:p w14:paraId="684CD845" w14:textId="77777777" w:rsidR="00115525" w:rsidRPr="00D4065E" w:rsidRDefault="00115525" w:rsidP="00115525">
      <w:pPr>
        <w:spacing w:line="0" w:lineRule="atLeast"/>
        <w:jc w:val="center"/>
        <w:rPr>
          <w:rFonts w:ascii="Arial" w:eastAsia="Arial" w:hAnsi="Arial" w:cs="Arial"/>
          <w:b/>
          <w:sz w:val="24"/>
          <w:szCs w:val="24"/>
        </w:rPr>
      </w:pPr>
      <w:r w:rsidRPr="00D4065E">
        <w:rPr>
          <w:rFonts w:ascii="Arial" w:eastAsia="Arial" w:hAnsi="Arial" w:cs="Arial"/>
          <w:b/>
          <w:sz w:val="24"/>
          <w:szCs w:val="24"/>
        </w:rPr>
        <w:t>Natnael Kebede</w:t>
      </w:r>
    </w:p>
    <w:p w14:paraId="6711BC50" w14:textId="77777777" w:rsidR="00115525" w:rsidRPr="00D4065E" w:rsidRDefault="00115525" w:rsidP="00115525">
      <w:pPr>
        <w:spacing w:line="200" w:lineRule="exact"/>
        <w:rPr>
          <w:rFonts w:ascii="Arial" w:eastAsia="Times New Roman" w:hAnsi="Arial" w:cs="Arial"/>
          <w:sz w:val="24"/>
          <w:szCs w:val="24"/>
        </w:rPr>
      </w:pPr>
    </w:p>
    <w:bookmarkStart w:id="0" w:name="_MON_1641473315"/>
    <w:bookmarkEnd w:id="0"/>
    <w:p w14:paraId="2E723376" w14:textId="77777777" w:rsidR="00115525" w:rsidRPr="00D4065E" w:rsidRDefault="00115525" w:rsidP="00115525">
      <w:pPr>
        <w:spacing w:line="275" w:lineRule="exact"/>
        <w:rPr>
          <w:rFonts w:ascii="Arial" w:eastAsia="Times New Roman" w:hAnsi="Arial" w:cs="Arial"/>
          <w:sz w:val="24"/>
          <w:szCs w:val="24"/>
        </w:rPr>
      </w:pPr>
      <w:r w:rsidRPr="00D4065E">
        <w:rPr>
          <w:rFonts w:ascii="Arial" w:eastAsia="Times New Roman" w:hAnsi="Arial" w:cs="Arial"/>
          <w:sz w:val="24"/>
          <w:szCs w:val="24"/>
        </w:rPr>
        <w:object w:dxaOrig="9360" w:dyaOrig="12926" w14:anchorId="422D8D7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6pt;height:646.2pt" o:ole="">
            <v:imagedata r:id="rId8" o:title=""/>
          </v:shape>
          <o:OLEObject Type="Embed" ProgID="Word.Document.12" ShapeID="_x0000_i1025" DrawAspect="Content" ObjectID="_1643142209" r:id="rId9">
            <o:FieldCodes>\s</o:FieldCodes>
          </o:OLEObject>
        </w:object>
      </w:r>
    </w:p>
    <w:p w14:paraId="6E2D0D02" w14:textId="77777777" w:rsidR="00115525" w:rsidRPr="00D4065E" w:rsidRDefault="00115525" w:rsidP="00115525">
      <w:pPr>
        <w:spacing w:line="0" w:lineRule="atLeast"/>
        <w:jc w:val="center"/>
        <w:rPr>
          <w:rFonts w:ascii="Arial" w:eastAsia="Arial" w:hAnsi="Arial" w:cs="Arial"/>
          <w:b/>
          <w:sz w:val="24"/>
          <w:szCs w:val="24"/>
        </w:rPr>
      </w:pPr>
      <w:r w:rsidRPr="00D4065E">
        <w:rPr>
          <w:rFonts w:ascii="Arial" w:eastAsia="Arial" w:hAnsi="Arial" w:cs="Arial"/>
          <w:b/>
          <w:sz w:val="24"/>
          <w:szCs w:val="24"/>
        </w:rPr>
        <w:t>University of Dallas</w:t>
      </w:r>
    </w:p>
    <w:p w14:paraId="5158E915" w14:textId="77777777" w:rsidR="00115525" w:rsidRPr="00D4065E" w:rsidRDefault="00115525" w:rsidP="00115525">
      <w:pPr>
        <w:spacing w:line="200" w:lineRule="exact"/>
        <w:rPr>
          <w:rFonts w:ascii="Arial" w:eastAsia="Times New Roman" w:hAnsi="Arial" w:cs="Arial"/>
          <w:sz w:val="24"/>
          <w:szCs w:val="24"/>
        </w:rPr>
      </w:pPr>
    </w:p>
    <w:p w14:paraId="5AF29F12" w14:textId="77777777" w:rsidR="00115525" w:rsidRPr="00D4065E" w:rsidRDefault="00115525" w:rsidP="00115525">
      <w:pPr>
        <w:spacing w:line="278" w:lineRule="exact"/>
        <w:rPr>
          <w:rFonts w:ascii="Arial" w:eastAsia="Times New Roman" w:hAnsi="Arial" w:cs="Arial"/>
          <w:sz w:val="24"/>
          <w:szCs w:val="24"/>
        </w:rPr>
      </w:pPr>
    </w:p>
    <w:p w14:paraId="28CD6A94" w14:textId="77777777" w:rsidR="00115525" w:rsidRPr="00D4065E" w:rsidRDefault="00115525" w:rsidP="00115525">
      <w:pPr>
        <w:spacing w:line="0" w:lineRule="atLeast"/>
        <w:jc w:val="center"/>
        <w:rPr>
          <w:rFonts w:ascii="Arial" w:eastAsia="Arial" w:hAnsi="Arial" w:cs="Arial"/>
          <w:b/>
          <w:sz w:val="24"/>
          <w:szCs w:val="24"/>
        </w:rPr>
      </w:pPr>
      <w:r w:rsidRPr="00D4065E">
        <w:rPr>
          <w:rFonts w:ascii="Arial" w:eastAsia="Arial" w:hAnsi="Arial" w:cs="Arial"/>
          <w:b/>
          <w:sz w:val="24"/>
          <w:szCs w:val="24"/>
        </w:rPr>
        <w:t>2020</w:t>
      </w:r>
    </w:p>
    <w:p w14:paraId="6B7E7EF6" w14:textId="77777777" w:rsidR="00115525" w:rsidRPr="00D4065E" w:rsidRDefault="00115525" w:rsidP="00115525">
      <w:pPr>
        <w:spacing w:line="200" w:lineRule="exact"/>
        <w:rPr>
          <w:rFonts w:ascii="Arial" w:eastAsia="Times New Roman" w:hAnsi="Arial" w:cs="Arial"/>
          <w:sz w:val="24"/>
          <w:szCs w:val="24"/>
        </w:rPr>
      </w:pPr>
    </w:p>
    <w:p w14:paraId="6ED9A358" w14:textId="77777777" w:rsidR="00115525" w:rsidRPr="00D4065E" w:rsidRDefault="00115525" w:rsidP="00115525">
      <w:pPr>
        <w:spacing w:line="200" w:lineRule="exact"/>
        <w:rPr>
          <w:rFonts w:ascii="Arial" w:eastAsia="Times New Roman" w:hAnsi="Arial" w:cs="Arial"/>
          <w:sz w:val="24"/>
          <w:szCs w:val="24"/>
        </w:rPr>
      </w:pPr>
    </w:p>
    <w:p w14:paraId="2E5C4A1A" w14:textId="77777777" w:rsidR="00115525" w:rsidRPr="00D4065E" w:rsidRDefault="00115525" w:rsidP="00115525">
      <w:pPr>
        <w:spacing w:line="200" w:lineRule="exact"/>
        <w:rPr>
          <w:rFonts w:ascii="Arial" w:eastAsia="Times New Roman" w:hAnsi="Arial" w:cs="Arial"/>
          <w:sz w:val="24"/>
          <w:szCs w:val="24"/>
        </w:rPr>
      </w:pPr>
    </w:p>
    <w:p w14:paraId="259386E9" w14:textId="77777777" w:rsidR="00115525" w:rsidRPr="00D4065E" w:rsidRDefault="00115525" w:rsidP="00115525">
      <w:pPr>
        <w:spacing w:line="200" w:lineRule="exact"/>
        <w:rPr>
          <w:rFonts w:ascii="Arial" w:eastAsia="Times New Roman" w:hAnsi="Arial" w:cs="Arial"/>
          <w:sz w:val="24"/>
          <w:szCs w:val="24"/>
        </w:rPr>
      </w:pPr>
    </w:p>
    <w:p w14:paraId="27AB6CB7" w14:textId="77777777" w:rsidR="00115525" w:rsidRPr="00D4065E" w:rsidRDefault="00115525" w:rsidP="00115525">
      <w:pPr>
        <w:spacing w:line="200" w:lineRule="exact"/>
        <w:rPr>
          <w:rFonts w:ascii="Arial" w:eastAsia="Times New Roman" w:hAnsi="Arial" w:cs="Arial"/>
          <w:sz w:val="24"/>
          <w:szCs w:val="24"/>
        </w:rPr>
      </w:pPr>
    </w:p>
    <w:p w14:paraId="76767AAC" w14:textId="77777777" w:rsidR="00115525" w:rsidRPr="00D4065E" w:rsidRDefault="00115525" w:rsidP="00115525">
      <w:pPr>
        <w:spacing w:line="200" w:lineRule="exact"/>
        <w:rPr>
          <w:rFonts w:ascii="Arial" w:eastAsia="Times New Roman" w:hAnsi="Arial" w:cs="Arial"/>
          <w:sz w:val="24"/>
          <w:szCs w:val="24"/>
        </w:rPr>
      </w:pPr>
    </w:p>
    <w:p w14:paraId="3A4D22A7" w14:textId="77777777" w:rsidR="00115525" w:rsidRPr="00D4065E" w:rsidRDefault="00115525" w:rsidP="00115525">
      <w:pPr>
        <w:spacing w:line="200" w:lineRule="exact"/>
        <w:rPr>
          <w:rFonts w:ascii="Arial" w:eastAsia="Times New Roman" w:hAnsi="Arial" w:cs="Arial"/>
          <w:sz w:val="24"/>
          <w:szCs w:val="24"/>
        </w:rPr>
      </w:pPr>
    </w:p>
    <w:p w14:paraId="3C373869" w14:textId="77777777" w:rsidR="00115525" w:rsidRPr="00D4065E" w:rsidRDefault="00115525" w:rsidP="00115525">
      <w:pPr>
        <w:spacing w:line="200" w:lineRule="exact"/>
        <w:rPr>
          <w:rFonts w:ascii="Arial" w:eastAsia="Times New Roman" w:hAnsi="Arial" w:cs="Arial"/>
          <w:sz w:val="24"/>
          <w:szCs w:val="24"/>
        </w:rPr>
      </w:pPr>
    </w:p>
    <w:p w14:paraId="2D7BE285" w14:textId="77777777" w:rsidR="00115525" w:rsidRPr="00D4065E" w:rsidRDefault="00115525" w:rsidP="00115525">
      <w:pPr>
        <w:spacing w:line="200" w:lineRule="exact"/>
        <w:rPr>
          <w:rFonts w:ascii="Arial" w:eastAsia="Times New Roman" w:hAnsi="Arial" w:cs="Arial"/>
          <w:sz w:val="24"/>
          <w:szCs w:val="24"/>
        </w:rPr>
      </w:pPr>
    </w:p>
    <w:p w14:paraId="01CE347D" w14:textId="77777777" w:rsidR="00115525" w:rsidRPr="00D4065E" w:rsidRDefault="00115525" w:rsidP="00115525">
      <w:pPr>
        <w:spacing w:line="0" w:lineRule="atLeast"/>
        <w:rPr>
          <w:rFonts w:ascii="Arial" w:eastAsia="Arial" w:hAnsi="Arial" w:cs="Arial"/>
          <w:sz w:val="24"/>
          <w:szCs w:val="24"/>
        </w:rPr>
      </w:pPr>
    </w:p>
    <w:p w14:paraId="347C080A" w14:textId="77777777" w:rsidR="00F8434E" w:rsidRPr="00D4065E" w:rsidRDefault="00F8434E" w:rsidP="00115525">
      <w:pPr>
        <w:spacing w:line="0" w:lineRule="atLeast"/>
        <w:jc w:val="center"/>
        <w:rPr>
          <w:rFonts w:ascii="Arial" w:eastAsia="Arial" w:hAnsi="Arial" w:cs="Arial"/>
          <w:sz w:val="24"/>
          <w:szCs w:val="24"/>
        </w:rPr>
      </w:pPr>
    </w:p>
    <w:p w14:paraId="4E0105B5" w14:textId="77777777" w:rsidR="00F8434E" w:rsidRPr="00D4065E" w:rsidRDefault="00F8434E" w:rsidP="00115525">
      <w:pPr>
        <w:spacing w:line="0" w:lineRule="atLeast"/>
        <w:jc w:val="center"/>
        <w:rPr>
          <w:rFonts w:ascii="Arial" w:eastAsia="Arial" w:hAnsi="Arial" w:cs="Arial"/>
          <w:sz w:val="24"/>
          <w:szCs w:val="24"/>
        </w:rPr>
      </w:pPr>
    </w:p>
    <w:p w14:paraId="1360DE55" w14:textId="154D3543" w:rsidR="00115525" w:rsidRPr="00D4065E" w:rsidRDefault="00115525" w:rsidP="00115525">
      <w:pPr>
        <w:spacing w:line="0" w:lineRule="atLeast"/>
        <w:jc w:val="center"/>
        <w:rPr>
          <w:rFonts w:ascii="Arial" w:eastAsia="Arial" w:hAnsi="Arial" w:cs="Arial"/>
          <w:sz w:val="24"/>
          <w:szCs w:val="24"/>
        </w:rPr>
      </w:pPr>
      <w:r w:rsidRPr="00D4065E">
        <w:rPr>
          <w:rFonts w:ascii="Arial" w:eastAsia="Arial" w:hAnsi="Arial" w:cs="Arial"/>
          <w:sz w:val="24"/>
          <w:szCs w:val="24"/>
        </w:rPr>
        <w:t>This Paper Submitted in Partial Fulfillment of the Requirements for</w:t>
      </w:r>
    </w:p>
    <w:p w14:paraId="17680D2C" w14:textId="0D326471" w:rsidR="00115525" w:rsidRPr="00D4065E" w:rsidRDefault="00115525" w:rsidP="00115525">
      <w:pPr>
        <w:spacing w:line="0" w:lineRule="atLeast"/>
        <w:jc w:val="center"/>
        <w:rPr>
          <w:rFonts w:ascii="Arial" w:eastAsia="Arial" w:hAnsi="Arial" w:cs="Arial"/>
          <w:sz w:val="24"/>
          <w:szCs w:val="24"/>
        </w:rPr>
      </w:pPr>
      <w:r w:rsidRPr="00D4065E">
        <w:rPr>
          <w:rFonts w:ascii="Arial" w:eastAsia="Arial" w:hAnsi="Arial" w:cs="Arial"/>
          <w:sz w:val="24"/>
          <w:szCs w:val="24"/>
        </w:rPr>
        <w:t>CYBS 7359 – Penetration Testing and Vulnerability Assessment</w:t>
      </w:r>
    </w:p>
    <w:p w14:paraId="35AD3C19" w14:textId="27090F35" w:rsidR="00115525" w:rsidRPr="00D4065E" w:rsidRDefault="00115525" w:rsidP="00115525">
      <w:pPr>
        <w:spacing w:line="0" w:lineRule="atLeast"/>
        <w:jc w:val="center"/>
        <w:rPr>
          <w:rFonts w:ascii="Arial" w:eastAsia="Arial" w:hAnsi="Arial" w:cs="Arial"/>
          <w:sz w:val="24"/>
          <w:szCs w:val="24"/>
        </w:rPr>
      </w:pPr>
      <w:r w:rsidRPr="00D4065E">
        <w:rPr>
          <w:rFonts w:ascii="Arial" w:eastAsia="Arial" w:hAnsi="Arial" w:cs="Arial"/>
          <w:sz w:val="24"/>
          <w:szCs w:val="24"/>
        </w:rPr>
        <w:t>Spring 2020</w:t>
      </w:r>
    </w:p>
    <w:p w14:paraId="329E5970" w14:textId="51E758DB" w:rsidR="00115525" w:rsidRPr="00D4065E" w:rsidRDefault="00115525" w:rsidP="00115525">
      <w:pPr>
        <w:spacing w:before="100" w:beforeAutospacing="1" w:after="100" w:afterAutospacing="1" w:line="240" w:lineRule="auto"/>
        <w:ind w:left="2160" w:firstLine="720"/>
        <w:rPr>
          <w:rFonts w:ascii="Arial" w:eastAsia="Times New Roman" w:hAnsi="Arial" w:cs="Arial"/>
          <w:sz w:val="24"/>
          <w:szCs w:val="24"/>
        </w:rPr>
      </w:pPr>
      <w:r w:rsidRPr="00D4065E">
        <w:rPr>
          <w:rFonts w:ascii="Arial" w:eastAsia="Arial" w:hAnsi="Arial" w:cs="Arial"/>
          <w:sz w:val="24"/>
          <w:szCs w:val="24"/>
        </w:rPr>
        <w:t>Presented to Dr. Renita Murimi</w:t>
      </w:r>
    </w:p>
    <w:p w14:paraId="7D0A9015" w14:textId="5756A7A4" w:rsidR="00B40B0F" w:rsidRPr="00D4065E" w:rsidRDefault="00B40B0F" w:rsidP="00B40B0F">
      <w:pPr>
        <w:spacing w:before="100" w:beforeAutospacing="1" w:after="100" w:afterAutospacing="1" w:line="240" w:lineRule="auto"/>
        <w:rPr>
          <w:rFonts w:ascii="Arial" w:eastAsia="Times New Roman" w:hAnsi="Arial" w:cs="Arial"/>
          <w:sz w:val="24"/>
          <w:szCs w:val="24"/>
        </w:rPr>
      </w:pPr>
    </w:p>
    <w:p w14:paraId="58F055C0" w14:textId="445B2016" w:rsidR="00B93F9E" w:rsidRPr="00D4065E" w:rsidRDefault="00B93F9E" w:rsidP="00B93F9E">
      <w:pPr>
        <w:numPr>
          <w:ilvl w:val="0"/>
          <w:numId w:val="4"/>
        </w:numPr>
        <w:spacing w:before="100" w:beforeAutospacing="1" w:after="100" w:afterAutospacing="1" w:line="240" w:lineRule="auto"/>
        <w:rPr>
          <w:rFonts w:ascii="Arial" w:eastAsia="Times New Roman" w:hAnsi="Arial" w:cs="Arial"/>
          <w:sz w:val="24"/>
          <w:szCs w:val="24"/>
        </w:rPr>
      </w:pPr>
      <w:r w:rsidRPr="00B93F9E">
        <w:rPr>
          <w:rFonts w:ascii="Arial" w:eastAsia="Times New Roman" w:hAnsi="Arial" w:cs="Arial"/>
          <w:sz w:val="24"/>
          <w:szCs w:val="24"/>
        </w:rPr>
        <w:lastRenderedPageBreak/>
        <w:t>Research the distribution of cybersecurity incidents.</w:t>
      </w:r>
    </w:p>
    <w:p w14:paraId="009F8498" w14:textId="77777777" w:rsidR="00C44E52" w:rsidRPr="00C44E52" w:rsidRDefault="00C44E52" w:rsidP="00C44E52">
      <w:pPr>
        <w:ind w:left="720"/>
        <w:rPr>
          <w:rFonts w:ascii="Arial" w:hAnsi="Arial" w:cs="Arial"/>
          <w:sz w:val="24"/>
          <w:szCs w:val="24"/>
        </w:rPr>
      </w:pPr>
      <w:r w:rsidRPr="00C44E52">
        <w:rPr>
          <w:rFonts w:ascii="Arial" w:hAnsi="Arial" w:cs="Arial"/>
          <w:sz w:val="24"/>
          <w:szCs w:val="24"/>
        </w:rPr>
        <w:t>The distribution of cybersecurity incidents has been a significant concern. Some of the areas the widespread are notable include the following: </w:t>
      </w:r>
    </w:p>
    <w:p w14:paraId="77C2A0E1" w14:textId="6E953DD0" w:rsidR="00C44E52" w:rsidRPr="00C44E52" w:rsidRDefault="00C44E52" w:rsidP="00C44E52">
      <w:pPr>
        <w:numPr>
          <w:ilvl w:val="0"/>
          <w:numId w:val="6"/>
        </w:numPr>
        <w:rPr>
          <w:rFonts w:ascii="Arial" w:hAnsi="Arial" w:cs="Arial"/>
          <w:sz w:val="24"/>
          <w:szCs w:val="24"/>
        </w:rPr>
      </w:pPr>
      <w:r w:rsidRPr="00C44E52">
        <w:rPr>
          <w:rFonts w:ascii="Arial" w:hAnsi="Arial" w:cs="Arial"/>
          <w:sz w:val="24"/>
          <w:szCs w:val="24"/>
        </w:rPr>
        <w:t>The health of the U.S. economy: cybersecurity is strongly tied to the health of the U.S. economy. Due to this, malicious cyberattacks could cause chaos in the financial industry. In fact, The World Economic Forum estimated that cybersecurity incidents could cost as much as $3 trillion by 2020 (</w:t>
      </w:r>
      <w:proofErr w:type="spellStart"/>
      <w:r w:rsidRPr="00C44E52">
        <w:rPr>
          <w:rFonts w:ascii="Arial" w:hAnsi="Arial" w:cs="Arial"/>
          <w:sz w:val="24"/>
          <w:szCs w:val="24"/>
        </w:rPr>
        <w:t>Kesan</w:t>
      </w:r>
      <w:proofErr w:type="spellEnd"/>
      <w:r w:rsidRPr="00C44E52">
        <w:rPr>
          <w:rFonts w:ascii="Arial" w:hAnsi="Arial" w:cs="Arial"/>
          <w:sz w:val="24"/>
          <w:szCs w:val="24"/>
        </w:rPr>
        <w:t>, n.d.).</w:t>
      </w:r>
    </w:p>
    <w:p w14:paraId="009536AC" w14:textId="5760AEFC" w:rsidR="00C44E52" w:rsidRPr="00C44E52" w:rsidRDefault="00C44E52" w:rsidP="00C44E52">
      <w:pPr>
        <w:numPr>
          <w:ilvl w:val="0"/>
          <w:numId w:val="7"/>
        </w:numPr>
        <w:rPr>
          <w:rFonts w:ascii="Arial" w:hAnsi="Arial" w:cs="Arial"/>
          <w:sz w:val="24"/>
          <w:szCs w:val="24"/>
        </w:rPr>
      </w:pPr>
      <w:r w:rsidRPr="00C44E52">
        <w:rPr>
          <w:rFonts w:ascii="Arial" w:hAnsi="Arial" w:cs="Arial"/>
          <w:sz w:val="24"/>
          <w:szCs w:val="24"/>
        </w:rPr>
        <w:t>National security: cybersecurity is also strongly tied to national security. Critical infrastructures from power to transportation continue to be great attractions for incidents, with most of these systems being vulnerable to cyberattacks. We have seen ransomware attacks and shut down of these systems, leaving a nation in a dangerous situation (</w:t>
      </w:r>
      <w:proofErr w:type="spellStart"/>
      <w:r w:rsidRPr="00C44E52">
        <w:rPr>
          <w:rFonts w:ascii="Arial" w:hAnsi="Arial" w:cs="Arial"/>
          <w:sz w:val="24"/>
          <w:szCs w:val="24"/>
        </w:rPr>
        <w:t>Kesan</w:t>
      </w:r>
      <w:proofErr w:type="spellEnd"/>
      <w:r w:rsidRPr="00C44E52">
        <w:rPr>
          <w:rFonts w:ascii="Arial" w:hAnsi="Arial" w:cs="Arial"/>
          <w:sz w:val="24"/>
          <w:szCs w:val="24"/>
        </w:rPr>
        <w:t>, n.d.).</w:t>
      </w:r>
    </w:p>
    <w:p w14:paraId="139A92E6" w14:textId="7591262E" w:rsidR="00C44E52" w:rsidRPr="00C44E52" w:rsidRDefault="00C44E52" w:rsidP="00C44E52">
      <w:pPr>
        <w:numPr>
          <w:ilvl w:val="0"/>
          <w:numId w:val="8"/>
        </w:numPr>
        <w:rPr>
          <w:rFonts w:ascii="Arial" w:hAnsi="Arial" w:cs="Arial"/>
          <w:sz w:val="24"/>
          <w:szCs w:val="24"/>
        </w:rPr>
      </w:pPr>
      <w:r w:rsidRPr="00C44E52">
        <w:rPr>
          <w:rFonts w:ascii="Arial" w:hAnsi="Arial" w:cs="Arial"/>
          <w:sz w:val="24"/>
          <w:szCs w:val="24"/>
        </w:rPr>
        <w:t>Private sectors: cyber incidents have been spreading in the private sector as well and have become inevitable. The incidents are caused by exploiting various vulnerabilities that reside in physical security, information systems, and people (</w:t>
      </w:r>
      <w:proofErr w:type="spellStart"/>
      <w:r w:rsidRPr="00C44E52">
        <w:rPr>
          <w:rFonts w:ascii="Arial" w:hAnsi="Arial" w:cs="Arial"/>
          <w:sz w:val="24"/>
          <w:szCs w:val="24"/>
        </w:rPr>
        <w:t>Kesan</w:t>
      </w:r>
      <w:proofErr w:type="spellEnd"/>
      <w:r w:rsidRPr="00C44E52">
        <w:rPr>
          <w:rFonts w:ascii="Arial" w:hAnsi="Arial" w:cs="Arial"/>
          <w:sz w:val="24"/>
          <w:szCs w:val="24"/>
        </w:rPr>
        <w:t>, n.d.).</w:t>
      </w:r>
    </w:p>
    <w:p w14:paraId="6C9F3B3B" w14:textId="7AD62B7F" w:rsidR="00C44E52" w:rsidRPr="00C44E52" w:rsidRDefault="00C44E52" w:rsidP="00C44E52">
      <w:pPr>
        <w:numPr>
          <w:ilvl w:val="0"/>
          <w:numId w:val="9"/>
        </w:numPr>
        <w:rPr>
          <w:rFonts w:ascii="Arial" w:hAnsi="Arial" w:cs="Arial"/>
          <w:sz w:val="24"/>
          <w:szCs w:val="24"/>
        </w:rPr>
      </w:pPr>
      <w:r w:rsidRPr="00C44E52">
        <w:rPr>
          <w:rFonts w:ascii="Arial" w:hAnsi="Arial" w:cs="Arial"/>
          <w:sz w:val="24"/>
          <w:szCs w:val="24"/>
        </w:rPr>
        <w:t>Reputation: The distribution of cybersecurity incidents continues to be a prime cause of possible damage to reputation. This case has been evident in most company’s stocks going down, and their business slowing down following an attack (</w:t>
      </w:r>
      <w:proofErr w:type="spellStart"/>
      <w:r w:rsidRPr="00C44E52">
        <w:rPr>
          <w:rFonts w:ascii="Arial" w:hAnsi="Arial" w:cs="Arial"/>
          <w:sz w:val="24"/>
          <w:szCs w:val="24"/>
        </w:rPr>
        <w:t>Kesan</w:t>
      </w:r>
      <w:proofErr w:type="spellEnd"/>
      <w:r w:rsidRPr="00C44E52">
        <w:rPr>
          <w:rFonts w:ascii="Arial" w:hAnsi="Arial" w:cs="Arial"/>
          <w:sz w:val="24"/>
          <w:szCs w:val="24"/>
        </w:rPr>
        <w:t>, n.d.).</w:t>
      </w:r>
    </w:p>
    <w:p w14:paraId="33B02F69" w14:textId="77777777" w:rsidR="00C44E52" w:rsidRPr="00C44E52" w:rsidRDefault="00C44E52" w:rsidP="00C44E52">
      <w:pPr>
        <w:numPr>
          <w:ilvl w:val="0"/>
          <w:numId w:val="10"/>
        </w:numPr>
        <w:rPr>
          <w:rFonts w:ascii="Arial" w:hAnsi="Arial" w:cs="Arial"/>
          <w:sz w:val="24"/>
          <w:szCs w:val="24"/>
        </w:rPr>
      </w:pPr>
      <w:r w:rsidRPr="00C44E52">
        <w:rPr>
          <w:rFonts w:ascii="Arial" w:hAnsi="Arial" w:cs="Arial"/>
          <w:sz w:val="24"/>
          <w:szCs w:val="24"/>
        </w:rPr>
        <w:t>Various types of losses: The spread of cybersecurity incidents is usually followed by property damage, loss of income, loss of wages, fines, and penalties. Additionally, other costs are also paid by the victim company for violating regulation due to a cyber incident (</w:t>
      </w:r>
      <w:proofErr w:type="spellStart"/>
      <w:r w:rsidRPr="00C44E52">
        <w:rPr>
          <w:rFonts w:ascii="Arial" w:hAnsi="Arial" w:cs="Arial"/>
          <w:sz w:val="24"/>
          <w:szCs w:val="24"/>
        </w:rPr>
        <w:t>Kesan</w:t>
      </w:r>
      <w:proofErr w:type="spellEnd"/>
      <w:r w:rsidRPr="00C44E52">
        <w:rPr>
          <w:rFonts w:ascii="Arial" w:hAnsi="Arial" w:cs="Arial"/>
          <w:sz w:val="24"/>
          <w:szCs w:val="24"/>
        </w:rPr>
        <w:t>, n.d.).</w:t>
      </w:r>
    </w:p>
    <w:p w14:paraId="0917950E" w14:textId="741F8F92" w:rsidR="00C44E52" w:rsidRPr="00C44E52" w:rsidRDefault="00C44E52" w:rsidP="00C44E52">
      <w:pPr>
        <w:pStyle w:val="ListParagraph"/>
        <w:numPr>
          <w:ilvl w:val="0"/>
          <w:numId w:val="4"/>
        </w:numPr>
        <w:rPr>
          <w:rFonts w:ascii="Arial" w:hAnsi="Arial" w:cs="Arial"/>
          <w:sz w:val="24"/>
          <w:szCs w:val="24"/>
        </w:rPr>
      </w:pPr>
      <w:r w:rsidRPr="00C44E52">
        <w:rPr>
          <w:rFonts w:ascii="Arial" w:hAnsi="Arial" w:cs="Arial"/>
          <w:sz w:val="24"/>
          <w:szCs w:val="24"/>
        </w:rPr>
        <w:t>How does influence play a role in the hacker’s ideology and in that of the cybersecurity analyst?</w:t>
      </w:r>
    </w:p>
    <w:p w14:paraId="5C043FD1" w14:textId="09549E96" w:rsidR="00C44E52" w:rsidRPr="00C44E52" w:rsidRDefault="00C44E52" w:rsidP="00C44E52">
      <w:pPr>
        <w:ind w:left="720"/>
        <w:rPr>
          <w:rFonts w:ascii="Arial" w:hAnsi="Arial" w:cs="Arial"/>
          <w:sz w:val="24"/>
          <w:szCs w:val="24"/>
        </w:rPr>
      </w:pPr>
      <w:r w:rsidRPr="00C44E52">
        <w:rPr>
          <w:rFonts w:ascii="Arial" w:hAnsi="Arial" w:cs="Arial"/>
          <w:sz w:val="24"/>
          <w:szCs w:val="24"/>
        </w:rPr>
        <w:t>Influence plays a role in the hacker’s ideology by allowing the individual to execute his or her evil plan for a personal gain or to commit a crime such as stealing sensitive information against a targeted victim user. </w:t>
      </w:r>
    </w:p>
    <w:p w14:paraId="2A111296" w14:textId="77777777" w:rsidR="00C44E52" w:rsidRPr="00C44E52" w:rsidRDefault="00C44E52" w:rsidP="00C44E52">
      <w:pPr>
        <w:ind w:left="720"/>
        <w:rPr>
          <w:rFonts w:ascii="Arial" w:hAnsi="Arial" w:cs="Arial"/>
          <w:sz w:val="24"/>
          <w:szCs w:val="24"/>
        </w:rPr>
      </w:pPr>
      <w:r w:rsidRPr="00C44E52">
        <w:rPr>
          <w:rFonts w:ascii="Arial" w:hAnsi="Arial" w:cs="Arial"/>
          <w:sz w:val="24"/>
          <w:szCs w:val="24"/>
        </w:rPr>
        <w:t>On the other hand, influence also plays a role in the cybersecurity analyst’s ideology. This case is possible by allowing the professional to identify, detect, and analyze biased harmful communications using known cybersecurity methodologies and take a resolution mechanism against these harmful intentions. </w:t>
      </w:r>
    </w:p>
    <w:p w14:paraId="6C02E047" w14:textId="0E549B17" w:rsidR="00C44E52" w:rsidRDefault="00C44E52" w:rsidP="00C44E52">
      <w:pPr>
        <w:ind w:left="720" w:hanging="720"/>
        <w:rPr>
          <w:rFonts w:ascii="Arial" w:hAnsi="Arial" w:cs="Arial"/>
          <w:sz w:val="24"/>
          <w:szCs w:val="24"/>
        </w:rPr>
      </w:pPr>
    </w:p>
    <w:p w14:paraId="5ECE767A" w14:textId="77777777" w:rsidR="00C44E52" w:rsidRPr="00C44E52" w:rsidRDefault="00C44E52" w:rsidP="00C44E52">
      <w:pPr>
        <w:ind w:left="720" w:hanging="720"/>
        <w:rPr>
          <w:rFonts w:ascii="Arial" w:hAnsi="Arial" w:cs="Arial"/>
          <w:sz w:val="24"/>
          <w:szCs w:val="24"/>
        </w:rPr>
      </w:pPr>
    </w:p>
    <w:p w14:paraId="4562F130" w14:textId="26D5E5B7" w:rsidR="00C44E52" w:rsidRPr="00C44E52" w:rsidRDefault="00C44E52" w:rsidP="00C44E52">
      <w:pPr>
        <w:pStyle w:val="ListParagraph"/>
        <w:numPr>
          <w:ilvl w:val="0"/>
          <w:numId w:val="4"/>
        </w:numPr>
        <w:rPr>
          <w:rFonts w:ascii="Arial" w:hAnsi="Arial" w:cs="Arial"/>
          <w:sz w:val="24"/>
          <w:szCs w:val="24"/>
        </w:rPr>
      </w:pPr>
      <w:r w:rsidRPr="00C44E52">
        <w:rPr>
          <w:rFonts w:ascii="Arial" w:hAnsi="Arial" w:cs="Arial"/>
          <w:sz w:val="24"/>
          <w:szCs w:val="24"/>
        </w:rPr>
        <w:lastRenderedPageBreak/>
        <w:t>What is an account takeover?</w:t>
      </w:r>
    </w:p>
    <w:p w14:paraId="7FCB9FC4" w14:textId="77777777" w:rsidR="00C44E52" w:rsidRPr="00C44E52" w:rsidRDefault="00C44E52" w:rsidP="00C44E52">
      <w:pPr>
        <w:ind w:left="720"/>
        <w:rPr>
          <w:rFonts w:ascii="Arial" w:hAnsi="Arial" w:cs="Arial"/>
          <w:sz w:val="24"/>
          <w:szCs w:val="24"/>
        </w:rPr>
      </w:pPr>
      <w:r w:rsidRPr="00C44E52">
        <w:rPr>
          <w:rFonts w:ascii="Arial" w:hAnsi="Arial" w:cs="Arial"/>
          <w:sz w:val="24"/>
          <w:szCs w:val="24"/>
        </w:rPr>
        <w:t>An account takeover is a technique used by hackers who appear as fans and trick targeted users to click on links so that they can access these users’ computers. Once they get access, they can uncover personal secrets, or take over the users’ social media, compromising their account entirely. The hackers can also leak personal files to a media outlet. This scenario can result in the victim user losing his or her job, being hated by family members, and losing online supporters. That is, an account takeover can also result in the users’ audiences unfollowing the compromised account due to the fear of being hacked themselves. </w:t>
      </w:r>
    </w:p>
    <w:p w14:paraId="41BD2088" w14:textId="65ACD8FF" w:rsidR="00C44E52" w:rsidRPr="00C44E52" w:rsidRDefault="00C44E52" w:rsidP="00C44E52">
      <w:pPr>
        <w:pStyle w:val="ListParagraph"/>
        <w:numPr>
          <w:ilvl w:val="0"/>
          <w:numId w:val="4"/>
        </w:numPr>
        <w:rPr>
          <w:rFonts w:ascii="Arial" w:hAnsi="Arial" w:cs="Arial"/>
          <w:sz w:val="24"/>
          <w:szCs w:val="24"/>
        </w:rPr>
      </w:pPr>
      <w:r w:rsidRPr="00C44E52">
        <w:rPr>
          <w:rFonts w:ascii="Arial" w:hAnsi="Arial" w:cs="Arial"/>
          <w:sz w:val="24"/>
          <w:szCs w:val="24"/>
        </w:rPr>
        <w:t>What is the Turing test? What are social media bots? How are they passing the Turing test?</w:t>
      </w:r>
    </w:p>
    <w:p w14:paraId="0F95E4D7" w14:textId="77777777" w:rsidR="00C44E52" w:rsidRPr="00C44E52" w:rsidRDefault="00C44E52" w:rsidP="00C44E52">
      <w:pPr>
        <w:ind w:left="720"/>
        <w:rPr>
          <w:rFonts w:ascii="Arial" w:hAnsi="Arial" w:cs="Arial"/>
          <w:sz w:val="24"/>
          <w:szCs w:val="24"/>
        </w:rPr>
      </w:pPr>
      <w:r w:rsidRPr="00C44E52">
        <w:rPr>
          <w:rFonts w:ascii="Arial" w:hAnsi="Arial" w:cs="Arial"/>
          <w:sz w:val="24"/>
          <w:szCs w:val="24"/>
        </w:rPr>
        <w:t>The Turing test is a challenge that was developed by Alan Turing to assess whether a specific machine can communicate and exhibit intelligent behavior equivalent to, or indistinguishable from, that of a live person. </w:t>
      </w:r>
    </w:p>
    <w:p w14:paraId="0478C102" w14:textId="77777777" w:rsidR="00C44E52" w:rsidRPr="00C44E52" w:rsidRDefault="00C44E52" w:rsidP="00C44E52">
      <w:pPr>
        <w:ind w:left="720"/>
        <w:rPr>
          <w:rFonts w:ascii="Arial" w:hAnsi="Arial" w:cs="Arial"/>
          <w:sz w:val="24"/>
          <w:szCs w:val="24"/>
        </w:rPr>
      </w:pPr>
      <w:r w:rsidRPr="00C44E52">
        <w:rPr>
          <w:rFonts w:ascii="Arial" w:hAnsi="Arial" w:cs="Arial"/>
          <w:sz w:val="24"/>
          <w:szCs w:val="24"/>
        </w:rPr>
        <w:t>Social media bots are programs that are defined by a computer algorithm to produce personas and content on social media applications that replicate a real human. They often perform with the goal of influencing the course of discussions and/or the opinions of audiences.</w:t>
      </w:r>
    </w:p>
    <w:p w14:paraId="27912658" w14:textId="77777777" w:rsidR="00C44E52" w:rsidRPr="00C44E52" w:rsidRDefault="00C44E52" w:rsidP="00C44E52">
      <w:pPr>
        <w:ind w:left="720"/>
        <w:rPr>
          <w:rFonts w:ascii="Arial" w:hAnsi="Arial" w:cs="Arial"/>
          <w:sz w:val="24"/>
          <w:szCs w:val="24"/>
        </w:rPr>
      </w:pPr>
      <w:bookmarkStart w:id="1" w:name="_GoBack"/>
      <w:bookmarkEnd w:id="1"/>
      <w:r w:rsidRPr="00C44E52">
        <w:rPr>
          <w:rFonts w:ascii="Arial" w:hAnsi="Arial" w:cs="Arial"/>
          <w:sz w:val="24"/>
          <w:szCs w:val="24"/>
        </w:rPr>
        <w:t>According to the author, social media bots are passing the Turing test since they can emulate real people. That is, the bots can create bogus accounts that mimic the conversations of a target audience around the world. Additionally, some bots can even automate spamming accounts that replicate the same message/s at a specific interval. </w:t>
      </w:r>
    </w:p>
    <w:p w14:paraId="24668523" w14:textId="77777777" w:rsidR="00C55BE5" w:rsidRPr="00D4065E" w:rsidRDefault="00C55BE5" w:rsidP="00C44E52">
      <w:pPr>
        <w:ind w:left="720" w:hanging="720"/>
        <w:rPr>
          <w:rFonts w:ascii="Arial" w:hAnsi="Arial" w:cs="Arial"/>
          <w:sz w:val="24"/>
          <w:szCs w:val="24"/>
        </w:rPr>
      </w:pPr>
    </w:p>
    <w:p w14:paraId="74C2BE9B" w14:textId="77777777" w:rsidR="005360E2" w:rsidRDefault="005360E2" w:rsidP="004718AC">
      <w:pPr>
        <w:ind w:left="720" w:hanging="720"/>
        <w:jc w:val="center"/>
        <w:rPr>
          <w:rFonts w:ascii="Arial" w:hAnsi="Arial" w:cs="Arial"/>
          <w:sz w:val="24"/>
          <w:szCs w:val="24"/>
        </w:rPr>
      </w:pPr>
    </w:p>
    <w:p w14:paraId="0C9718D3" w14:textId="77777777" w:rsidR="005360E2" w:rsidRDefault="005360E2" w:rsidP="004718AC">
      <w:pPr>
        <w:ind w:left="720" w:hanging="720"/>
        <w:jc w:val="center"/>
        <w:rPr>
          <w:rFonts w:ascii="Arial" w:hAnsi="Arial" w:cs="Arial"/>
          <w:sz w:val="24"/>
          <w:szCs w:val="24"/>
        </w:rPr>
      </w:pPr>
    </w:p>
    <w:p w14:paraId="69323D4F" w14:textId="77777777" w:rsidR="005360E2" w:rsidRDefault="005360E2" w:rsidP="004718AC">
      <w:pPr>
        <w:ind w:left="720" w:hanging="720"/>
        <w:jc w:val="center"/>
        <w:rPr>
          <w:rFonts w:ascii="Arial" w:hAnsi="Arial" w:cs="Arial"/>
          <w:sz w:val="24"/>
          <w:szCs w:val="24"/>
        </w:rPr>
      </w:pPr>
    </w:p>
    <w:p w14:paraId="526BF582" w14:textId="77777777" w:rsidR="005360E2" w:rsidRDefault="005360E2" w:rsidP="004718AC">
      <w:pPr>
        <w:ind w:left="720" w:hanging="720"/>
        <w:jc w:val="center"/>
        <w:rPr>
          <w:rFonts w:ascii="Arial" w:hAnsi="Arial" w:cs="Arial"/>
          <w:sz w:val="24"/>
          <w:szCs w:val="24"/>
        </w:rPr>
      </w:pPr>
    </w:p>
    <w:p w14:paraId="78051C5D" w14:textId="77777777" w:rsidR="005360E2" w:rsidRDefault="005360E2" w:rsidP="004718AC">
      <w:pPr>
        <w:ind w:left="720" w:hanging="720"/>
        <w:jc w:val="center"/>
        <w:rPr>
          <w:rFonts w:ascii="Arial" w:hAnsi="Arial" w:cs="Arial"/>
          <w:sz w:val="24"/>
          <w:szCs w:val="24"/>
        </w:rPr>
      </w:pPr>
    </w:p>
    <w:p w14:paraId="55CBF132" w14:textId="77777777" w:rsidR="005360E2" w:rsidRDefault="005360E2" w:rsidP="004718AC">
      <w:pPr>
        <w:ind w:left="720" w:hanging="720"/>
        <w:jc w:val="center"/>
        <w:rPr>
          <w:rFonts w:ascii="Arial" w:hAnsi="Arial" w:cs="Arial"/>
          <w:sz w:val="24"/>
          <w:szCs w:val="24"/>
        </w:rPr>
      </w:pPr>
    </w:p>
    <w:p w14:paraId="349C5CE1" w14:textId="77777777" w:rsidR="005360E2" w:rsidRDefault="005360E2" w:rsidP="004718AC">
      <w:pPr>
        <w:ind w:left="720" w:hanging="720"/>
        <w:jc w:val="center"/>
        <w:rPr>
          <w:rFonts w:ascii="Arial" w:hAnsi="Arial" w:cs="Arial"/>
          <w:sz w:val="24"/>
          <w:szCs w:val="24"/>
        </w:rPr>
      </w:pPr>
    </w:p>
    <w:p w14:paraId="46A2EFAE" w14:textId="77777777" w:rsidR="005360E2" w:rsidRDefault="005360E2" w:rsidP="004718AC">
      <w:pPr>
        <w:ind w:left="720" w:hanging="720"/>
        <w:jc w:val="center"/>
        <w:rPr>
          <w:rFonts w:ascii="Arial" w:hAnsi="Arial" w:cs="Arial"/>
          <w:sz w:val="24"/>
          <w:szCs w:val="24"/>
        </w:rPr>
      </w:pPr>
    </w:p>
    <w:p w14:paraId="50CD03E0" w14:textId="77777777" w:rsidR="005360E2" w:rsidRDefault="005360E2" w:rsidP="004718AC">
      <w:pPr>
        <w:ind w:left="720" w:hanging="720"/>
        <w:jc w:val="center"/>
        <w:rPr>
          <w:rFonts w:ascii="Arial" w:hAnsi="Arial" w:cs="Arial"/>
          <w:sz w:val="24"/>
          <w:szCs w:val="24"/>
        </w:rPr>
      </w:pPr>
    </w:p>
    <w:p w14:paraId="06483D65" w14:textId="73D1C059" w:rsidR="00FE3FEC" w:rsidRPr="00D4065E" w:rsidRDefault="00FE3FEC" w:rsidP="004718AC">
      <w:pPr>
        <w:ind w:left="720" w:hanging="720"/>
        <w:jc w:val="center"/>
        <w:rPr>
          <w:rFonts w:ascii="Arial" w:hAnsi="Arial" w:cs="Arial"/>
          <w:sz w:val="24"/>
          <w:szCs w:val="24"/>
        </w:rPr>
      </w:pPr>
      <w:r w:rsidRPr="00D4065E">
        <w:rPr>
          <w:rFonts w:ascii="Arial" w:hAnsi="Arial" w:cs="Arial"/>
          <w:sz w:val="24"/>
          <w:szCs w:val="24"/>
        </w:rPr>
        <w:lastRenderedPageBreak/>
        <w:t>References</w:t>
      </w:r>
    </w:p>
    <w:p w14:paraId="04B1B23C" w14:textId="77777777" w:rsidR="0080092A" w:rsidRPr="00D4065E" w:rsidRDefault="0080092A" w:rsidP="00C55BE5">
      <w:pPr>
        <w:ind w:left="720" w:hanging="720"/>
        <w:rPr>
          <w:rFonts w:ascii="Arial" w:hAnsi="Arial" w:cs="Arial"/>
          <w:sz w:val="24"/>
          <w:szCs w:val="24"/>
        </w:rPr>
      </w:pPr>
    </w:p>
    <w:p w14:paraId="066E54DF" w14:textId="5E0BC5D7" w:rsidR="00583417" w:rsidRPr="00D4065E" w:rsidRDefault="00583417" w:rsidP="00C55BE5">
      <w:pPr>
        <w:ind w:left="720" w:hanging="720"/>
        <w:rPr>
          <w:rFonts w:ascii="Arial" w:hAnsi="Arial" w:cs="Arial"/>
          <w:sz w:val="24"/>
          <w:szCs w:val="24"/>
        </w:rPr>
      </w:pPr>
      <w:proofErr w:type="spellStart"/>
      <w:r w:rsidRPr="00D4065E">
        <w:rPr>
          <w:rFonts w:ascii="Arial" w:hAnsi="Arial" w:cs="Arial"/>
          <w:sz w:val="24"/>
          <w:szCs w:val="24"/>
        </w:rPr>
        <w:t>Kesan</w:t>
      </w:r>
      <w:proofErr w:type="spellEnd"/>
      <w:r w:rsidRPr="00D4065E">
        <w:rPr>
          <w:rFonts w:ascii="Arial" w:hAnsi="Arial" w:cs="Arial"/>
          <w:sz w:val="24"/>
          <w:szCs w:val="24"/>
        </w:rPr>
        <w:t>, J. (n.d.). Analyzing Cyber Incidents from a Risk Assessment Perspective. Retrieved from</w:t>
      </w:r>
      <w:r w:rsidR="0080092A" w:rsidRPr="00D4065E">
        <w:rPr>
          <w:rFonts w:ascii="Arial" w:hAnsi="Arial" w:cs="Arial"/>
          <w:sz w:val="24"/>
          <w:szCs w:val="24"/>
        </w:rPr>
        <w:t xml:space="preserve"> </w:t>
      </w:r>
      <w:r w:rsidRPr="00D4065E">
        <w:rPr>
          <w:rFonts w:ascii="Arial" w:hAnsi="Arial" w:cs="Arial"/>
          <w:sz w:val="24"/>
          <w:szCs w:val="24"/>
        </w:rPr>
        <w:t>https://ciri.illinois.edu/sites/default/files/Seminar%20Slides_Cyber%20Insurance%20Risk%20Assessment_%20092617.pdf</w:t>
      </w:r>
    </w:p>
    <w:p w14:paraId="09BD0771" w14:textId="77777777" w:rsidR="00F57216" w:rsidRPr="00D4065E" w:rsidRDefault="00F57216">
      <w:pPr>
        <w:rPr>
          <w:rFonts w:ascii="Arial" w:hAnsi="Arial" w:cs="Arial"/>
          <w:sz w:val="24"/>
          <w:szCs w:val="24"/>
        </w:rPr>
      </w:pPr>
    </w:p>
    <w:p w14:paraId="7D005E0F" w14:textId="6DEAC4A7" w:rsidR="005360E2" w:rsidRPr="00D4065E" w:rsidRDefault="005360E2">
      <w:pPr>
        <w:rPr>
          <w:rFonts w:ascii="Arial" w:hAnsi="Arial" w:cs="Arial"/>
          <w:sz w:val="24"/>
          <w:szCs w:val="24"/>
        </w:rPr>
      </w:pPr>
    </w:p>
    <w:sectPr w:rsidR="005360E2" w:rsidRPr="00D4065E" w:rsidSect="000D4411">
      <w:footerReference w:type="defaul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F2D105" w14:textId="77777777" w:rsidR="00813F5A" w:rsidRDefault="00813F5A" w:rsidP="000D4411">
      <w:pPr>
        <w:spacing w:after="0" w:line="240" w:lineRule="auto"/>
      </w:pPr>
      <w:r>
        <w:separator/>
      </w:r>
    </w:p>
  </w:endnote>
  <w:endnote w:type="continuationSeparator" w:id="0">
    <w:p w14:paraId="5988B824" w14:textId="77777777" w:rsidR="00813F5A" w:rsidRDefault="00813F5A" w:rsidP="000D44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60315560"/>
      <w:docPartObj>
        <w:docPartGallery w:val="Page Numbers (Bottom of Page)"/>
        <w:docPartUnique/>
      </w:docPartObj>
    </w:sdtPr>
    <w:sdtEndPr>
      <w:rPr>
        <w:noProof/>
      </w:rPr>
    </w:sdtEndPr>
    <w:sdtContent>
      <w:p w14:paraId="60DAEB33" w14:textId="00DB0033" w:rsidR="000D4411" w:rsidRDefault="000D441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F5F0C38" w14:textId="77777777" w:rsidR="000D4411" w:rsidRDefault="000D441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5ADC7B" w14:textId="77777777" w:rsidR="00813F5A" w:rsidRDefault="00813F5A" w:rsidP="000D4411">
      <w:pPr>
        <w:spacing w:after="0" w:line="240" w:lineRule="auto"/>
      </w:pPr>
      <w:r>
        <w:separator/>
      </w:r>
    </w:p>
  </w:footnote>
  <w:footnote w:type="continuationSeparator" w:id="0">
    <w:p w14:paraId="6CA9F2A4" w14:textId="77777777" w:rsidR="00813F5A" w:rsidRDefault="00813F5A" w:rsidP="000D441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6597E"/>
    <w:multiLevelType w:val="multilevel"/>
    <w:tmpl w:val="05D65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CA3584"/>
    <w:multiLevelType w:val="multilevel"/>
    <w:tmpl w:val="7C7AB3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02E44D7"/>
    <w:multiLevelType w:val="multilevel"/>
    <w:tmpl w:val="7C2623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B5B40A4"/>
    <w:multiLevelType w:val="hybridMultilevel"/>
    <w:tmpl w:val="7E8E76A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FCF38D0"/>
    <w:multiLevelType w:val="multilevel"/>
    <w:tmpl w:val="9184F7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F7C11DD"/>
    <w:multiLevelType w:val="multilevel"/>
    <w:tmpl w:val="F37435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288042C"/>
    <w:multiLevelType w:val="multilevel"/>
    <w:tmpl w:val="40820AA4"/>
    <w:lvl w:ilvl="0">
      <w:start w:val="1"/>
      <w:numFmt w:val="decimal"/>
      <w:lvlText w:val="%1."/>
      <w:lvlJc w:val="left"/>
      <w:pPr>
        <w:tabs>
          <w:tab w:val="num" w:pos="720"/>
        </w:tabs>
        <w:ind w:left="720" w:hanging="360"/>
      </w:pPr>
    </w:lvl>
    <w:lvl w:ilvl="1">
      <w:start w:val="1"/>
      <w:numFmt w:val="decimal"/>
      <w:lvlText w:val="%2&gt;"/>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5096420"/>
    <w:multiLevelType w:val="multilevel"/>
    <w:tmpl w:val="B68496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6CA14C2"/>
    <w:multiLevelType w:val="multilevel"/>
    <w:tmpl w:val="F8E89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6E243DF"/>
    <w:multiLevelType w:val="multilevel"/>
    <w:tmpl w:val="152EF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4617B88"/>
    <w:multiLevelType w:val="multilevel"/>
    <w:tmpl w:val="E6C4B4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7415919"/>
    <w:multiLevelType w:val="multilevel"/>
    <w:tmpl w:val="BCEC4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F5A7B94"/>
    <w:multiLevelType w:val="multilevel"/>
    <w:tmpl w:val="767A8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4"/>
  </w:num>
  <w:num w:numId="3">
    <w:abstractNumId w:val="5"/>
  </w:num>
  <w:num w:numId="4">
    <w:abstractNumId w:val="6"/>
  </w:num>
  <w:num w:numId="5">
    <w:abstractNumId w:val="3"/>
  </w:num>
  <w:num w:numId="6">
    <w:abstractNumId w:val="0"/>
  </w:num>
  <w:num w:numId="7">
    <w:abstractNumId w:val="12"/>
  </w:num>
  <w:num w:numId="8">
    <w:abstractNumId w:val="9"/>
  </w:num>
  <w:num w:numId="9">
    <w:abstractNumId w:val="11"/>
  </w:num>
  <w:num w:numId="10">
    <w:abstractNumId w:val="8"/>
  </w:num>
  <w:num w:numId="11">
    <w:abstractNumId w:val="1"/>
  </w:num>
  <w:num w:numId="12">
    <w:abstractNumId w:val="10"/>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0B0F"/>
    <w:rsid w:val="000010C9"/>
    <w:rsid w:val="000218B3"/>
    <w:rsid w:val="00040E2D"/>
    <w:rsid w:val="00046E69"/>
    <w:rsid w:val="00050962"/>
    <w:rsid w:val="00064B9B"/>
    <w:rsid w:val="00067FA4"/>
    <w:rsid w:val="00070327"/>
    <w:rsid w:val="00082087"/>
    <w:rsid w:val="000B2659"/>
    <w:rsid w:val="000C3D5A"/>
    <w:rsid w:val="000C5B31"/>
    <w:rsid w:val="000D4411"/>
    <w:rsid w:val="000F3F5E"/>
    <w:rsid w:val="000F7FB0"/>
    <w:rsid w:val="00115525"/>
    <w:rsid w:val="00120C1B"/>
    <w:rsid w:val="00162856"/>
    <w:rsid w:val="00164AC9"/>
    <w:rsid w:val="001A272B"/>
    <w:rsid w:val="001F07E2"/>
    <w:rsid w:val="001F4B0C"/>
    <w:rsid w:val="00204B49"/>
    <w:rsid w:val="00214725"/>
    <w:rsid w:val="002176A8"/>
    <w:rsid w:val="00245110"/>
    <w:rsid w:val="00253606"/>
    <w:rsid w:val="00253997"/>
    <w:rsid w:val="00257A07"/>
    <w:rsid w:val="00271FCC"/>
    <w:rsid w:val="002874FE"/>
    <w:rsid w:val="00292769"/>
    <w:rsid w:val="00293208"/>
    <w:rsid w:val="002A66DF"/>
    <w:rsid w:val="002E0EDA"/>
    <w:rsid w:val="00311665"/>
    <w:rsid w:val="00365664"/>
    <w:rsid w:val="00397388"/>
    <w:rsid w:val="003A5CF2"/>
    <w:rsid w:val="003B6D61"/>
    <w:rsid w:val="003C5599"/>
    <w:rsid w:val="003C79D6"/>
    <w:rsid w:val="003D36E4"/>
    <w:rsid w:val="003E2189"/>
    <w:rsid w:val="004030AE"/>
    <w:rsid w:val="0041040B"/>
    <w:rsid w:val="004173D3"/>
    <w:rsid w:val="00420E0B"/>
    <w:rsid w:val="00445AF9"/>
    <w:rsid w:val="0045049B"/>
    <w:rsid w:val="00451976"/>
    <w:rsid w:val="0046093A"/>
    <w:rsid w:val="00464140"/>
    <w:rsid w:val="0046460B"/>
    <w:rsid w:val="004718AC"/>
    <w:rsid w:val="00481C65"/>
    <w:rsid w:val="0048343F"/>
    <w:rsid w:val="00485EDE"/>
    <w:rsid w:val="004940AB"/>
    <w:rsid w:val="004C178A"/>
    <w:rsid w:val="004C21C8"/>
    <w:rsid w:val="004C26E7"/>
    <w:rsid w:val="004D0AD3"/>
    <w:rsid w:val="004E71A4"/>
    <w:rsid w:val="0050758F"/>
    <w:rsid w:val="005275CB"/>
    <w:rsid w:val="00534C20"/>
    <w:rsid w:val="005360E2"/>
    <w:rsid w:val="00536F3D"/>
    <w:rsid w:val="00583417"/>
    <w:rsid w:val="005959CC"/>
    <w:rsid w:val="005E0515"/>
    <w:rsid w:val="005E054C"/>
    <w:rsid w:val="005E6D83"/>
    <w:rsid w:val="005F3B9F"/>
    <w:rsid w:val="00607434"/>
    <w:rsid w:val="00610313"/>
    <w:rsid w:val="0061372D"/>
    <w:rsid w:val="00660890"/>
    <w:rsid w:val="0067184B"/>
    <w:rsid w:val="00672E3D"/>
    <w:rsid w:val="0068646A"/>
    <w:rsid w:val="00692CA0"/>
    <w:rsid w:val="006B2031"/>
    <w:rsid w:val="006B738E"/>
    <w:rsid w:val="006C268E"/>
    <w:rsid w:val="006F075E"/>
    <w:rsid w:val="00701261"/>
    <w:rsid w:val="00702492"/>
    <w:rsid w:val="00711719"/>
    <w:rsid w:val="00713CCB"/>
    <w:rsid w:val="007169AC"/>
    <w:rsid w:val="00745142"/>
    <w:rsid w:val="00755D4C"/>
    <w:rsid w:val="007566C7"/>
    <w:rsid w:val="00757AC0"/>
    <w:rsid w:val="00765111"/>
    <w:rsid w:val="00787999"/>
    <w:rsid w:val="007966AE"/>
    <w:rsid w:val="007A066E"/>
    <w:rsid w:val="007A6DA7"/>
    <w:rsid w:val="007B67F0"/>
    <w:rsid w:val="007C68CF"/>
    <w:rsid w:val="007C7264"/>
    <w:rsid w:val="007D6D13"/>
    <w:rsid w:val="007E3C57"/>
    <w:rsid w:val="007F59AA"/>
    <w:rsid w:val="0080092A"/>
    <w:rsid w:val="00801E31"/>
    <w:rsid w:val="008036EB"/>
    <w:rsid w:val="00813F5A"/>
    <w:rsid w:val="0082574A"/>
    <w:rsid w:val="0083756D"/>
    <w:rsid w:val="008415ED"/>
    <w:rsid w:val="00845987"/>
    <w:rsid w:val="00860EDE"/>
    <w:rsid w:val="00870547"/>
    <w:rsid w:val="008736D0"/>
    <w:rsid w:val="00873A5E"/>
    <w:rsid w:val="00876A61"/>
    <w:rsid w:val="008803BA"/>
    <w:rsid w:val="0088072C"/>
    <w:rsid w:val="008926FE"/>
    <w:rsid w:val="008951F5"/>
    <w:rsid w:val="008A3161"/>
    <w:rsid w:val="008F40E4"/>
    <w:rsid w:val="00902948"/>
    <w:rsid w:val="00904186"/>
    <w:rsid w:val="00916431"/>
    <w:rsid w:val="009209D6"/>
    <w:rsid w:val="0092653F"/>
    <w:rsid w:val="00930DC3"/>
    <w:rsid w:val="0095284E"/>
    <w:rsid w:val="0096319D"/>
    <w:rsid w:val="00966A7D"/>
    <w:rsid w:val="0097621B"/>
    <w:rsid w:val="009A542F"/>
    <w:rsid w:val="009B66AE"/>
    <w:rsid w:val="009D02F0"/>
    <w:rsid w:val="009E7103"/>
    <w:rsid w:val="009F26E9"/>
    <w:rsid w:val="00A02466"/>
    <w:rsid w:val="00A10358"/>
    <w:rsid w:val="00A13E5A"/>
    <w:rsid w:val="00A326A2"/>
    <w:rsid w:val="00A35930"/>
    <w:rsid w:val="00A46BC1"/>
    <w:rsid w:val="00A56113"/>
    <w:rsid w:val="00A6429D"/>
    <w:rsid w:val="00A74CA1"/>
    <w:rsid w:val="00AF14ED"/>
    <w:rsid w:val="00AF2CD7"/>
    <w:rsid w:val="00B40B0F"/>
    <w:rsid w:val="00B475D5"/>
    <w:rsid w:val="00B912DA"/>
    <w:rsid w:val="00B93F9E"/>
    <w:rsid w:val="00B96E21"/>
    <w:rsid w:val="00BA5309"/>
    <w:rsid w:val="00BD2F62"/>
    <w:rsid w:val="00BF00ED"/>
    <w:rsid w:val="00BF186C"/>
    <w:rsid w:val="00C205B6"/>
    <w:rsid w:val="00C4194E"/>
    <w:rsid w:val="00C44E52"/>
    <w:rsid w:val="00C53E9F"/>
    <w:rsid w:val="00C55BE5"/>
    <w:rsid w:val="00C8640E"/>
    <w:rsid w:val="00CA3F21"/>
    <w:rsid w:val="00CC0841"/>
    <w:rsid w:val="00CD5A02"/>
    <w:rsid w:val="00CE266B"/>
    <w:rsid w:val="00CE2DA4"/>
    <w:rsid w:val="00CE530A"/>
    <w:rsid w:val="00D16F7D"/>
    <w:rsid w:val="00D21026"/>
    <w:rsid w:val="00D341D8"/>
    <w:rsid w:val="00D359F4"/>
    <w:rsid w:val="00D35F5E"/>
    <w:rsid w:val="00D4065E"/>
    <w:rsid w:val="00D5324E"/>
    <w:rsid w:val="00D63DF8"/>
    <w:rsid w:val="00D7457D"/>
    <w:rsid w:val="00D77360"/>
    <w:rsid w:val="00DD5FE0"/>
    <w:rsid w:val="00DE5354"/>
    <w:rsid w:val="00E06B08"/>
    <w:rsid w:val="00E34E5D"/>
    <w:rsid w:val="00E405E7"/>
    <w:rsid w:val="00E44890"/>
    <w:rsid w:val="00E637DA"/>
    <w:rsid w:val="00E75049"/>
    <w:rsid w:val="00E91C52"/>
    <w:rsid w:val="00E9311C"/>
    <w:rsid w:val="00EC2115"/>
    <w:rsid w:val="00ED1F2B"/>
    <w:rsid w:val="00EF0784"/>
    <w:rsid w:val="00EF1F5B"/>
    <w:rsid w:val="00EF3853"/>
    <w:rsid w:val="00F1794E"/>
    <w:rsid w:val="00F20C8C"/>
    <w:rsid w:val="00F21A4F"/>
    <w:rsid w:val="00F22E95"/>
    <w:rsid w:val="00F27FC3"/>
    <w:rsid w:val="00F3156C"/>
    <w:rsid w:val="00F333F1"/>
    <w:rsid w:val="00F33FBF"/>
    <w:rsid w:val="00F50985"/>
    <w:rsid w:val="00F57216"/>
    <w:rsid w:val="00F63C03"/>
    <w:rsid w:val="00F678B6"/>
    <w:rsid w:val="00F764B3"/>
    <w:rsid w:val="00F819BB"/>
    <w:rsid w:val="00F8434E"/>
    <w:rsid w:val="00F84ED2"/>
    <w:rsid w:val="00FA0C6B"/>
    <w:rsid w:val="00FA2555"/>
    <w:rsid w:val="00FB6702"/>
    <w:rsid w:val="00FB7396"/>
    <w:rsid w:val="00FE3FEC"/>
    <w:rsid w:val="00FE6D63"/>
    <w:rsid w:val="00FF0E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D11957"/>
  <w15:chartTrackingRefBased/>
  <w15:docId w15:val="{D68B83E6-6085-465C-8D32-13991F0ED3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72E3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860ED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40B0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672E3D"/>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4718AC"/>
    <w:rPr>
      <w:color w:val="0563C1" w:themeColor="hyperlink"/>
      <w:u w:val="single"/>
    </w:rPr>
  </w:style>
  <w:style w:type="character" w:styleId="UnresolvedMention">
    <w:name w:val="Unresolved Mention"/>
    <w:basedOn w:val="DefaultParagraphFont"/>
    <w:uiPriority w:val="99"/>
    <w:semiHidden/>
    <w:unhideWhenUsed/>
    <w:rsid w:val="004718AC"/>
    <w:rPr>
      <w:color w:val="605E5C"/>
      <w:shd w:val="clear" w:color="auto" w:fill="E1DFDD"/>
    </w:rPr>
  </w:style>
  <w:style w:type="paragraph" w:styleId="ListParagraph">
    <w:name w:val="List Paragraph"/>
    <w:basedOn w:val="Normal"/>
    <w:uiPriority w:val="34"/>
    <w:qFormat/>
    <w:rsid w:val="00966A7D"/>
    <w:pPr>
      <w:ind w:left="720"/>
      <w:contextualSpacing/>
    </w:pPr>
  </w:style>
  <w:style w:type="character" w:customStyle="1" w:styleId="Heading2Char">
    <w:name w:val="Heading 2 Char"/>
    <w:basedOn w:val="DefaultParagraphFont"/>
    <w:link w:val="Heading2"/>
    <w:uiPriority w:val="9"/>
    <w:semiHidden/>
    <w:rsid w:val="00860EDE"/>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0D4411"/>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4411"/>
  </w:style>
  <w:style w:type="paragraph" w:styleId="Footer">
    <w:name w:val="footer"/>
    <w:basedOn w:val="Normal"/>
    <w:link w:val="FooterChar"/>
    <w:uiPriority w:val="99"/>
    <w:unhideWhenUsed/>
    <w:rsid w:val="000D4411"/>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44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9121940">
      <w:bodyDiv w:val="1"/>
      <w:marLeft w:val="0"/>
      <w:marRight w:val="0"/>
      <w:marTop w:val="0"/>
      <w:marBottom w:val="0"/>
      <w:divBdr>
        <w:top w:val="none" w:sz="0" w:space="0" w:color="auto"/>
        <w:left w:val="none" w:sz="0" w:space="0" w:color="auto"/>
        <w:bottom w:val="none" w:sz="0" w:space="0" w:color="auto"/>
        <w:right w:val="none" w:sz="0" w:space="0" w:color="auto"/>
      </w:divBdr>
    </w:div>
    <w:div w:id="316544278">
      <w:bodyDiv w:val="1"/>
      <w:marLeft w:val="0"/>
      <w:marRight w:val="0"/>
      <w:marTop w:val="0"/>
      <w:marBottom w:val="0"/>
      <w:divBdr>
        <w:top w:val="none" w:sz="0" w:space="0" w:color="auto"/>
        <w:left w:val="none" w:sz="0" w:space="0" w:color="auto"/>
        <w:bottom w:val="none" w:sz="0" w:space="0" w:color="auto"/>
        <w:right w:val="none" w:sz="0" w:space="0" w:color="auto"/>
      </w:divBdr>
    </w:div>
    <w:div w:id="1026949403">
      <w:bodyDiv w:val="1"/>
      <w:marLeft w:val="0"/>
      <w:marRight w:val="0"/>
      <w:marTop w:val="0"/>
      <w:marBottom w:val="0"/>
      <w:divBdr>
        <w:top w:val="none" w:sz="0" w:space="0" w:color="auto"/>
        <w:left w:val="none" w:sz="0" w:space="0" w:color="auto"/>
        <w:bottom w:val="none" w:sz="0" w:space="0" w:color="auto"/>
        <w:right w:val="none" w:sz="0" w:space="0" w:color="auto"/>
      </w:divBdr>
    </w:div>
    <w:div w:id="1034309120">
      <w:bodyDiv w:val="1"/>
      <w:marLeft w:val="0"/>
      <w:marRight w:val="0"/>
      <w:marTop w:val="0"/>
      <w:marBottom w:val="0"/>
      <w:divBdr>
        <w:top w:val="none" w:sz="0" w:space="0" w:color="auto"/>
        <w:left w:val="none" w:sz="0" w:space="0" w:color="auto"/>
        <w:bottom w:val="none" w:sz="0" w:space="0" w:color="auto"/>
        <w:right w:val="none" w:sz="0" w:space="0" w:color="auto"/>
      </w:divBdr>
    </w:div>
    <w:div w:id="1037778825">
      <w:bodyDiv w:val="1"/>
      <w:marLeft w:val="0"/>
      <w:marRight w:val="0"/>
      <w:marTop w:val="0"/>
      <w:marBottom w:val="0"/>
      <w:divBdr>
        <w:top w:val="none" w:sz="0" w:space="0" w:color="auto"/>
        <w:left w:val="none" w:sz="0" w:space="0" w:color="auto"/>
        <w:bottom w:val="none" w:sz="0" w:space="0" w:color="auto"/>
        <w:right w:val="none" w:sz="0" w:space="0" w:color="auto"/>
      </w:divBdr>
    </w:div>
    <w:div w:id="1219586561">
      <w:bodyDiv w:val="1"/>
      <w:marLeft w:val="0"/>
      <w:marRight w:val="0"/>
      <w:marTop w:val="0"/>
      <w:marBottom w:val="0"/>
      <w:divBdr>
        <w:top w:val="none" w:sz="0" w:space="0" w:color="auto"/>
        <w:left w:val="none" w:sz="0" w:space="0" w:color="auto"/>
        <w:bottom w:val="none" w:sz="0" w:space="0" w:color="auto"/>
        <w:right w:val="none" w:sz="0" w:space="0" w:color="auto"/>
      </w:divBdr>
    </w:div>
    <w:div w:id="1601373296">
      <w:bodyDiv w:val="1"/>
      <w:marLeft w:val="0"/>
      <w:marRight w:val="0"/>
      <w:marTop w:val="0"/>
      <w:marBottom w:val="0"/>
      <w:divBdr>
        <w:top w:val="none" w:sz="0" w:space="0" w:color="auto"/>
        <w:left w:val="none" w:sz="0" w:space="0" w:color="auto"/>
        <w:bottom w:val="none" w:sz="0" w:space="0" w:color="auto"/>
        <w:right w:val="none" w:sz="0" w:space="0" w:color="auto"/>
      </w:divBdr>
    </w:div>
    <w:div w:id="1671366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package" Target="embeddings/Microsoft_Word_Document.docx"/></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D077F4-6C8A-4A81-B6DF-2011641E3D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1571</TotalTime>
  <Pages>4</Pages>
  <Words>655</Words>
  <Characters>3740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Natnael kebede</dc:creator>
  <cp:keywords/>
  <dc:description/>
  <cp:lastModifiedBy>Natnael kebede</cp:lastModifiedBy>
  <cp:revision>193</cp:revision>
  <dcterms:created xsi:type="dcterms:W3CDTF">2020-01-26T19:30:00Z</dcterms:created>
  <dcterms:modified xsi:type="dcterms:W3CDTF">2020-02-14T05:37:00Z</dcterms:modified>
</cp:coreProperties>
</file>