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771"/>
        <w:gridCol w:w="1413"/>
        <w:gridCol w:w="918"/>
        <w:gridCol w:w="1204"/>
        <w:gridCol w:w="1410"/>
        <w:gridCol w:w="1157"/>
        <w:gridCol w:w="1157"/>
      </w:tblGrid>
      <w:tr w:rsidR="00502D66" w:rsidRPr="00502D66" w:rsidTr="00502D6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Усачева, 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улица, 12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Усачева, 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0,89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2,6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3,8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3,3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улица, 12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EF6DEB" w:rsidRDefault="00502D66">
      <w:r>
        <w:br/>
      </w:r>
      <w:r>
        <w:br/>
      </w:r>
      <w:r>
        <w:t>Матрица расстояний между адресами для автомобильных дорог, в километрах. В тестировании используй только адреса из таблицы.</w:t>
      </w:r>
      <w:r>
        <w:br/>
      </w:r>
      <w:r>
        <w:br/>
      </w:r>
      <w:r>
        <w:br/>
      </w:r>
    </w:p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/>
    <w:p w:rsidR="00502D66" w:rsidRDefault="00502D66">
      <w:r>
        <w:t>Матрица расстояний между адресами для пешеходов, в километрах. В тестировании используй только адреса из таблицы.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5"/>
        <w:gridCol w:w="771"/>
        <w:gridCol w:w="1413"/>
        <w:gridCol w:w="918"/>
        <w:gridCol w:w="1204"/>
        <w:gridCol w:w="1410"/>
        <w:gridCol w:w="1157"/>
        <w:gridCol w:w="1157"/>
      </w:tblGrid>
      <w:tr w:rsidR="00502D66" w:rsidRPr="00502D66" w:rsidTr="00502D66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Усачёва, 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улица, 12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Усачёва, 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Комсомольский проспект, 18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Зубовский бульвар, 37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М.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Пироговская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0,91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Хамовнический Вал, 34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набережная, 46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</w:tr>
      <w:tr w:rsidR="00502D66" w:rsidRPr="00502D66" w:rsidTr="00502D66">
        <w:trPr>
          <w:tblCellSpacing w:w="0" w:type="dxa"/>
        </w:trPr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3-я </w:t>
            </w:r>
            <w:proofErr w:type="spellStart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Фрунзенская</w:t>
            </w:r>
            <w:proofErr w:type="spellEnd"/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улица, 12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2,3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0,57</w:t>
            </w:r>
          </w:p>
        </w:tc>
        <w:tc>
          <w:tcPr>
            <w:tcW w:w="0" w:type="auto"/>
            <w:vAlign w:val="center"/>
            <w:hideMark/>
          </w:tcPr>
          <w:p w:rsidR="00502D66" w:rsidRPr="00502D66" w:rsidRDefault="00502D66" w:rsidP="00502D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2D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</w:tbl>
    <w:p w:rsidR="00502D66" w:rsidRDefault="00502D66">
      <w:bookmarkStart w:id="0" w:name="_GoBack"/>
      <w:bookmarkEnd w:id="0"/>
    </w:p>
    <w:sectPr w:rsidR="0050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CB"/>
    <w:rsid w:val="00502D66"/>
    <w:rsid w:val="007A48CB"/>
    <w:rsid w:val="00E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6B04"/>
  <w15:chartTrackingRefBased/>
  <w15:docId w15:val="{1DDFC105-CE9F-4E61-9AFF-706EBA92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 Dias</dc:creator>
  <cp:keywords/>
  <dc:description/>
  <cp:lastModifiedBy>Vigdis Dias</cp:lastModifiedBy>
  <cp:revision>2</cp:revision>
  <dcterms:created xsi:type="dcterms:W3CDTF">2020-11-18T14:30:00Z</dcterms:created>
  <dcterms:modified xsi:type="dcterms:W3CDTF">2020-11-18T14:31:00Z</dcterms:modified>
</cp:coreProperties>
</file>