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60"/>
          <w:szCs w:val="6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60"/>
          <w:szCs w:val="60"/>
          <w:rtl w:val="0"/>
        </w:rPr>
        <w:t xml:space="preserve">Introduction to Docker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Have you ever had a friend say these things to you?</w:t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</w:rPr>
        <w:drawing>
          <wp:inline distB="114300" distT="114300" distL="114300" distR="114300">
            <wp:extent cx="4019550" cy="557212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These days, Docker plays an important role in developing and containerizing software. Without Docker, I would quit Com Eng. So please use this thing to extend your life span and have time to touch some grass.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Today we are going to practice how to create a docker image by writing a Dockerfile and learn how Docker-compose works. Next, we will get you through the concepts and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POWERFUL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tools for Continuous Integration and Continuous Delivery (CI/CD) pipeline.</w:t>
      </w:r>
    </w:p>
    <w:p w:rsidR="00000000" w:rsidDel="00000000" w:rsidP="00000000" w:rsidRDefault="00000000" w:rsidRPr="00000000" w14:paraId="00000008">
      <w:pPr>
        <w:pStyle w:val="Heading1"/>
        <w:rPr>
          <w:rFonts w:ascii="Sarabun" w:cs="Sarabun" w:eastAsia="Sarabun" w:hAnsi="Sarabun"/>
          <w:sz w:val="26"/>
          <w:szCs w:val="26"/>
        </w:rPr>
      </w:pPr>
      <w:bookmarkStart w:colFirst="0" w:colLast="0" w:name="_8oyg9u4trsyt" w:id="0"/>
      <w:bookmarkEnd w:id="0"/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What are differences between Dockerfile and Docker-compose?</w:t>
      </w:r>
    </w:p>
    <w:p w:rsidR="00000000" w:rsidDel="00000000" w:rsidP="00000000" w:rsidRDefault="00000000" w:rsidRPr="00000000" w14:paraId="00000009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</w:rPr>
        <w:drawing>
          <wp:inline distB="114300" distT="114300" distL="114300" distR="114300">
            <wp:extent cx="5731200" cy="2463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lv96db7fgc" w:id="1"/>
      <w:bookmarkEnd w:id="1"/>
      <w:r w:rsidDel="00000000" w:rsidR="00000000" w:rsidRPr="00000000">
        <w:rPr>
          <w:rtl w:val="0"/>
        </w:rPr>
        <w:t xml:space="preserve">Presequisite: </w:t>
      </w:r>
    </w:p>
    <w:p w:rsidR="00000000" w:rsidDel="00000000" w:rsidP="00000000" w:rsidRDefault="00000000" w:rsidRPr="00000000" w14:paraId="0000000C">
      <w:pPr>
        <w:ind w:firstLine="72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Before starting, ensure you these 2 important things :</w:t>
      </w:r>
    </w:p>
    <w:p w:rsidR="00000000" w:rsidDel="00000000" w:rsidP="00000000" w:rsidRDefault="00000000" w:rsidRPr="00000000" w14:paraId="0000000D">
      <w:pPr>
        <w:ind w:firstLine="72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26"/>
          <w:szCs w:val="26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Docker Desktop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installed and running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26"/>
          <w:szCs w:val="26"/>
          <w:u w:val="no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Docker Hub account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: sign up at </w:t>
      </w:r>
      <w:hyperlink r:id="rId8">
        <w:r w:rsidDel="00000000" w:rsidR="00000000" w:rsidRPr="00000000">
          <w:rPr>
            <w:rFonts w:ascii="Sarabun" w:cs="Sarabun" w:eastAsia="Sarabun" w:hAnsi="Sarabun"/>
            <w:color w:val="1155cc"/>
            <w:sz w:val="26"/>
            <w:szCs w:val="26"/>
            <w:u w:val="single"/>
            <w:rtl w:val="0"/>
          </w:rPr>
          <w:t xml:space="preserve">https://hub.docker.com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Sarabun" w:cs="Sarabun" w:eastAsia="Sarabun" w:hAnsi="Sarabun"/>
          <w:sz w:val="26"/>
          <w:szCs w:val="26"/>
          <w:u w:val="no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Fork the workshop repository at </w:t>
      </w:r>
      <w:hyperlink r:id="rId9">
        <w:r w:rsidDel="00000000" w:rsidR="00000000" w:rsidRPr="00000000">
          <w:rPr>
            <w:rFonts w:ascii="Sarabun" w:cs="Sarabun" w:eastAsia="Sarabun" w:hAnsi="Sarabun"/>
            <w:color w:val="1155cc"/>
            <w:sz w:val="26"/>
            <w:szCs w:val="26"/>
            <w:u w:val="single"/>
            <w:rtl w:val="0"/>
          </w:rPr>
          <w:t xml:space="preserve">https://github.com/RookieJoel/Docker-WorkShop-CEDT</w:t>
        </w:r>
      </w:hyperlink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bo86ac4n9y8g" w:id="2"/>
      <w:bookmarkEnd w:id="2"/>
      <w:r w:rsidDel="00000000" w:rsidR="00000000" w:rsidRPr="00000000">
        <w:rPr>
          <w:rtl w:val="0"/>
        </w:rPr>
        <w:t xml:space="preserve">How to get Dockerhub Access Token: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 course, you need to have a dockerhub account.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Account settings -&gt; Personal Access tokens -&gt; Generate new token</w:t>
      </w:r>
      <w:r w:rsidDel="00000000" w:rsidR="00000000" w:rsidRPr="00000000">
        <w:rPr>
          <w:rtl w:val="0"/>
        </w:rPr>
        <w:t xml:space="preserve"> then fill in this information below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474825</wp:posOffset>
            </wp:positionH>
            <wp:positionV relativeFrom="paragraph">
              <wp:posOffset>464725</wp:posOffset>
            </wp:positionV>
            <wp:extent cx="4782462" cy="2992330"/>
            <wp:effectExtent b="0" l="0" r="0" t="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462" cy="2992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1565438</wp:posOffset>
                </wp:positionH>
                <wp:positionV relativeFrom="paragraph">
                  <wp:posOffset>255175</wp:posOffset>
                </wp:positionV>
                <wp:extent cx="2595563" cy="30602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131525" y="1661175"/>
                          <a:ext cx="3722700" cy="33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make sure you set access permissions to Read &amp; Write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1565438</wp:posOffset>
                </wp:positionH>
                <wp:positionV relativeFrom="paragraph">
                  <wp:posOffset>255175</wp:posOffset>
                </wp:positionV>
                <wp:extent cx="2595563" cy="306027"/>
                <wp:effectExtent b="0" l="0" r="0" t="0"/>
                <wp:wrapNone/>
                <wp:docPr id="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5563" cy="3060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rPr/>
      </w:pPr>
      <w:r w:rsidDel="00000000" w:rsidR="00000000" w:rsidRPr="00000000">
        <w:rPr>
          <w:rtl w:val="0"/>
        </w:rPr>
        <w:t xml:space="preserve">3.  Copy access token and set this as value of DOCKERHUB_TOKEN in github actions secret (we will walk you through this in the next step)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1514475</wp:posOffset>
                </wp:positionV>
                <wp:extent cx="2724150" cy="3524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81475" y="1631150"/>
                          <a:ext cx="5363700" cy="950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1514475</wp:posOffset>
                </wp:positionV>
                <wp:extent cx="2724150" cy="352425"/>
                <wp:effectExtent b="0" l="0" r="0" t="0"/>
                <wp:wrapNone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41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y65t7hp708od" w:id="3"/>
      <w:bookmarkEnd w:id="3"/>
      <w:r w:rsidDel="00000000" w:rsidR="00000000" w:rsidRPr="00000000">
        <w:rPr>
          <w:rtl w:val="0"/>
        </w:rPr>
        <w:t xml:space="preserve">How to set github actions secrets and variables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left"/>
        <w:rPr>
          <w:rFonts w:ascii="Sarabun" w:cs="Sarabun" w:eastAsia="Sarabun" w:hAnsi="Sarabun"/>
          <w:sz w:val="26"/>
          <w:szCs w:val="26"/>
          <w:u w:val="no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setting (from the forked repository) -&gt; secrets and variables -&gt; Actions -&gt; New repository secret</w:t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</w:rPr>
        <w:drawing>
          <wp:inline distB="114300" distT="114300" distL="114300" distR="114300">
            <wp:extent cx="5731200" cy="2413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2190750</wp:posOffset>
                </wp:positionH>
                <wp:positionV relativeFrom="paragraph">
                  <wp:posOffset>1420571</wp:posOffset>
                </wp:positionV>
                <wp:extent cx="728663" cy="657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11850" y="1741250"/>
                          <a:ext cx="1311000" cy="640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2190750</wp:posOffset>
                </wp:positionH>
                <wp:positionV relativeFrom="paragraph">
                  <wp:posOffset>1420571</wp:posOffset>
                </wp:positionV>
                <wp:extent cx="728663" cy="657225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663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26"/>
          <w:szCs w:val="26"/>
          <w:u w:val="no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Set Name as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DOCKERHUB_TOKEN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and the value as the one you copy from docker hub access token</w:t>
      </w:r>
    </w:p>
    <w:p w:rsidR="00000000" w:rsidDel="00000000" w:rsidP="00000000" w:rsidRDefault="00000000" w:rsidRPr="00000000" w14:paraId="00000028">
      <w:pPr>
        <w:ind w:left="720" w:firstLine="0"/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</w:rPr>
        <w:drawing>
          <wp:inline distB="114300" distT="114300" distL="114300" distR="114300">
            <wp:extent cx="3214688" cy="1451074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451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Sarabun" w:cs="Sarabun" w:eastAsia="Sarabun" w:hAnsi="Sarabun"/>
          <w:sz w:val="26"/>
          <w:szCs w:val="26"/>
          <w:u w:val="no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Do the same thing to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DOCKERHUB_USERNAME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and set the value as your docker hub username</w:t>
      </w:r>
    </w:p>
    <w:p w:rsidR="00000000" w:rsidDel="00000000" w:rsidP="00000000" w:rsidRDefault="00000000" w:rsidRPr="00000000" w14:paraId="0000002A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358900"/>
            <wp:effectExtent b="0" l="0" r="0" t="0"/>
            <wp:wrapSquare wrapText="bothSides" distB="114300" distT="11430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rFonts w:ascii="Sarabun" w:cs="Sarabun" w:eastAsia="Sarabun" w:hAnsi="Sarabun"/>
          <w:color w:val="ff0000"/>
          <w:sz w:val="26"/>
          <w:szCs w:val="26"/>
        </w:rPr>
        <w:sectPr>
          <w:headerReference r:id="rId1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26"/>
          <w:szCs w:val="26"/>
          <w:rtl w:val="0"/>
        </w:rPr>
        <w:t xml:space="preserve">IMPORTANT NOTE:</w:t>
      </w:r>
      <w:r w:rsidDel="00000000" w:rsidR="00000000" w:rsidRPr="00000000">
        <w:rPr>
          <w:rFonts w:ascii="Sarabun" w:cs="Sarabun" w:eastAsia="Sarabun" w:hAnsi="Sarabun"/>
          <w:color w:val="ff0000"/>
          <w:sz w:val="26"/>
          <w:szCs w:val="26"/>
          <w:rtl w:val="0"/>
        </w:rPr>
        <w:t xml:space="preserve"> Please read README in your workshop folder entirely. We provided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26"/>
          <w:szCs w:val="26"/>
          <w:rtl w:val="0"/>
        </w:rPr>
        <w:t xml:space="preserve">everything</w:t>
      </w:r>
      <w:r w:rsidDel="00000000" w:rsidR="00000000" w:rsidRPr="00000000">
        <w:rPr>
          <w:rFonts w:ascii="Sarabun" w:cs="Sarabun" w:eastAsia="Sarabun" w:hAnsi="Sarabun"/>
          <w:color w:val="ff0000"/>
          <w:sz w:val="26"/>
          <w:szCs w:val="26"/>
          <w:rtl w:val="0"/>
        </w:rPr>
        <w:t xml:space="preserve"> you need (except the answer of course)</w:t>
      </w:r>
    </w:p>
    <w:p w:rsidR="00000000" w:rsidDel="00000000" w:rsidP="00000000" w:rsidRDefault="00000000" w:rsidRPr="00000000" w14:paraId="0000002D">
      <w:pPr>
        <w:pStyle w:val="Heading1"/>
        <w:jc w:val="center"/>
        <w:rPr>
          <w:rFonts w:ascii="Sarabun" w:cs="Sarabun" w:eastAsia="Sarabun" w:hAnsi="Sarabun"/>
          <w:b w:val="1"/>
          <w:bCs w:val="1"/>
          <w:sz w:val="26"/>
          <w:szCs w:val="26"/>
          <w:u w:val="single"/>
        </w:rPr>
      </w:pPr>
      <w:bookmarkStart w:colFirst="0" w:colLast="0" w:name="_28h1gg48ixg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u w:val="single"/>
          <w:rtl w:val="0"/>
        </w:rPr>
        <w:t xml:space="preserve">Template การส่งงาน </w:t>
      </w:r>
    </w:p>
    <w:p w:rsidR="00000000" w:rsidDel="00000000" w:rsidP="00000000" w:rsidRDefault="00000000" w:rsidRPr="00000000" w14:paraId="0000002E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Instructions: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แคปรูปผลลัพธ์จากการรันโค้ด หรือ รูปภาพตามที่ระบุ มาวางไว้ในช่องที่กำหนดให้ และตอบคำถามใน AC-11 แล้ว Save ไฟล์เป็น PDF ส่ง (ส่งเฉพาะส่วนของ template )</w:t>
      </w:r>
    </w:p>
    <w:p w:rsidR="00000000" w:rsidDel="00000000" w:rsidP="00000000" w:rsidRDefault="00000000" w:rsidRPr="00000000" w14:paraId="00000030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3966582</wp:posOffset>
            </wp:positionH>
            <wp:positionV relativeFrom="paragraph">
              <wp:posOffset>158039</wp:posOffset>
            </wp:positionV>
            <wp:extent cx="1805568" cy="869836"/>
            <wp:effectExtent b="0" l="0" r="0" t="0"/>
            <wp:wrapNone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568" cy="869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Sarabun" w:cs="Sarabun" w:eastAsia="Sarabun" w:hAnsi="Sarabun"/>
          <w:color w:val="ffffff"/>
          <w:sz w:val="26"/>
          <w:szCs w:val="26"/>
          <w:highlight w:val="red"/>
        </w:rPr>
      </w:pPr>
      <w:r w:rsidDel="00000000" w:rsidR="00000000" w:rsidRPr="00000000">
        <w:rPr>
          <w:rFonts w:ascii="Sarabun" w:cs="Sarabun" w:eastAsia="Sarabun" w:hAnsi="Sarabun"/>
          <w:color w:val="ffffff"/>
          <w:sz w:val="26"/>
          <w:szCs w:val="26"/>
          <w:highlight w:val="red"/>
          <w:rtl w:val="0"/>
        </w:rPr>
        <w:t xml:space="preserve">!!!กรุณาใช้ Template นี้เท่านั้นไม่งั้นจะไม่ได้รับการตรวจ!!!</w:t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1: </w:t>
      </w:r>
      <w:r w:rsidDel="00000000" w:rsidR="00000000" w:rsidRPr="00000000">
        <w:rPr>
          <w:rFonts w:ascii="Consolas" w:cs="Consolas" w:eastAsia="Consolas" w:hAnsi="Consolas"/>
          <w:color w:val="006a00"/>
          <w:sz w:val="26"/>
          <w:szCs w:val="26"/>
          <w:highlight w:val="white"/>
          <w:rtl w:val="0"/>
        </w:rPr>
        <w:t xml:space="preserve">docker compose up -d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EXAMPLE-1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</w:rPr>
              <w:drawing>
                <wp:inline distB="114300" distT="114300" distL="114300" distR="114300">
                  <wp:extent cx="5591175" cy="7620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2: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a00"/>
          <w:sz w:val="26"/>
          <w:szCs w:val="26"/>
          <w:highlight w:val="white"/>
          <w:rtl w:val="0"/>
        </w:rPr>
        <w:t xml:space="preserve">docker compose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(please capture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this workshop’s container)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3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: The result to show that your docker image has no critical vulnerability</w:t>
      </w:r>
    </w:p>
    <w:p w:rsidR="00000000" w:rsidDel="00000000" w:rsidP="00000000" w:rsidRDefault="00000000" w:rsidRPr="00000000" w14:paraId="0000003E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EXAMPLE-3:</w:t>
      </w:r>
    </w:p>
    <w:p w:rsidR="00000000" w:rsidDel="00000000" w:rsidP="00000000" w:rsidRDefault="00000000" w:rsidRPr="00000000" w14:paraId="00000049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(You can find this by go to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Actions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 tap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114300</wp:posOffset>
                  </wp:positionV>
                  <wp:extent cx="5591175" cy="4038600"/>
                  <wp:effectExtent b="0" l="0" r="0" t="0"/>
                  <wp:wrapSquare wrapText="bothSides" distB="114300" distT="114300" distL="114300" distR="11430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go to your green check mark 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click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 build-scan-push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 on the left panel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check the vulnerability result in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Scan image with Trivy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 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293850</wp:posOffset>
                  </wp:positionH>
                  <wp:positionV relativeFrom="paragraph">
                    <wp:posOffset>152400</wp:posOffset>
                  </wp:positionV>
                  <wp:extent cx="5005388" cy="885825"/>
                  <wp:effectExtent b="0" l="0" r="0" t="0"/>
                  <wp:wrapSquare wrapText="bothSides" distB="114300" distT="114300" distL="114300" distR="11430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388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720" w:firstLine="0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4024313" cy="2693693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26936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720" w:firstLine="0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4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: The result to show that your workflow checks have passed and run successfully (Go to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Actions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tab in your forked workshop                      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247650</wp:posOffset>
            </wp:positionV>
            <wp:extent cx="785430" cy="350937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430" cy="350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EXAMPLE-4: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333375</wp:posOffset>
            </wp:positionV>
            <wp:extent cx="4195763" cy="2051421"/>
            <wp:effectExtent b="0" l="0" r="0" t="0"/>
            <wp:wrapTopAndBottom distB="114300" distT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051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your capture should consist of your Github username (if you get an error failing the workflow, carefully check your ci.yml again. Maybe it is because of indentation?)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5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: docker images stored in docker registry</w:t>
      </w:r>
    </w:p>
    <w:p w:rsidR="00000000" w:rsidDel="00000000" w:rsidP="00000000" w:rsidRDefault="00000000" w:rsidRPr="00000000" w14:paraId="0000005C">
      <w:pPr>
        <w:rPr>
          <w:rFonts w:ascii="Sarabun" w:cs="Sarabun" w:eastAsia="Sarabun" w:hAnsi="Sarabun"/>
          <w:color w:val="ff000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ff0000"/>
          <w:sz w:val="26"/>
          <w:szCs w:val="26"/>
          <w:rtl w:val="0"/>
        </w:rPr>
        <w:t xml:space="preserve">(Check your repository on Docker Hub)</w:t>
      </w:r>
    </w:p>
    <w:p w:rsidR="00000000" w:rsidDel="00000000" w:rsidP="00000000" w:rsidRDefault="00000000" w:rsidRPr="00000000" w14:paraId="0000005D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EXAMPLE-5: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your capture should consist of your Docker Hub username and 2 images that you just pushed (please resize the captured image to be clearly visible)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1633538</wp:posOffset>
                  </wp:positionH>
                  <wp:positionV relativeFrom="paragraph">
                    <wp:posOffset>76201</wp:posOffset>
                  </wp:positionV>
                  <wp:extent cx="1814513" cy="1528589"/>
                  <wp:effectExtent b="0" l="0" r="0" t="0"/>
                  <wp:wrapTopAndBottom distB="114300" distT="11430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15285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2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ลองตอบดูนะ อาจจะได้กำไรชีวิต (ไม่ตอบไม่ให้คะแนน 55555)</w:t>
      </w:r>
    </w:p>
    <w:p w:rsidR="00000000" w:rsidDel="00000000" w:rsidP="00000000" w:rsidRDefault="00000000" w:rsidRPr="00000000" w14:paraId="00000065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นิสิตลองศึกษา Kubernetes และตอบตามความเข้าใจว่าแตกต่างกับ Docker compose อย่างไร</w:t>
      </w:r>
    </w:p>
    <w:p w:rsidR="00000000" w:rsidDel="00000000" w:rsidP="00000000" w:rsidRDefault="00000000" w:rsidRPr="00000000" w14:paraId="00000066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144526</wp:posOffset>
            </wp:positionV>
            <wp:extent cx="1249236" cy="1214374"/>
            <wp:effectExtent b="0" l="0" r="0" t="0"/>
            <wp:wrapTopAndBottom distB="114300" distT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236" cy="1214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6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ชื่อ-นามสกุล.___________________   รหัสนิสิต.________________________</w:t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.png"/><Relationship Id="rId21" Type="http://schemas.openxmlformats.org/officeDocument/2006/relationships/image" Target="media/image2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okieJoel/Docker-WorkShop-CEDT" TargetMode="External"/><Relationship Id="rId26" Type="http://schemas.openxmlformats.org/officeDocument/2006/relationships/header" Target="header2.xml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hyperlink" Target="https://hub.docker.com" TargetMode="External"/><Relationship Id="rId11" Type="http://schemas.openxmlformats.org/officeDocument/2006/relationships/image" Target="media/image17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header" Target="header1.xml"/><Relationship Id="rId19" Type="http://schemas.openxmlformats.org/officeDocument/2006/relationships/image" Target="media/image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