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7762" w14:textId="02AC4892" w:rsidR="001C141B" w:rsidRPr="00C36950" w:rsidRDefault="00194539" w:rsidP="00C36950">
      <w:pPr>
        <w:jc w:val="center"/>
        <w:rPr>
          <w:b/>
          <w:bCs/>
          <w:lang w:val="es-ES"/>
        </w:rPr>
      </w:pPr>
      <w:r w:rsidRPr="00C36950">
        <w:rPr>
          <w:b/>
          <w:bCs/>
          <w:lang w:val="es-ES"/>
        </w:rPr>
        <w:t>TALLER 2</w:t>
      </w:r>
    </w:p>
    <w:p w14:paraId="2668ABE2" w14:textId="1896C257" w:rsidR="00194539" w:rsidRPr="00C36950" w:rsidRDefault="00194539" w:rsidP="00C36950">
      <w:pPr>
        <w:jc w:val="center"/>
        <w:rPr>
          <w:b/>
          <w:bCs/>
          <w:lang w:val="es-ES"/>
        </w:rPr>
      </w:pPr>
    </w:p>
    <w:p w14:paraId="6AAA47CA" w14:textId="710D0578" w:rsidR="00194539" w:rsidRPr="00C36950" w:rsidRDefault="00194539" w:rsidP="00C36950">
      <w:pPr>
        <w:jc w:val="center"/>
        <w:rPr>
          <w:b/>
          <w:bCs/>
          <w:lang w:val="es-ES"/>
        </w:rPr>
      </w:pPr>
      <w:r w:rsidRPr="00C36950">
        <w:rPr>
          <w:b/>
          <w:bCs/>
          <w:lang w:val="es-ES"/>
        </w:rPr>
        <w:t>PREDICCIÓN DE PROBREZA EN COLOMBIA</w:t>
      </w:r>
    </w:p>
    <w:p w14:paraId="1B97D27E" w14:textId="2A72F607" w:rsidR="00194539" w:rsidRDefault="00194539">
      <w:pPr>
        <w:rPr>
          <w:lang w:val="es-ES"/>
        </w:rPr>
      </w:pPr>
    </w:p>
    <w:p w14:paraId="3CDF0180" w14:textId="44012BE5" w:rsidR="009D6683" w:rsidRDefault="00194539" w:rsidP="008A6ADD">
      <w:pPr>
        <w:jc w:val="both"/>
        <w:rPr>
          <w:lang w:val="es-ES"/>
        </w:rPr>
      </w:pPr>
      <w:r>
        <w:rPr>
          <w:lang w:val="es-ES"/>
        </w:rPr>
        <w:t xml:space="preserve">La medición de la pobreza </w:t>
      </w:r>
      <w:r w:rsidR="003A4716">
        <w:rPr>
          <w:lang w:val="es-ES"/>
        </w:rPr>
        <w:t>busca</w:t>
      </w:r>
      <w:r>
        <w:rPr>
          <w:lang w:val="es-ES"/>
        </w:rPr>
        <w:t xml:space="preserve"> identificar </w:t>
      </w:r>
      <w:r w:rsidR="005F1846">
        <w:rPr>
          <w:lang w:val="es-ES"/>
        </w:rPr>
        <w:t>los</w:t>
      </w:r>
      <w:r>
        <w:rPr>
          <w:lang w:val="es-ES"/>
        </w:rPr>
        <w:t xml:space="preserve"> grupos de la población más vulnerables</w:t>
      </w:r>
      <w:r w:rsidR="003A4716">
        <w:rPr>
          <w:lang w:val="es-ES"/>
        </w:rPr>
        <w:t xml:space="preserve"> para realizar intervenciones de política pública que permitan mejorar sus carencias. </w:t>
      </w:r>
      <w:r w:rsidR="008A6ADD">
        <w:rPr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>
        <w:rPr>
          <w:lang w:val="es-ES"/>
        </w:rPr>
        <w:t>pobreza monetaria</w:t>
      </w:r>
      <w:r w:rsidR="008A6ADD">
        <w:rPr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Default="009D6683" w:rsidP="008A6ADD">
      <w:pPr>
        <w:jc w:val="both"/>
        <w:rPr>
          <w:lang w:val="es-ES"/>
        </w:rPr>
      </w:pPr>
    </w:p>
    <w:p w14:paraId="6095ABB6" w14:textId="54202D65" w:rsidR="009C7A35" w:rsidRDefault="00F86C0A" w:rsidP="008A6ADD">
      <w:pPr>
        <w:jc w:val="both"/>
        <w:rPr>
          <w:lang w:val="es-ES"/>
        </w:rPr>
      </w:pPr>
      <w:r>
        <w:rPr>
          <w:lang w:val="es-ES"/>
        </w:rPr>
        <w:t xml:space="preserve">El ingreso usualmente se mide a través de encuestas las cuales </w:t>
      </w:r>
      <w:r w:rsidR="009D6683">
        <w:rPr>
          <w:lang w:val="es-ES"/>
        </w:rPr>
        <w:t>requiere</w:t>
      </w:r>
      <w:r>
        <w:rPr>
          <w:lang w:val="es-ES"/>
        </w:rPr>
        <w:t>n</w:t>
      </w:r>
      <w:r w:rsidR="009D6683">
        <w:rPr>
          <w:lang w:val="es-ES"/>
        </w:rPr>
        <w:t xml:space="preserve"> de un gran esfuerzo logístico, de diseño </w:t>
      </w:r>
      <w:r>
        <w:rPr>
          <w:lang w:val="es-ES"/>
        </w:rPr>
        <w:t>y de</w:t>
      </w:r>
      <w:r w:rsidR="009D6683">
        <w:rPr>
          <w:lang w:val="es-ES"/>
        </w:rPr>
        <w:t xml:space="preserve"> implementació</w:t>
      </w:r>
      <w:r>
        <w:rPr>
          <w:lang w:val="es-ES"/>
        </w:rPr>
        <w:t>n</w:t>
      </w:r>
      <w:r w:rsidR="009D6683">
        <w:rPr>
          <w:lang w:val="es-ES"/>
        </w:rPr>
        <w:t xml:space="preserve">. De igual manera exige un trabajo de medición de canastas alimentarias y no alimentarias que no son fáciles de generalizar pues cada </w:t>
      </w:r>
      <w:r>
        <w:rPr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>
        <w:rPr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Default="009C7A35" w:rsidP="008A6ADD">
      <w:pPr>
        <w:jc w:val="both"/>
        <w:rPr>
          <w:lang w:val="es-ES"/>
        </w:rPr>
      </w:pPr>
    </w:p>
    <w:p w14:paraId="59D00FC4" w14:textId="3B3A331B" w:rsidR="009C7A35" w:rsidRDefault="00E42EC1" w:rsidP="008A6ADD">
      <w:pPr>
        <w:jc w:val="both"/>
        <w:rPr>
          <w:lang w:val="es-ES"/>
        </w:rPr>
      </w:pPr>
      <w:r>
        <w:rPr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>
        <w:rPr>
          <w:lang w:val="es-ES"/>
        </w:rPr>
        <w:t>o no</w:t>
      </w:r>
      <w:r>
        <w:rPr>
          <w:lang w:val="es-ES"/>
        </w:rPr>
        <w:t xml:space="preserve">, con el fin de tener herramientas de clasificación </w:t>
      </w:r>
      <w:r w:rsidR="001D5EFC">
        <w:rPr>
          <w:lang w:val="es-ES"/>
        </w:rPr>
        <w:t xml:space="preserve">más </w:t>
      </w:r>
      <w:r w:rsidR="00851BB7">
        <w:rPr>
          <w:lang w:val="es-ES"/>
        </w:rPr>
        <w:t>precisas, menos complejas y más efectivas</w:t>
      </w:r>
      <w:r w:rsidR="005E2F93">
        <w:rPr>
          <w:lang w:val="es-ES"/>
        </w:rPr>
        <w:t xml:space="preserve">. </w:t>
      </w:r>
    </w:p>
    <w:p w14:paraId="7724C047" w14:textId="57F15FE0" w:rsidR="006E1499" w:rsidRDefault="006E1499" w:rsidP="008A6ADD">
      <w:pPr>
        <w:jc w:val="both"/>
        <w:rPr>
          <w:lang w:val="es-ES"/>
        </w:rPr>
      </w:pPr>
    </w:p>
    <w:p w14:paraId="61F7E66B" w14:textId="6FBD2653" w:rsidR="006E1499" w:rsidRDefault="00A02012" w:rsidP="008A6ADD">
      <w:pPr>
        <w:jc w:val="both"/>
        <w:rPr>
          <w:lang w:val="es-ES"/>
        </w:rPr>
      </w:pPr>
      <w:r>
        <w:rPr>
          <w:lang w:val="es-ES"/>
        </w:rPr>
        <w:t xml:space="preserve">OJO </w:t>
      </w:r>
      <w:r w:rsidR="006E1499">
        <w:rPr>
          <w:lang w:val="es-ES"/>
        </w:rPr>
        <w:t xml:space="preserve">FALTA: QUÉ SE OBTUVO DE LOS MODELOS FINALES. </w:t>
      </w:r>
    </w:p>
    <w:p w14:paraId="062EC98D" w14:textId="2CDEC8BD" w:rsidR="008719F8" w:rsidRDefault="0047192D" w:rsidP="0047192D">
      <w:pPr>
        <w:pStyle w:val="NormalWeb"/>
        <w:jc w:val="both"/>
        <w:rPr>
          <w:lang w:val="es-ES"/>
        </w:rPr>
      </w:pPr>
      <w:r w:rsidRPr="00104C1C">
        <w:rPr>
          <w:b/>
          <w:bCs/>
          <w:u w:val="single"/>
          <w:lang w:val="es-ES"/>
        </w:rPr>
        <w:t>Base de datos</w:t>
      </w:r>
      <w:r w:rsidRPr="0047192D">
        <w:rPr>
          <w:lang w:val="es-ES"/>
        </w:rPr>
        <w:t xml:space="preserve">: </w:t>
      </w:r>
      <w:r w:rsidR="005E2F93" w:rsidRPr="0047192D">
        <w:rPr>
          <w:lang w:val="es-ES"/>
        </w:rPr>
        <w:t xml:space="preserve">La base de datos que se utilizó </w:t>
      </w:r>
      <w:r w:rsidR="008719F8">
        <w:rPr>
          <w:lang w:val="es-ES"/>
        </w:rPr>
        <w:t xml:space="preserve">en este trabajo </w:t>
      </w:r>
      <w:r w:rsidR="005E2F93" w:rsidRPr="0047192D">
        <w:rPr>
          <w:lang w:val="es-ES"/>
        </w:rPr>
        <w:t>fu</w:t>
      </w:r>
      <w:r w:rsidRPr="0047192D">
        <w:rPr>
          <w:lang w:val="es-ES"/>
        </w:rPr>
        <w:t xml:space="preserve">e la de la Medición de Pobreza Monetaria </w:t>
      </w:r>
      <w:r w:rsidR="005E2F93" w:rsidRPr="0047192D">
        <w:rPr>
          <w:lang w:val="es-ES"/>
        </w:rPr>
        <w:t xml:space="preserve"> </w:t>
      </w:r>
      <w:r w:rsidRPr="0047192D">
        <w:t xml:space="preserve">“Empalme de las Series de Empleo, Pobreza y Desigualdad - MESE </w:t>
      </w:r>
      <w:r w:rsidRPr="0047192D">
        <w:rPr>
          <w:lang w:val="es-ES"/>
        </w:rPr>
        <w:t>del Departamento Administrativo Nacional de Estadística – DANE.</w:t>
      </w:r>
      <w:r w:rsidR="008719F8">
        <w:rPr>
          <w:lang w:val="es-ES"/>
        </w:rPr>
        <w:t xml:space="preserve"> Los da</w:t>
      </w:r>
      <w:r w:rsidR="006E1499">
        <w:rPr>
          <w:lang w:val="es-ES"/>
        </w:rPr>
        <w:t>t</w:t>
      </w:r>
      <w:r w:rsidR="008719F8">
        <w:rPr>
          <w:lang w:val="es-ES"/>
        </w:rPr>
        <w:t xml:space="preserve">os </w:t>
      </w:r>
      <w:r w:rsidR="006E1499">
        <w:rPr>
          <w:lang w:val="es-ES"/>
        </w:rPr>
        <w:t>se encuentran</w:t>
      </w:r>
      <w:r w:rsidRPr="0047192D">
        <w:rPr>
          <w:lang w:val="es-ES"/>
        </w:rPr>
        <w:t xml:space="preserve"> dividid</w:t>
      </w:r>
      <w:r w:rsidR="008719F8">
        <w:rPr>
          <w:lang w:val="es-ES"/>
        </w:rPr>
        <w:t>os</w:t>
      </w:r>
      <w:r>
        <w:rPr>
          <w:lang w:val="es-ES"/>
        </w:rPr>
        <w:t xml:space="preserve"> en dos grandes muestras</w:t>
      </w:r>
      <w:r w:rsidR="006E1499">
        <w:rPr>
          <w:lang w:val="es-ES"/>
        </w:rPr>
        <w:t>:</w:t>
      </w:r>
      <w:r>
        <w:rPr>
          <w:lang w:val="es-ES"/>
        </w:rPr>
        <w:t xml:space="preserve"> la de entrenamiento y la de testeo. A su vez cada una se divid</w:t>
      </w:r>
      <w:r w:rsidR="006E1499">
        <w:rPr>
          <w:lang w:val="es-ES"/>
        </w:rPr>
        <w:t>e</w:t>
      </w:r>
      <w:r>
        <w:rPr>
          <w:lang w:val="es-ES"/>
        </w:rPr>
        <w:t xml:space="preserve"> en dos grupos: hogares y personas. </w:t>
      </w:r>
      <w:r w:rsidR="006E1499">
        <w:rPr>
          <w:lang w:val="es-ES"/>
        </w:rPr>
        <w:t xml:space="preserve">Esta base de datos </w:t>
      </w:r>
      <w:r w:rsidR="00104C1C">
        <w:rPr>
          <w:lang w:val="es-ES"/>
        </w:rPr>
        <w:t xml:space="preserve">es conveniente porque </w:t>
      </w:r>
      <w:r w:rsidR="006E1499">
        <w:rPr>
          <w:lang w:val="es-ES"/>
        </w:rPr>
        <w:t>provee información no sólo sobre los diferentes tipos de ingreso de los hogares sino sobre las características de contexto propias de cada hogar</w:t>
      </w:r>
      <w:r w:rsidR="00B0251B">
        <w:rPr>
          <w:lang w:val="es-ES"/>
        </w:rPr>
        <w:t xml:space="preserve">. Lo anterior permite proponer modelos con variables diferentes al ingreso total de cada hogar y seleccionar aquellos que </w:t>
      </w:r>
      <w:r w:rsidR="0030411B">
        <w:rPr>
          <w:lang w:val="es-ES"/>
        </w:rPr>
        <w:t>estiman las</w:t>
      </w:r>
      <w:r w:rsidR="00B0251B">
        <w:rPr>
          <w:lang w:val="es-ES"/>
        </w:rPr>
        <w:t xml:space="preserve"> predicc</w:t>
      </w:r>
      <w:r w:rsidR="0030411B">
        <w:rPr>
          <w:lang w:val="es-ES"/>
        </w:rPr>
        <w:t>iones</w:t>
      </w:r>
      <w:r w:rsidR="00B0251B">
        <w:rPr>
          <w:lang w:val="es-ES"/>
        </w:rPr>
        <w:t xml:space="preserve"> con las mejores métricas de clasificación.</w:t>
      </w:r>
    </w:p>
    <w:p w14:paraId="00C3A70A" w14:textId="77BE4BA8" w:rsidR="006E1499" w:rsidRDefault="008719F8" w:rsidP="0047192D">
      <w:pPr>
        <w:pStyle w:val="NormalWeb"/>
        <w:jc w:val="both"/>
        <w:rPr>
          <w:lang w:val="es-ES"/>
        </w:rPr>
      </w:pPr>
      <w:r>
        <w:rPr>
          <w:lang w:val="es-ES"/>
        </w:rPr>
        <w:t xml:space="preserve">Como primer paso se unieron las bases </w:t>
      </w:r>
      <w:r w:rsidR="0047192D">
        <w:rPr>
          <w:lang w:val="es-ES"/>
        </w:rPr>
        <w:t xml:space="preserve">de hogares y personas para entrenamiento y </w:t>
      </w:r>
      <w:r>
        <w:rPr>
          <w:lang w:val="es-ES"/>
        </w:rPr>
        <w:t>posteriormente se hizo lo mismo para</w:t>
      </w:r>
      <w:r w:rsidR="0023476A">
        <w:rPr>
          <w:lang w:val="es-ES"/>
        </w:rPr>
        <w:t xml:space="preserve"> las bases de</w:t>
      </w:r>
      <w:r>
        <w:rPr>
          <w:lang w:val="es-ES"/>
        </w:rPr>
        <w:t xml:space="preserve"> testeo. </w:t>
      </w:r>
      <w:r w:rsidR="006E1499">
        <w:rPr>
          <w:lang w:val="es-ES"/>
        </w:rPr>
        <w:t>Las variables que se utilizaron en los modelos fueron</w:t>
      </w:r>
      <w:r w:rsidR="0030411B">
        <w:rPr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14:paraId="0F4B25AA" w14:textId="5C4C6691" w:rsidTr="0023476A">
        <w:tc>
          <w:tcPr>
            <w:tcW w:w="3394" w:type="dxa"/>
          </w:tcPr>
          <w:p w14:paraId="18ED1A8F" w14:textId="636D4DBE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Cabecera_resto</w:t>
            </w:r>
            <w:proofErr w:type="spellEnd"/>
          </w:p>
        </w:tc>
        <w:tc>
          <w:tcPr>
            <w:tcW w:w="3286" w:type="dxa"/>
          </w:tcPr>
          <w:p w14:paraId="5B20AAF3" w14:textId="3F3EB835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6C953FD4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Horas de trabajo</w:t>
            </w:r>
          </w:p>
        </w:tc>
      </w:tr>
      <w:tr w:rsidR="0023476A" w14:paraId="1EA5AF8E" w14:textId="126E0E11" w:rsidTr="0023476A">
        <w:tc>
          <w:tcPr>
            <w:tcW w:w="3394" w:type="dxa"/>
          </w:tcPr>
          <w:p w14:paraId="50F0A820" w14:textId="10F4176D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799861CF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Más tiempo de trabajo</w:t>
            </w:r>
          </w:p>
        </w:tc>
      </w:tr>
      <w:tr w:rsidR="0023476A" w14:paraId="1DD50234" w14:textId="5FEAE0C4" w:rsidTr="0023476A">
        <w:tc>
          <w:tcPr>
            <w:tcW w:w="3394" w:type="dxa"/>
          </w:tcPr>
          <w:p w14:paraId="554C8D89" w14:textId="180310E8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Tamaño de la empresa</w:t>
            </w:r>
          </w:p>
        </w:tc>
      </w:tr>
      <w:tr w:rsidR="0023476A" w14:paraId="0E303942" w14:textId="17F7E664" w:rsidTr="0023476A">
        <w:tc>
          <w:tcPr>
            <w:tcW w:w="3394" w:type="dxa"/>
          </w:tcPr>
          <w:p w14:paraId="0FC250A5" w14:textId="345A6615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</w:p>
        </w:tc>
      </w:tr>
      <w:tr w:rsidR="0023476A" w14:paraId="64DFD9CA" w14:textId="01BF8CD7" w:rsidTr="0023476A">
        <w:tc>
          <w:tcPr>
            <w:tcW w:w="3394" w:type="dxa"/>
          </w:tcPr>
          <w:p w14:paraId="6B114721" w14:textId="1B353894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</w:p>
        </w:tc>
      </w:tr>
    </w:tbl>
    <w:p w14:paraId="7416E469" w14:textId="75AEBE08" w:rsidR="0030411B" w:rsidRDefault="0030411B" w:rsidP="0047192D">
      <w:pPr>
        <w:pStyle w:val="NormalWeb"/>
        <w:jc w:val="both"/>
        <w:rPr>
          <w:lang w:val="es-ES"/>
        </w:rPr>
      </w:pPr>
    </w:p>
    <w:p w14:paraId="4BBD2E18" w14:textId="2528023F" w:rsidR="0023476A" w:rsidRDefault="0023476A" w:rsidP="0047192D">
      <w:pPr>
        <w:pStyle w:val="NormalWeb"/>
        <w:jc w:val="both"/>
        <w:rPr>
          <w:lang w:val="es-ES"/>
        </w:rPr>
      </w:pPr>
      <w:r>
        <w:rPr>
          <w:lang w:val="es-ES"/>
        </w:rPr>
        <w:lastRenderedPageBreak/>
        <w:t xml:space="preserve">Debido a que existían datos faltantes se imputaron las variables: </w:t>
      </w:r>
      <w:proofErr w:type="spellStart"/>
      <w:r>
        <w:rPr>
          <w:lang w:val="es-ES"/>
        </w:rPr>
        <w:t>entidad_salud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mas_trabajo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tipo_de_trabajo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tiempo_trabajando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horas_trabajo</w:t>
      </w:r>
      <w:proofErr w:type="spellEnd"/>
      <w:r>
        <w:rPr>
          <w:lang w:val="es-ES"/>
        </w:rPr>
        <w:t>, tamaño de la empresa con la media y moda de cada una de estas.</w:t>
      </w:r>
    </w:p>
    <w:p w14:paraId="0168927B" w14:textId="0785DD66" w:rsidR="00FA3B18" w:rsidRDefault="00FA3B18" w:rsidP="0047192D">
      <w:pPr>
        <w:pStyle w:val="NormalWeb"/>
        <w:jc w:val="both"/>
        <w:rPr>
          <w:lang w:val="es-ES"/>
        </w:rPr>
      </w:pPr>
      <w:r>
        <w:rPr>
          <w:lang w:val="es-ES"/>
        </w:rPr>
        <w:t xml:space="preserve">Estadísticas descriptivas: </w:t>
      </w:r>
      <w:r w:rsidR="007E5F35">
        <w:rPr>
          <w:lang w:val="es-ES"/>
        </w:rPr>
        <w:t xml:space="preserve">En este </w:t>
      </w:r>
      <w:r w:rsidR="007557D6">
        <w:rPr>
          <w:lang w:val="es-ES"/>
        </w:rPr>
        <w:t xml:space="preserve">punto </w:t>
      </w:r>
      <w:r w:rsidR="007E5F35">
        <w:rPr>
          <w:lang w:val="es-ES"/>
        </w:rPr>
        <w:t xml:space="preserve">se busca </w:t>
      </w:r>
      <w:r w:rsidR="007557D6">
        <w:rPr>
          <w:lang w:val="es-ES"/>
        </w:rPr>
        <w:t>señalar las proporciones de las variables con el fin de tener una idea de cómo están distribuidas en la muestra.</w:t>
      </w:r>
      <w:r>
        <w:rPr>
          <w:lang w:val="es-E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14:paraId="31268AD3" w14:textId="77777777" w:rsidTr="00FA3B18">
        <w:tc>
          <w:tcPr>
            <w:tcW w:w="2695" w:type="dxa"/>
          </w:tcPr>
          <w:p w14:paraId="21A6FC60" w14:textId="48430531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No pobre</w:t>
            </w:r>
          </w:p>
        </w:tc>
      </w:tr>
      <w:tr w:rsidR="00FA3B18" w14:paraId="197DC0DF" w14:textId="77777777" w:rsidTr="00FA3B18">
        <w:tc>
          <w:tcPr>
            <w:tcW w:w="2695" w:type="dxa"/>
          </w:tcPr>
          <w:p w14:paraId="504FC019" w14:textId="525E0E63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18.11%</w:t>
            </w:r>
          </w:p>
        </w:tc>
      </w:tr>
    </w:tbl>
    <w:p w14:paraId="5DA56C6B" w14:textId="017FCCED" w:rsidR="0027697F" w:rsidRDefault="00096907" w:rsidP="0027697F">
      <w:pPr>
        <w:pStyle w:val="NormalWeb"/>
        <w:jc w:val="both"/>
        <w:rPr>
          <w:lang w:val="es-ES"/>
        </w:rPr>
      </w:pPr>
      <w:r>
        <w:rPr>
          <w:lang w:val="es-ES"/>
        </w:rPr>
        <w:t xml:space="preserve">Es decir que la muestra tiene un desbalance moderado (1%-20%). </w:t>
      </w:r>
    </w:p>
    <w:p w14:paraId="1C7E2263" w14:textId="05722415" w:rsidR="005D49BC" w:rsidRDefault="00FA3B18" w:rsidP="005D49BC">
      <w:pPr>
        <w:pStyle w:val="NormalWeb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D48189" wp14:editId="36C00FC9">
            <wp:extent cx="3299012" cy="2926111"/>
            <wp:effectExtent l="0" t="0" r="317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70" cy="29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FBF" w14:textId="1DA22AAD" w:rsidR="0027697F" w:rsidRDefault="0027697F" w:rsidP="00DE65C2">
      <w:pPr>
        <w:pStyle w:val="NormalWeb"/>
        <w:jc w:val="both"/>
        <w:rPr>
          <w:lang w:val="es-ES"/>
        </w:rPr>
      </w:pPr>
      <w:r>
        <w:rPr>
          <w:lang w:val="es-ES"/>
        </w:rPr>
        <w:t xml:space="preserve">A continuación se </w:t>
      </w:r>
      <w:r w:rsidR="00C23C41">
        <w:rPr>
          <w:lang w:val="es-ES"/>
        </w:rPr>
        <w:t>presentan</w:t>
      </w:r>
      <w:r>
        <w:rPr>
          <w:lang w:val="es-ES"/>
        </w:rPr>
        <w:t xml:space="preserve"> varios gráficos con la proporción de las variables categóricas</w:t>
      </w:r>
      <w:r w:rsidR="009862E7">
        <w:rPr>
          <w:lang w:val="es-ES"/>
        </w:rPr>
        <w:t xml:space="preserve"> </w:t>
      </w:r>
      <w:r w:rsidR="009A71BA">
        <w:rPr>
          <w:lang w:val="es-ES"/>
        </w:rPr>
        <w:t>que se utilizaron en los modelos. Estas</w:t>
      </w:r>
      <w:r w:rsidR="00C23C41">
        <w:rPr>
          <w:lang w:val="es-ES"/>
        </w:rPr>
        <w:t xml:space="preserve"> muestran una población en la que más del 60% son hombres, </w:t>
      </w:r>
      <w:r w:rsidR="00DE65C2">
        <w:rPr>
          <w:lang w:val="es-ES"/>
        </w:rPr>
        <w:t>más del 85% tiene acceso a salud, además de las horas de trabajo 92% quiere trabajar más,</w:t>
      </w:r>
      <w:r w:rsidR="00927CE6">
        <w:rPr>
          <w:lang w:val="es-ES"/>
        </w:rPr>
        <w:t xml:space="preserve"> la mayoría son trabajadores por cuenta propia </w:t>
      </w:r>
      <w:r w:rsidR="009A71BA">
        <w:rPr>
          <w:lang w:val="es-ES"/>
        </w:rPr>
        <w:t xml:space="preserve">o son </w:t>
      </w:r>
      <w:r w:rsidR="00927CE6">
        <w:rPr>
          <w:lang w:val="es-ES"/>
        </w:rPr>
        <w:t>empleados u obrero</w:t>
      </w:r>
      <w:r w:rsidR="009A71BA">
        <w:rPr>
          <w:lang w:val="es-ES"/>
        </w:rPr>
        <w:t>s</w:t>
      </w:r>
      <w:r w:rsidR="00927CE6">
        <w:rPr>
          <w:lang w:val="es-ES"/>
        </w:rPr>
        <w:t xml:space="preserve"> de empresa</w:t>
      </w:r>
      <w:r w:rsidR="009A71BA">
        <w:rPr>
          <w:lang w:val="es-ES"/>
        </w:rPr>
        <w:t>s</w:t>
      </w:r>
      <w:r w:rsidR="00927CE6">
        <w:rPr>
          <w:lang w:val="es-ES"/>
        </w:rPr>
        <w:t xml:space="preserve"> particular</w:t>
      </w:r>
      <w:r w:rsidR="009A71BA">
        <w:rPr>
          <w:lang w:val="es-ES"/>
        </w:rPr>
        <w:t>es</w:t>
      </w:r>
      <w:r w:rsidR="00927CE6">
        <w:rPr>
          <w:lang w:val="es-ES"/>
        </w:rPr>
        <w:t xml:space="preserve">, el 52% sólo cuenta con educación primaria y/o secundaria, cerca del 50% vive en arriendo y en su mayoría son hogares de cabeceras de Colombia. </w:t>
      </w:r>
    </w:p>
    <w:p w14:paraId="714BFB7F" w14:textId="0AFC3060" w:rsidR="00EB76A0" w:rsidRDefault="00EB76A0" w:rsidP="00DE65C2">
      <w:pPr>
        <w:pStyle w:val="NormalWeb"/>
        <w:jc w:val="both"/>
        <w:rPr>
          <w:lang w:val="es-ES"/>
        </w:rPr>
      </w:pPr>
    </w:p>
    <w:p w14:paraId="07D88275" w14:textId="77777777" w:rsidR="00EB76A0" w:rsidRDefault="00EB76A0" w:rsidP="00DE65C2">
      <w:pPr>
        <w:pStyle w:val="NormalWeb"/>
        <w:jc w:val="both"/>
        <w:rPr>
          <w:lang w:val="es-E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27697F" w14:paraId="65B44BED" w14:textId="77777777" w:rsidTr="009862E7">
        <w:trPr>
          <w:trHeight w:val="5307"/>
        </w:trPr>
        <w:tc>
          <w:tcPr>
            <w:tcW w:w="5098" w:type="dxa"/>
          </w:tcPr>
          <w:p w14:paraId="674F1E49" w14:textId="2629D393" w:rsidR="0027697F" w:rsidRDefault="0027697F" w:rsidP="0027697F">
            <w:pPr>
              <w:pStyle w:val="NormalWeb"/>
              <w:rPr>
                <w:lang w:val="es-ES"/>
              </w:rPr>
            </w:pP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2DA6634E" wp14:editId="727B853E">
                  <wp:extent cx="2707341" cy="3352887"/>
                  <wp:effectExtent l="0" t="0" r="0" b="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237" cy="342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6149C26A" w14:textId="79D0027A" w:rsidR="0027697F" w:rsidRDefault="0027697F" w:rsidP="009862E7">
            <w:pPr>
              <w:pStyle w:val="NormalWeb"/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BFC005A" wp14:editId="78B69103">
                  <wp:extent cx="2547389" cy="3110753"/>
                  <wp:effectExtent l="0" t="0" r="5715" b="127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92" cy="320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C9D89" w14:textId="77777777" w:rsidR="0027697F" w:rsidRDefault="0027697F" w:rsidP="0027697F">
      <w:pPr>
        <w:pStyle w:val="NormalWeb"/>
        <w:rPr>
          <w:lang w:val="es-ES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129"/>
        <w:gridCol w:w="4956"/>
      </w:tblGrid>
      <w:tr w:rsidR="0027697F" w14:paraId="1FD31492" w14:textId="77777777" w:rsidTr="0027697F">
        <w:trPr>
          <w:trHeight w:val="5804"/>
        </w:trPr>
        <w:tc>
          <w:tcPr>
            <w:tcW w:w="5240" w:type="dxa"/>
          </w:tcPr>
          <w:p w14:paraId="798BBCFC" w14:textId="11BA67FF" w:rsidR="0027697F" w:rsidRDefault="0027697F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73462E6" wp14:editId="7880607F">
                  <wp:extent cx="2841811" cy="3404810"/>
                  <wp:effectExtent l="0" t="0" r="317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061" cy="345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00DDFF58" w14:textId="3E143EDD" w:rsidR="0027697F" w:rsidRDefault="0027697F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BC688C" wp14:editId="3796799E">
                  <wp:extent cx="2891118" cy="3547555"/>
                  <wp:effectExtent l="0" t="0" r="5080" b="0"/>
                  <wp:docPr id="4" name="Picture 4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bar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58" cy="358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97F" w14:paraId="0AECFF11" w14:textId="77777777" w:rsidTr="0027697F">
        <w:trPr>
          <w:trHeight w:val="328"/>
        </w:trPr>
        <w:tc>
          <w:tcPr>
            <w:tcW w:w="5240" w:type="dxa"/>
          </w:tcPr>
          <w:p w14:paraId="7FC8F968" w14:textId="422D58DE" w:rsidR="0027697F" w:rsidRDefault="0027697F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60B701F5" wp14:editId="1A6579B3">
                  <wp:extent cx="2912278" cy="3415553"/>
                  <wp:effectExtent l="0" t="0" r="0" b="1270"/>
                  <wp:docPr id="5" name="Picture 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bar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412" cy="352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5C14F8D9" w14:textId="06127749" w:rsidR="0027697F" w:rsidRDefault="0027697F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D76EB36" wp14:editId="52C25529">
                  <wp:extent cx="3009572" cy="3476812"/>
                  <wp:effectExtent l="0" t="0" r="635" b="3175"/>
                  <wp:docPr id="6" name="Picture 6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bar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694" cy="35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AD99E" w14:textId="77777777" w:rsidR="0023476A" w:rsidRDefault="0023476A" w:rsidP="00C36950">
      <w:pPr>
        <w:pStyle w:val="NormalWeb"/>
        <w:jc w:val="center"/>
        <w:rPr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C36950" w14:paraId="2ECF3E81" w14:textId="77777777" w:rsidTr="00C36950">
        <w:trPr>
          <w:jc w:val="center"/>
        </w:trPr>
        <w:tc>
          <w:tcPr>
            <w:tcW w:w="4957" w:type="dxa"/>
          </w:tcPr>
          <w:p w14:paraId="3EE9EA53" w14:textId="31431E86" w:rsidR="00C36950" w:rsidRDefault="00C36950" w:rsidP="00C36950">
            <w:pPr>
              <w:pStyle w:val="NormalWeb"/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6F6CFF2" wp14:editId="2C5FA770">
                  <wp:extent cx="2432659" cy="2733675"/>
                  <wp:effectExtent l="0" t="0" r="6350" b="0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598" cy="292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DAAA5" w14:textId="4DE6FB4A" w:rsidR="006E1499" w:rsidRPr="0047192D" w:rsidRDefault="006E1499" w:rsidP="0047192D">
      <w:pPr>
        <w:pStyle w:val="NormalWeb"/>
        <w:jc w:val="both"/>
        <w:rPr>
          <w:lang w:val="es-ES"/>
        </w:rPr>
      </w:pPr>
    </w:p>
    <w:p w14:paraId="0D4B0263" w14:textId="66FB787A" w:rsidR="005E2F93" w:rsidRDefault="005E2F93" w:rsidP="008A6ADD">
      <w:pPr>
        <w:jc w:val="both"/>
        <w:rPr>
          <w:lang w:val="es-ES"/>
        </w:rPr>
      </w:pPr>
    </w:p>
    <w:p w14:paraId="5849C3F9" w14:textId="20F017A0" w:rsidR="009A71BA" w:rsidRDefault="009A71BA" w:rsidP="008A6ADD">
      <w:pPr>
        <w:jc w:val="both"/>
        <w:rPr>
          <w:lang w:val="es-ES"/>
        </w:rPr>
      </w:pPr>
    </w:p>
    <w:p w14:paraId="35C72BBE" w14:textId="34E5F0F7" w:rsidR="009A71BA" w:rsidRDefault="009A71BA" w:rsidP="008A6ADD">
      <w:pPr>
        <w:jc w:val="both"/>
        <w:rPr>
          <w:lang w:val="es-ES"/>
        </w:rPr>
      </w:pPr>
    </w:p>
    <w:p w14:paraId="7459FE82" w14:textId="3B85A5B5" w:rsidR="009A71BA" w:rsidRDefault="009A71BA" w:rsidP="008A6ADD">
      <w:pPr>
        <w:jc w:val="both"/>
        <w:rPr>
          <w:lang w:val="es-ES"/>
        </w:rPr>
      </w:pPr>
    </w:p>
    <w:p w14:paraId="1132DA90" w14:textId="66F77690" w:rsidR="009A71BA" w:rsidRDefault="009A71BA" w:rsidP="008A6ADD">
      <w:pPr>
        <w:jc w:val="both"/>
        <w:rPr>
          <w:lang w:val="es-ES"/>
        </w:rPr>
      </w:pPr>
    </w:p>
    <w:p w14:paraId="3E8C719E" w14:textId="6BFB7D1E" w:rsidR="009A71BA" w:rsidRDefault="009A71BA" w:rsidP="008A6ADD">
      <w:pPr>
        <w:jc w:val="both"/>
        <w:rPr>
          <w:lang w:val="es-ES"/>
        </w:rPr>
      </w:pPr>
      <w:r>
        <w:rPr>
          <w:lang w:val="es-ES"/>
        </w:rPr>
        <w:t xml:space="preserve">En cuanto a las variables continuas se observa una muy baja correlación </w:t>
      </w:r>
      <w:r w:rsidR="00626FDB">
        <w:rPr>
          <w:lang w:val="es-ES"/>
        </w:rPr>
        <w:t>(aunque significativa) entre ingreso, edad y tiempo trabajado. Inclusive la correlación es negativa</w:t>
      </w:r>
      <w:r w:rsidR="00602C4B">
        <w:rPr>
          <w:lang w:val="es-ES"/>
        </w:rPr>
        <w:t xml:space="preserve"> </w:t>
      </w:r>
      <w:r w:rsidR="00626FDB">
        <w:rPr>
          <w:lang w:val="es-ES"/>
        </w:rPr>
        <w:t>entre los años que lleva trabajando una persona</w:t>
      </w:r>
      <w:r w:rsidR="00602C4B">
        <w:rPr>
          <w:lang w:val="es-ES"/>
        </w:rPr>
        <w:t xml:space="preserve"> en su empresa y </w:t>
      </w:r>
      <w:r w:rsidR="00626FDB">
        <w:rPr>
          <w:lang w:val="es-ES"/>
        </w:rPr>
        <w:t>el ingreso</w:t>
      </w:r>
      <w:r w:rsidR="00602C4B">
        <w:rPr>
          <w:lang w:val="es-ES"/>
        </w:rPr>
        <w:t xml:space="preserve"> para quienes se encuentran en situación de pobreza. Lo mismo sucede entre la variable edad y el ingreso. </w:t>
      </w:r>
    </w:p>
    <w:p w14:paraId="166849EF" w14:textId="39E91AE9" w:rsidR="009A71BA" w:rsidRDefault="009A71BA" w:rsidP="008A6ADD">
      <w:pPr>
        <w:jc w:val="both"/>
        <w:rPr>
          <w:lang w:val="es-ES"/>
        </w:rPr>
      </w:pPr>
    </w:p>
    <w:p w14:paraId="3EBA2241" w14:textId="7223884D" w:rsidR="009A71BA" w:rsidRDefault="009A71BA" w:rsidP="009A71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30E510" wp14:editId="0B84468D">
            <wp:extent cx="5580229" cy="3881717"/>
            <wp:effectExtent l="0" t="0" r="0" b="50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F58" w14:textId="1AE6B607" w:rsidR="005E2F93" w:rsidRDefault="005E2F93" w:rsidP="008A6ADD">
      <w:pPr>
        <w:jc w:val="both"/>
        <w:rPr>
          <w:lang w:val="es-ES"/>
        </w:rPr>
      </w:pPr>
    </w:p>
    <w:p w14:paraId="1FE1E2F7" w14:textId="77777777" w:rsidR="005E2F93" w:rsidRDefault="005E2F93" w:rsidP="008A6ADD">
      <w:pPr>
        <w:jc w:val="both"/>
        <w:rPr>
          <w:lang w:val="es-ES"/>
        </w:rPr>
      </w:pPr>
    </w:p>
    <w:p w14:paraId="014049F7" w14:textId="77777777" w:rsidR="0067714D" w:rsidRDefault="009C7A35" w:rsidP="008A6ADD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0B35BC">
        <w:rPr>
          <w:lang w:val="es-ES"/>
        </w:rPr>
        <w:t xml:space="preserve">MODELOS: </w:t>
      </w:r>
    </w:p>
    <w:p w14:paraId="44595E30" w14:textId="1EB9C088" w:rsidR="0067714D" w:rsidRDefault="0040679D" w:rsidP="008A6ADD">
      <w:pPr>
        <w:jc w:val="both"/>
        <w:rPr>
          <w:lang w:val="es-ES"/>
        </w:rPr>
      </w:pPr>
      <w:r>
        <w:rPr>
          <w:lang w:val="es-ES"/>
        </w:rPr>
        <w:t xml:space="preserve">1. Modelo de clasificación: </w:t>
      </w:r>
    </w:p>
    <w:p w14:paraId="7DE62E2D" w14:textId="5C0C5099" w:rsidR="0040679D" w:rsidRDefault="00122FFE" w:rsidP="00122FFE">
      <w:pPr>
        <w:jc w:val="center"/>
        <w:rPr>
          <w:lang w:val="es-ES"/>
        </w:rPr>
      </w:pPr>
      <w:r w:rsidRPr="00122FFE">
        <w:rPr>
          <w:lang w:val="es-ES"/>
        </w:rPr>
        <w:lastRenderedPageBreak/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lang w:val="es-ES"/>
              </w:rPr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lang w:val="es-ES"/>
              </w:rPr>
              <w:lastRenderedPageBreak/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Default="0040679D" w:rsidP="008A6ADD">
      <w:pPr>
        <w:jc w:val="both"/>
        <w:rPr>
          <w:lang w:val="es-ES"/>
        </w:rPr>
      </w:pPr>
    </w:p>
    <w:p w14:paraId="35C39CFA" w14:textId="77777777" w:rsidR="0040679D" w:rsidRDefault="0040679D" w:rsidP="008A6ADD">
      <w:pPr>
        <w:jc w:val="both"/>
        <w:rPr>
          <w:lang w:val="es-ES"/>
        </w:rPr>
      </w:pPr>
    </w:p>
    <w:p w14:paraId="408C2051" w14:textId="5558A102" w:rsidR="0040679D" w:rsidRDefault="0040679D" w:rsidP="008A6ADD">
      <w:pPr>
        <w:jc w:val="both"/>
        <w:rPr>
          <w:lang w:val="es-ES"/>
        </w:rPr>
      </w:pPr>
    </w:p>
    <w:p w14:paraId="35418BC9" w14:textId="77777777" w:rsidR="0040679D" w:rsidRDefault="0040679D" w:rsidP="008A6ADD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14:paraId="50C4A65F" w14:textId="77777777" w:rsidTr="00B227D7">
        <w:tc>
          <w:tcPr>
            <w:tcW w:w="2337" w:type="dxa"/>
          </w:tcPr>
          <w:p w14:paraId="26E933A2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Default="00847AAA" w:rsidP="00B227D7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</w:tr>
      <w:tr w:rsidR="00847AAA" w14:paraId="47CD7632" w14:textId="77777777" w:rsidTr="00B227D7">
        <w:tc>
          <w:tcPr>
            <w:tcW w:w="2337" w:type="dxa"/>
          </w:tcPr>
          <w:p w14:paraId="232F5C43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False Positive </w:t>
            </w:r>
            <w:proofErr w:type="spellStart"/>
            <w:r>
              <w:rPr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</w:tr>
      <w:tr w:rsidR="00847AAA" w14:paraId="7790416E" w14:textId="77777777" w:rsidTr="00B227D7">
        <w:tc>
          <w:tcPr>
            <w:tcW w:w="2337" w:type="dxa"/>
          </w:tcPr>
          <w:p w14:paraId="303C2452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True Positive </w:t>
            </w:r>
            <w:proofErr w:type="spellStart"/>
            <w:r>
              <w:rPr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</w:tr>
    </w:tbl>
    <w:p w14:paraId="315D14E5" w14:textId="77777777" w:rsidR="0067714D" w:rsidRDefault="0067714D" w:rsidP="008A6ADD">
      <w:pPr>
        <w:jc w:val="both"/>
        <w:rPr>
          <w:lang w:val="es-ES"/>
        </w:rPr>
      </w:pPr>
    </w:p>
    <w:p w14:paraId="61CD132E" w14:textId="77777777" w:rsidR="0067714D" w:rsidRDefault="0067714D" w:rsidP="008A6ADD">
      <w:pPr>
        <w:jc w:val="both"/>
        <w:rPr>
          <w:lang w:val="es-ES"/>
        </w:rPr>
      </w:pPr>
    </w:p>
    <w:p w14:paraId="3F7B4DA7" w14:textId="77777777" w:rsidR="0067714D" w:rsidRDefault="0067714D" w:rsidP="008A6ADD">
      <w:pPr>
        <w:jc w:val="both"/>
        <w:rPr>
          <w:lang w:val="es-ES"/>
        </w:rPr>
      </w:pPr>
    </w:p>
    <w:p w14:paraId="66FC823A" w14:textId="77777777" w:rsidR="0067714D" w:rsidRDefault="0067714D" w:rsidP="008A6ADD">
      <w:pPr>
        <w:jc w:val="both"/>
        <w:rPr>
          <w:lang w:val="es-ES"/>
        </w:rPr>
      </w:pPr>
    </w:p>
    <w:p w14:paraId="23111A32" w14:textId="3412F091" w:rsidR="000B35BC" w:rsidRDefault="00CF7BC1" w:rsidP="008A6ADD">
      <w:pPr>
        <w:jc w:val="both"/>
        <w:rPr>
          <w:lang w:val="es-ES"/>
        </w:rPr>
      </w:pPr>
      <w:r>
        <w:rPr>
          <w:lang w:val="es-ES"/>
        </w:rPr>
        <w:t>MODELOS DE PREDICCION DE INGRESOS</w:t>
      </w:r>
      <w:r w:rsidR="000B35BC">
        <w:rPr>
          <w:lang w:val="es-ES"/>
        </w:rPr>
        <w:t>:</w:t>
      </w:r>
    </w:p>
    <w:p w14:paraId="002AB71C" w14:textId="01BF65E6" w:rsidR="000B35BC" w:rsidRDefault="000B35BC" w:rsidP="008A6ADD">
      <w:pPr>
        <w:jc w:val="both"/>
        <w:rPr>
          <w:lang w:val="es-ES"/>
        </w:rPr>
      </w:pPr>
    </w:p>
    <w:p w14:paraId="26B4C8ED" w14:textId="0FA46A3C" w:rsidR="000B35BC" w:rsidRDefault="000B35BC" w:rsidP="000B35B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>
        <w:rPr>
          <w:lang w:val="es-ES"/>
        </w:rPr>
        <w:t xml:space="preserve">No sorprende encontrar que educación superior es </w:t>
      </w:r>
      <w:r w:rsidR="0072354B">
        <w:rPr>
          <w:lang w:val="es-ES"/>
        </w:rPr>
        <w:t>la variable más importante en la predicción de ingreso. Ser empleador y trabajar para el gobierno también aparecen como significativas</w:t>
      </w:r>
      <w:r w:rsidR="00D3371B">
        <w:rPr>
          <w:lang w:val="es-ES"/>
        </w:rPr>
        <w:t>.</w:t>
      </w:r>
    </w:p>
    <w:p w14:paraId="3FD1E18F" w14:textId="13FCC6C7" w:rsidR="000B35BC" w:rsidRDefault="000B35BC" w:rsidP="000B35BC">
      <w:pPr>
        <w:jc w:val="both"/>
        <w:rPr>
          <w:lang w:val="es-ES"/>
        </w:rPr>
      </w:pPr>
    </w:p>
    <w:p w14:paraId="636283BA" w14:textId="77777777" w:rsidR="000B35BC" w:rsidRPr="000B35BC" w:rsidRDefault="000B35BC" w:rsidP="000B35BC">
      <w:pPr>
        <w:jc w:val="both"/>
        <w:rPr>
          <w:lang w:val="es-ES"/>
        </w:rPr>
      </w:pPr>
    </w:p>
    <w:p w14:paraId="61632F2F" w14:textId="77777777" w:rsidR="000B35BC" w:rsidRPr="000B35BC" w:rsidRDefault="000B35BC" w:rsidP="000B35BC">
      <w:pPr>
        <w:pStyle w:val="ListParagraph"/>
        <w:jc w:val="both"/>
        <w:rPr>
          <w:lang w:val="es-ES"/>
        </w:rPr>
      </w:pPr>
    </w:p>
    <w:p w14:paraId="3020CC45" w14:textId="3CA91CAA" w:rsidR="00194539" w:rsidRDefault="005F5D9B" w:rsidP="001D6F84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Default="001D6F84" w:rsidP="000B35BC">
      <w:pPr>
        <w:jc w:val="center"/>
        <w:rPr>
          <w:lang w:val="es-ES"/>
        </w:rPr>
      </w:pPr>
      <w:r w:rsidRPr="001D6F84">
        <w:rPr>
          <w:lang w:val="es-ES"/>
        </w:rPr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Default="001D6F84" w:rsidP="000B35BC">
      <w:pPr>
        <w:jc w:val="center"/>
        <w:rPr>
          <w:lang w:val="es-ES"/>
        </w:rPr>
      </w:pPr>
    </w:p>
    <w:p w14:paraId="59285ADC" w14:textId="77777777" w:rsidR="001D6F84" w:rsidRDefault="001D6F84" w:rsidP="000B35BC">
      <w:pPr>
        <w:jc w:val="center"/>
        <w:rPr>
          <w:lang w:val="es-ES"/>
        </w:rPr>
      </w:pPr>
    </w:p>
    <w:p w14:paraId="2B45B0D1" w14:textId="5146BEF1" w:rsidR="00D3371B" w:rsidRDefault="00D3371B" w:rsidP="00D3371B">
      <w:pPr>
        <w:rPr>
          <w:lang w:val="es-ES"/>
        </w:rPr>
      </w:pPr>
      <w:r>
        <w:rPr>
          <w:lang w:val="es-ES"/>
        </w:rPr>
        <w:t>2. Ridge: Nuevamente prediciendo la variable ingreso</w:t>
      </w:r>
      <w:r w:rsidR="001D6F84">
        <w:rPr>
          <w:lang w:val="es-ES"/>
        </w:rPr>
        <w:t xml:space="preserve">: </w:t>
      </w:r>
    </w:p>
    <w:p w14:paraId="0EF487AA" w14:textId="56052EB7" w:rsidR="005F5D9B" w:rsidRDefault="005F5D9B" w:rsidP="000B35BC">
      <w:pPr>
        <w:jc w:val="center"/>
        <w:rPr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lang w:val="es-ES"/>
        </w:rPr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05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30411B"/>
    <w:rsid w:val="003A4716"/>
    <w:rsid w:val="0040679D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E1499"/>
    <w:rsid w:val="006F496E"/>
    <w:rsid w:val="0072354B"/>
    <w:rsid w:val="007557D6"/>
    <w:rsid w:val="007E5F35"/>
    <w:rsid w:val="0080729B"/>
    <w:rsid w:val="00840777"/>
    <w:rsid w:val="00847AAA"/>
    <w:rsid w:val="00851BB7"/>
    <w:rsid w:val="008719F8"/>
    <w:rsid w:val="008A6ADD"/>
    <w:rsid w:val="00927CE6"/>
    <w:rsid w:val="009862E7"/>
    <w:rsid w:val="009A71BA"/>
    <w:rsid w:val="009C7A35"/>
    <w:rsid w:val="009D6683"/>
    <w:rsid w:val="00A02012"/>
    <w:rsid w:val="00A4329B"/>
    <w:rsid w:val="00B0251B"/>
    <w:rsid w:val="00C23C41"/>
    <w:rsid w:val="00C36950"/>
    <w:rsid w:val="00CF7BC1"/>
    <w:rsid w:val="00D3371B"/>
    <w:rsid w:val="00DE65C2"/>
    <w:rsid w:val="00E42EC1"/>
    <w:rsid w:val="00EB76A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23</cp:revision>
  <dcterms:created xsi:type="dcterms:W3CDTF">2023-02-25T22:13:00Z</dcterms:created>
  <dcterms:modified xsi:type="dcterms:W3CDTF">2023-02-26T08:35:00Z</dcterms:modified>
</cp:coreProperties>
</file>