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CD4386">
      <w:pPr>
        <w:pStyle w:val="Descripci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Sinespaciado"/>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Sinespaciado"/>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Sinespaciado"/>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Sinespaciado"/>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Sinespaciado"/>
        <w:rPr>
          <w:lang w:val="es-ES"/>
        </w:rPr>
      </w:pPr>
      <w:r>
        <w:rPr>
          <w:lang w:val="es-ES"/>
        </w:rPr>
        <w:t>______________________________________________________________________________</w:t>
      </w:r>
    </w:p>
    <w:p w14:paraId="03FA3A3A" w14:textId="5CC1090A" w:rsidR="001B6E2D" w:rsidRPr="00CD4386" w:rsidRDefault="001B6E2D" w:rsidP="001B6E2D">
      <w:pPr>
        <w:pStyle w:val="Ttulo"/>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4383234F"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 tener una predicción acertada de los precios y conocer las variables que influyen en los mismos permite realizar una mejor negociación de compra y evita pagar precios sobreestimados</w:t>
      </w:r>
      <w:r w:rsidRPr="001B6E2D">
        <w:rPr>
          <w:rFonts w:ascii="Times" w:hAnsi="Times" w:cstheme="majorHAnsi"/>
        </w:rPr>
        <w:t xml:space="preserve"> </w:t>
      </w:r>
      <w:r w:rsidRPr="001B6E2D">
        <w:rPr>
          <w:rFonts w:ascii="Times" w:hAnsi="Times" w:cstheme="majorHAnsi"/>
        </w:rPr>
        <w:t>maximizan</w:t>
      </w:r>
      <w:r w:rsidRPr="001B6E2D">
        <w:rPr>
          <w:rFonts w:ascii="Times" w:hAnsi="Times" w:cstheme="majorHAnsi"/>
        </w:rPr>
        <w:t>do</w:t>
      </w:r>
      <w:r w:rsidRPr="001B6E2D">
        <w:rPr>
          <w:rFonts w:ascii="Times" w:hAnsi="Times" w:cstheme="majorHAnsi"/>
        </w:rPr>
        <w:t xml:space="preserve"> los recursos de inversión</w:t>
      </w:r>
      <w:r w:rsidRPr="001B6E2D">
        <w:rPr>
          <w:rFonts w:ascii="Times" w:hAnsi="Times" w:cstheme="majorHAnsi"/>
        </w:rPr>
        <w:t xml:space="preserve">. </w:t>
      </w:r>
      <w:r w:rsidRPr="001B6E2D">
        <w:rPr>
          <w:rFonts w:ascii="Times" w:hAnsi="Times" w:cstheme="majorHAnsi"/>
        </w:rPr>
        <w:t>En ese sentido, l</w:t>
      </w:r>
      <w:r w:rsidRPr="001B6E2D">
        <w:rPr>
          <w:rFonts w:ascii="Times" w:hAnsi="Times" w:cstheme="majorHAnsi"/>
          <w:lang w:val="es-CO"/>
        </w:rPr>
        <w:t xml:space="preserve">a teoría de precios hedónicos plantea un problema en la economía del equilibrio espacial donde compradores y vendedores están siendo guiados por los precios implícitos existentes en el espacio de características del bien (Rosen (1974)) . Según la teoría, </w:t>
      </w:r>
      <w:r w:rsidRPr="001B6E2D">
        <w:rPr>
          <w:rFonts w:ascii="Times" w:hAnsi="Times" w:cstheme="majorHAnsi"/>
          <w:lang w:val="es-ES"/>
        </w:rPr>
        <w:t xml:space="preserve">las estimaciones de precios de viviendas deben establecer la relación entre el precio de un bien mercadeable, en este caso viviendas urbanas, y </w:t>
      </w:r>
      <w:r w:rsidRPr="001B6E2D">
        <w:rPr>
          <w:rFonts w:ascii="Times" w:hAnsi="Times" w:cstheme="majorHAnsi"/>
          <w:lang w:val="es-ES"/>
        </w:rPr>
        <w:t>sus</w:t>
      </w:r>
      <w:r w:rsidRPr="001B6E2D">
        <w:rPr>
          <w:rFonts w:ascii="Times" w:hAnsi="Times" w:cstheme="majorHAnsi"/>
          <w:lang w:val="es-ES"/>
        </w:rPr>
        <w:t xml:space="preserve"> características. Las viviendas son productos diferenciados desde la perspectiva del consumidor pues sus atributos les proporcionan utilidad. Por su parte, los productores de estos bienes incurren en costos que dependen de los atributos asignados a estas viviendas. Entonces la interacción en este mercado entre consumidores y productores determinan la senda de equilibrio del precio de la vivienda.</w:t>
      </w:r>
    </w:p>
    <w:p w14:paraId="43FBC3FF" w14:textId="22F84097" w:rsidR="00F65086" w:rsidRPr="001B6E2D" w:rsidRDefault="00F65086" w:rsidP="00F65086">
      <w:pPr>
        <w:pStyle w:val="NormalWeb"/>
        <w:jc w:val="both"/>
        <w:rPr>
          <w:rFonts w:ascii="Times" w:hAnsi="Times" w:cstheme="majorHAnsi"/>
        </w:rPr>
      </w:pPr>
      <w:r w:rsidRPr="001B6E2D">
        <w:rPr>
          <w:rFonts w:ascii="Times" w:hAnsi="Times" w:cstheme="majorHAnsi"/>
        </w:rPr>
        <w:t xml:space="preserve">En este </w:t>
      </w:r>
      <w:r w:rsidRPr="001B6E2D">
        <w:rPr>
          <w:rFonts w:ascii="Times" w:hAnsi="Times" w:cstheme="majorHAnsi"/>
        </w:rPr>
        <w:t xml:space="preserve">trabajo </w:t>
      </w:r>
      <w:r w:rsidRPr="001B6E2D">
        <w:rPr>
          <w:rFonts w:ascii="Times" w:hAnsi="Times" w:cstheme="majorHAnsi"/>
        </w:rPr>
        <w:t xml:space="preserve">buscamos </w:t>
      </w:r>
      <w:r w:rsidRPr="001B6E2D">
        <w:rPr>
          <w:rFonts w:ascii="Times" w:hAnsi="Times" w:cstheme="majorHAnsi"/>
        </w:rPr>
        <w:t>predecir los precios</w:t>
      </w:r>
      <w:r w:rsidRPr="001B6E2D">
        <w:rPr>
          <w:rFonts w:ascii="Times" w:hAnsi="Times" w:cstheme="majorHAnsi"/>
        </w:rPr>
        <w:t xml:space="preserve"> de viviendas</w:t>
      </w:r>
      <w:r w:rsidRPr="001B6E2D">
        <w:rPr>
          <w:rFonts w:ascii="Times" w:hAnsi="Times" w:cstheme="majorHAnsi"/>
        </w:rPr>
        <w:t xml:space="preserve"> de la localidad de Chapinero en Bogotá</w:t>
      </w:r>
      <w:r w:rsidRPr="001B6E2D">
        <w:rPr>
          <w:rFonts w:ascii="Times" w:hAnsi="Times" w:cstheme="majorHAnsi"/>
        </w:rPr>
        <w:t>. Usamos</w:t>
      </w:r>
      <w:r w:rsidRPr="001B6E2D">
        <w:rPr>
          <w:rFonts w:ascii="Times" w:hAnsi="Times" w:cstheme="majorHAnsi"/>
        </w:rPr>
        <w:t xml:space="preserve">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w:t>
      </w:r>
      <w:r w:rsidRPr="001B6E2D">
        <w:rPr>
          <w:rFonts w:ascii="Times" w:hAnsi="Times" w:cstheme="majorHAnsi"/>
        </w:rPr>
        <w:t>con</w:t>
      </w:r>
      <w:r w:rsidRPr="001B6E2D">
        <w:rPr>
          <w:rFonts w:ascii="Times" w:hAnsi="Times" w:cstheme="majorHAnsi"/>
        </w:rPr>
        <w:t xml:space="preserve"> el fin de entender mejor el espacio de predicción.</w:t>
      </w:r>
      <w:r w:rsidR="00483EC4" w:rsidRPr="001B6E2D">
        <w:rPr>
          <w:rFonts w:ascii="Times" w:hAnsi="Times" w:cstheme="majorHAnsi"/>
        </w:rPr>
        <w:t xml:space="preserve"> </w:t>
      </w:r>
      <w:r w:rsidRPr="001B6E2D">
        <w:rPr>
          <w:rFonts w:ascii="Times" w:hAnsi="Times" w:cstheme="majorHAnsi"/>
        </w:rPr>
        <w:t xml:space="preserve">Para lograr nuestro objetivo, usamos datos de muestra de 38.644 propiedades individuales de Bogotá recuperadas de https://www.properati.com.co las cuales contienen información de  diferentes atributos propios de la vivienda.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 y un MAPE de ________ </w:t>
      </w:r>
    </w:p>
    <w:p w14:paraId="431E597B" w14:textId="1E06260B" w:rsidR="00F823E0" w:rsidRPr="00CD4386" w:rsidRDefault="003218B6" w:rsidP="00F823E0">
      <w:pPr>
        <w:pStyle w:val="Ttulo"/>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tulo"/>
        <w:rPr>
          <w:rFonts w:ascii="Times" w:hAnsi="Times"/>
          <w:b/>
          <w:bCs/>
          <w:sz w:val="24"/>
          <w:szCs w:val="24"/>
          <w:lang w:val="es-ES"/>
        </w:rPr>
      </w:pPr>
    </w:p>
    <w:p w14:paraId="0E0D5349" w14:textId="54C3D2A0" w:rsidR="00373192"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67DDD7C5" w14:textId="099BC3B5" w:rsidR="0073730E" w:rsidRPr="001B6E2D" w:rsidRDefault="00483EC4" w:rsidP="0073730E">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De igual manera contamos con una base de test </w:t>
      </w:r>
      <w:r w:rsidR="0073730E" w:rsidRPr="001B6E2D">
        <w:rPr>
          <w:rFonts w:ascii="Times" w:hAnsi="Times" w:cstheme="majorHAnsi"/>
          <w:lang w:val="es-CO"/>
        </w:rPr>
        <w:lastRenderedPageBreak/>
        <w:t xml:space="preserve">con similares atributos pero sin la información del precio de las propiedades el cual es nuestro objetivo </w:t>
      </w:r>
      <w:r w:rsidR="005F5EFD" w:rsidRPr="001B6E2D">
        <w:rPr>
          <w:rFonts w:ascii="Times" w:hAnsi="Times" w:cstheme="majorHAnsi"/>
          <w:lang w:val="es-CO"/>
        </w:rPr>
        <w:t xml:space="preserve">a </w:t>
      </w:r>
      <w:r w:rsidR="0073730E" w:rsidRPr="001B6E2D">
        <w:rPr>
          <w:rFonts w:ascii="Times" w:hAnsi="Times" w:cstheme="majorHAnsi"/>
          <w:lang w:val="es-CO"/>
        </w:rPr>
        <w:t xml:space="preserve">predecir. </w:t>
      </w:r>
    </w:p>
    <w:p w14:paraId="034A59AD" w14:textId="77777777" w:rsidR="005F5EFD" w:rsidRPr="001B6E2D" w:rsidRDefault="005F5EFD" w:rsidP="005F5EFD">
      <w:pPr>
        <w:jc w:val="both"/>
        <w:rPr>
          <w:rFonts w:ascii="Times" w:hAnsi="Times"/>
          <w:lang w:val="es-CO"/>
        </w:rPr>
      </w:pPr>
    </w:p>
    <w:p w14:paraId="44AB9814" w14:textId="1375D13A" w:rsidR="0073730E" w:rsidRPr="00CD4386" w:rsidRDefault="005F5EFD" w:rsidP="007B3C7F">
      <w:pPr>
        <w:pStyle w:val="Sinespaciado"/>
        <w:rPr>
          <w:rFonts w:ascii="Times" w:hAnsi="Times"/>
          <w:b/>
          <w:bCs/>
          <w:lang w:val="es-CO"/>
        </w:rPr>
      </w:pPr>
      <w:r w:rsidRPr="00CD4386">
        <w:rPr>
          <w:rFonts w:ascii="Times" w:hAnsi="Times"/>
          <w:b/>
          <w:bCs/>
          <w:lang w:val="es-CO"/>
        </w:rPr>
        <w:t xml:space="preserve">2.1.1 </w:t>
      </w:r>
      <w:r w:rsidR="0073730E" w:rsidRPr="00CD4386">
        <w:rPr>
          <w:rFonts w:ascii="Times" w:hAnsi="Times"/>
          <w:b/>
          <w:bCs/>
          <w:lang w:val="es-CO"/>
        </w:rPr>
        <w:t xml:space="preserve">Limpieza de datos </w:t>
      </w:r>
    </w:p>
    <w:p w14:paraId="688A11F5" w14:textId="77777777" w:rsidR="00483EC4" w:rsidRPr="001B6E2D" w:rsidRDefault="00483EC4" w:rsidP="0073730E">
      <w:pPr>
        <w:jc w:val="both"/>
        <w:rPr>
          <w:rFonts w:ascii="Times" w:hAnsi="Times" w:cstheme="majorHAnsi"/>
          <w:lang w:val="es-CO"/>
        </w:rPr>
      </w:pPr>
    </w:p>
    <w:p w14:paraId="43E47488" w14:textId="53FD6FAC" w:rsidR="0090299F" w:rsidRPr="001B6E2D" w:rsidRDefault="0073730E" w:rsidP="0073730E">
      <w:pPr>
        <w:jc w:val="both"/>
        <w:rPr>
          <w:rFonts w:ascii="Times" w:hAnsi="Times" w:cstheme="majorHAnsi"/>
          <w:lang w:val="es-CO"/>
        </w:rPr>
      </w:pPr>
      <w:r w:rsidRPr="001B6E2D">
        <w:rPr>
          <w:rFonts w:ascii="Times" w:hAnsi="Times" w:cstheme="majorHAnsi"/>
          <w:lang w:val="es-CO"/>
        </w:rPr>
        <w:t xml:space="preserve">El proceso para limpiar la base de datos y lograr obtener la muestra final de datos de tal manera que esta fuera completa y consistente, fue retador dada la cantidad de valores perdidos en variables tales como baños, habitaciones y en particular del área de las propiedades dado que solo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ingles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perdidas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 </w:t>
      </w:r>
    </w:p>
    <w:p w14:paraId="661F25E3" w14:textId="77777777" w:rsidR="0090299F" w:rsidRPr="001B6E2D" w:rsidRDefault="0090299F" w:rsidP="0073730E">
      <w:pPr>
        <w:jc w:val="both"/>
        <w:rPr>
          <w:rFonts w:ascii="Times" w:hAnsi="Times" w:cstheme="majorHAnsi"/>
          <w:lang w:val="es-CO"/>
        </w:rPr>
      </w:pPr>
    </w:p>
    <w:p w14:paraId="02EBEFEE" w14:textId="09ED6E7D"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indicar el área de su propiedad en la descripción lo hacen usando las mismas palabras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 xml:space="preserve">quinas que vamos a utilizar en este trabajo. De igual forma, para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xml:space="preserve">, usando </w:t>
      </w:r>
      <w:r w:rsidR="0073730E" w:rsidRPr="001B6E2D">
        <w:rPr>
          <w:rFonts w:ascii="Times" w:hAnsi="Times" w:cstheme="majorHAnsi"/>
          <w:lang w:val="es-CO"/>
        </w:rPr>
        <w:t xml:space="preserve">KNN, </w:t>
      </w:r>
      <w:r w:rsidRPr="001B6E2D">
        <w:rPr>
          <w:rFonts w:ascii="Times" w:hAnsi="Times" w:cstheme="majorHAnsi"/>
          <w:lang w:val="es-CO"/>
        </w:rPr>
        <w:t>imputamos</w:t>
      </w:r>
      <w:r w:rsidR="0073730E" w:rsidRPr="001B6E2D">
        <w:rPr>
          <w:rFonts w:ascii="Times" w:hAnsi="Times" w:cstheme="majorHAnsi"/>
          <w:lang w:val="es-CO"/>
        </w:rPr>
        <w:t xml:space="preserve"> el resto de los datos perdidos</w:t>
      </w:r>
      <w:r w:rsidR="00EC6B88" w:rsidRPr="001B6E2D">
        <w:rPr>
          <w:rFonts w:ascii="Times" w:hAnsi="Times" w:cstheme="majorHAnsi"/>
          <w:lang w:val="es-CO"/>
        </w:rPr>
        <w:t xml:space="preserve"> para tener datos completos del área de las propiedades, minimizando la imputación lo cual nos podría introducir sesgos al modelo y finalmente limpiamos la variable de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w:t>
      </w:r>
      <w:r w:rsidR="00EC6B88" w:rsidRPr="001B6E2D">
        <w:rPr>
          <w:rFonts w:ascii="Times" w:hAnsi="Times" w:cstheme="majorHAnsi"/>
          <w:lang w:val="es-CO"/>
        </w:rPr>
        <w:t>valores que est</w:t>
      </w:r>
      <w:r w:rsidR="00EC6B88" w:rsidRPr="001B6E2D">
        <w:rPr>
          <w:rFonts w:ascii="Times" w:hAnsi="Times" w:cstheme="majorHAnsi"/>
          <w:lang w:val="es-CO"/>
        </w:rPr>
        <w:t>aban</w:t>
      </w:r>
      <w:r w:rsidR="00EC6B88" w:rsidRPr="001B6E2D">
        <w:rPr>
          <w:rFonts w:ascii="Times" w:hAnsi="Times" w:cstheme="majorHAnsi"/>
          <w:lang w:val="es-CO"/>
        </w:rPr>
        <w:t xml:space="preserve"> fuera de los bigotes, es decir las líneas que se determinan como el tercer cuartil + 1.5 veces el rango intercuartílico y el primer cuartil -1.5 veces el rango intercuartílico.</w:t>
      </w:r>
      <w:r w:rsidR="00EC6B88" w:rsidRPr="001B6E2D">
        <w:rPr>
          <w:rFonts w:ascii="Times" w:hAnsi="Times" w:cstheme="majorHAnsi"/>
          <w:lang w:val="es-CO"/>
        </w:rPr>
        <w:t xml:space="preserve">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Sinespaciado"/>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w:t>
      </w:r>
      <w:proofErr w:type="gramStart"/>
      <w:r w:rsidR="005F45D9" w:rsidRPr="001B6E2D">
        <w:rPr>
          <w:rFonts w:ascii="Times" w:hAnsi="Times" w:cstheme="majorHAnsi"/>
          <w:lang w:val="es-ES"/>
        </w:rPr>
        <w:t>las cercanía</w:t>
      </w:r>
      <w:proofErr w:type="gramEnd"/>
      <w:r w:rsidR="005F45D9" w:rsidRPr="001B6E2D">
        <w:rPr>
          <w:rFonts w:ascii="Times" w:hAnsi="Times" w:cstheme="majorHAnsi"/>
          <w:lang w:val="es-ES"/>
        </w:rPr>
        <w:t xml:space="preserve">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lastRenderedPageBreak/>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xml:space="preserve">” y se calculó la distancia de los apartamentos a los áreas comerciales: centros comerciales </w:t>
      </w:r>
      <w:proofErr w:type="gramStart"/>
      <w:r w:rsidRPr="001B6E2D">
        <w:rPr>
          <w:rFonts w:ascii="Times" w:hAnsi="Times" w:cstheme="majorHAnsi"/>
          <w:lang w:val="es-ES"/>
        </w:rPr>
        <w:t>y  supermercados</w:t>
      </w:r>
      <w:proofErr w:type="gramEnd"/>
      <w:r w:rsidRPr="001B6E2D">
        <w:rPr>
          <w:rFonts w:ascii="Times" w:hAnsi="Times" w:cstheme="majorHAnsi"/>
          <w:lang w:val="es-ES"/>
        </w:rPr>
        <w:t>.</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6D6ADC34" w14:textId="77777777" w:rsidR="005F45D9" w:rsidRPr="001B6E2D" w:rsidRDefault="005F45D9" w:rsidP="005F45D9">
      <w:pPr>
        <w:jc w:val="both"/>
        <w:rPr>
          <w:rFonts w:ascii="Times" w:hAnsi="Times" w:cstheme="majorHAnsi"/>
          <w:lang w:val="es-ES"/>
        </w:rPr>
      </w:pP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07367E4F" w14:textId="72B59D15" w:rsidR="005F45D9" w:rsidRPr="001B6E2D" w:rsidRDefault="004E3BB0" w:rsidP="005F45D9">
      <w:pPr>
        <w:jc w:val="both"/>
        <w:rPr>
          <w:rFonts w:ascii="Times" w:hAnsi="Times"/>
          <w:lang w:val="es-ES"/>
        </w:r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985B6A" w14:textId="77777777" w:rsidR="005F45D9" w:rsidRPr="001B6E2D" w:rsidRDefault="005F45D9" w:rsidP="005F45D9">
      <w:pPr>
        <w:jc w:val="center"/>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4E56D993" w14:textId="2DFB8542" w:rsidR="008C47BD" w:rsidRPr="001B6E2D" w:rsidRDefault="008C47BD" w:rsidP="008C47BD">
      <w:pPr>
        <w:pStyle w:val="Descripcin"/>
        <w:jc w:val="center"/>
        <w:rPr>
          <w:rFonts w:ascii="Times" w:hAnsi="Times"/>
          <w:sz w:val="24"/>
          <w:szCs w:val="24"/>
        </w:rPr>
      </w:pPr>
      <w:r w:rsidRPr="001B6E2D">
        <w:rPr>
          <w:rFonts w:ascii="Times" w:hAnsi="Times"/>
          <w:sz w:val="24"/>
          <w:szCs w:val="24"/>
        </w:rPr>
        <w:t xml:space="preserve">Mapa 1:  apartamentos y av principales </w:t>
      </w:r>
    </w:p>
    <w:p w14:paraId="7FF7CC9E" w14:textId="2567D09B" w:rsidR="005F45D9" w:rsidRPr="001B6E2D" w:rsidRDefault="005F45D9" w:rsidP="005F45D9">
      <w:pPr>
        <w:jc w:val="center"/>
        <w:rPr>
          <w:rFonts w:ascii="Times" w:hAnsi="Times"/>
          <w:lang w:val="es-ES"/>
        </w:rPr>
      </w:pPr>
      <w:r w:rsidRPr="001B6E2D">
        <w:rPr>
          <w:rFonts w:ascii="Times" w:hAnsi="Times"/>
          <w:lang w:val="es-ES"/>
        </w:rPr>
        <w:t xml:space="preserve">      </w:t>
      </w:r>
    </w:p>
    <w:p w14:paraId="6071C4CE" w14:textId="229DDF26" w:rsidR="005F45D9" w:rsidRPr="001B6E2D" w:rsidRDefault="005F45D9" w:rsidP="005F45D9">
      <w:pPr>
        <w:jc w:val="center"/>
        <w:rPr>
          <w:rFonts w:ascii="Times" w:hAnsi="Times"/>
          <w:lang w:val="es-ES"/>
        </w:rPr>
      </w:pP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Descripcin"/>
        <w:jc w:val="center"/>
        <w:rPr>
          <w:rFonts w:ascii="Times" w:hAnsi="Times"/>
          <w:sz w:val="24"/>
          <w:szCs w:val="24"/>
        </w:rPr>
      </w:pPr>
    </w:p>
    <w:p w14:paraId="5F4BEF80" w14:textId="77777777" w:rsidR="004E3BB0" w:rsidRPr="001B6E2D" w:rsidRDefault="004E3BB0" w:rsidP="008C47BD">
      <w:pPr>
        <w:pStyle w:val="Descripcin"/>
        <w:jc w:val="center"/>
        <w:rPr>
          <w:rFonts w:ascii="Times" w:hAnsi="Times"/>
          <w:sz w:val="24"/>
          <w:szCs w:val="24"/>
        </w:rPr>
      </w:pPr>
    </w:p>
    <w:p w14:paraId="6EB2D416" w14:textId="77777777" w:rsidR="004E3BB0" w:rsidRPr="001B6E2D" w:rsidRDefault="004E3BB0" w:rsidP="008C47BD">
      <w:pPr>
        <w:pStyle w:val="Descripcin"/>
        <w:jc w:val="center"/>
        <w:rPr>
          <w:rFonts w:ascii="Times" w:hAnsi="Times"/>
          <w:sz w:val="24"/>
          <w:szCs w:val="24"/>
        </w:rPr>
      </w:pPr>
    </w:p>
    <w:p w14:paraId="7817A133" w14:textId="77777777" w:rsidR="004E3BB0" w:rsidRPr="001B6E2D" w:rsidRDefault="004E3BB0" w:rsidP="008C47BD">
      <w:pPr>
        <w:pStyle w:val="Descripcin"/>
        <w:jc w:val="center"/>
        <w:rPr>
          <w:rFonts w:ascii="Times" w:hAnsi="Times"/>
          <w:sz w:val="24"/>
          <w:szCs w:val="24"/>
        </w:rPr>
      </w:pPr>
    </w:p>
    <w:p w14:paraId="5ED22470" w14:textId="77777777" w:rsidR="004E3BB0" w:rsidRPr="001B6E2D" w:rsidRDefault="004E3BB0" w:rsidP="008C47BD">
      <w:pPr>
        <w:pStyle w:val="Descripcin"/>
        <w:jc w:val="center"/>
        <w:rPr>
          <w:rFonts w:ascii="Times" w:hAnsi="Times"/>
          <w:sz w:val="24"/>
          <w:szCs w:val="24"/>
        </w:rPr>
      </w:pPr>
    </w:p>
    <w:p w14:paraId="51BC2599" w14:textId="77777777" w:rsidR="004E3BB0" w:rsidRPr="001B6E2D" w:rsidRDefault="004E3BB0" w:rsidP="008C47BD">
      <w:pPr>
        <w:pStyle w:val="Descripcin"/>
        <w:jc w:val="center"/>
        <w:rPr>
          <w:rFonts w:ascii="Times" w:hAnsi="Times"/>
          <w:sz w:val="24"/>
          <w:szCs w:val="24"/>
        </w:rPr>
      </w:pPr>
    </w:p>
    <w:p w14:paraId="76992E6E" w14:textId="77777777" w:rsidR="004E3BB0" w:rsidRPr="001B6E2D" w:rsidRDefault="004E3BB0" w:rsidP="008C47BD">
      <w:pPr>
        <w:pStyle w:val="Descripcin"/>
        <w:jc w:val="center"/>
        <w:rPr>
          <w:rFonts w:ascii="Times" w:hAnsi="Times"/>
          <w:sz w:val="24"/>
          <w:szCs w:val="24"/>
        </w:rPr>
      </w:pPr>
    </w:p>
    <w:p w14:paraId="58531648" w14:textId="77777777" w:rsidR="004E3BB0" w:rsidRPr="001B6E2D" w:rsidRDefault="004E3BB0" w:rsidP="008C47BD">
      <w:pPr>
        <w:pStyle w:val="Descripcin"/>
        <w:jc w:val="center"/>
        <w:rPr>
          <w:rFonts w:ascii="Times" w:hAnsi="Times"/>
          <w:sz w:val="24"/>
          <w:szCs w:val="24"/>
        </w:rPr>
      </w:pPr>
    </w:p>
    <w:p w14:paraId="7B635D34" w14:textId="77777777" w:rsidR="004E3BB0" w:rsidRPr="001B6E2D" w:rsidRDefault="004E3BB0" w:rsidP="004E3BB0">
      <w:pPr>
        <w:pStyle w:val="Descripcin"/>
        <w:rPr>
          <w:rFonts w:ascii="Times" w:hAnsi="Times"/>
          <w:sz w:val="24"/>
          <w:szCs w:val="24"/>
        </w:rPr>
      </w:pPr>
    </w:p>
    <w:p w14:paraId="6B50EFA7" w14:textId="183D1BE2" w:rsidR="005F45D9" w:rsidRPr="001B6E2D" w:rsidRDefault="008C47BD" w:rsidP="004E3BB0">
      <w:pPr>
        <w:pStyle w:val="Descripcin"/>
        <w:jc w:val="center"/>
        <w:rPr>
          <w:rFonts w:ascii="Times" w:hAnsi="Times"/>
          <w:sz w:val="24"/>
          <w:szCs w:val="24"/>
          <w:lang w:val="es-ES"/>
        </w:rPr>
      </w:pPr>
      <w:r w:rsidRPr="001B6E2D">
        <w:rPr>
          <w:rFonts w:ascii="Times" w:hAnsi="Times"/>
          <w:sz w:val="24"/>
          <w:szCs w:val="24"/>
        </w:rPr>
        <w:t>Mapa 2: Apartamentos y parques</w:t>
      </w:r>
    </w:p>
    <w:p w14:paraId="1B06D886" w14:textId="77777777" w:rsidR="005F45D9" w:rsidRPr="001B6E2D" w:rsidRDefault="005F45D9" w:rsidP="005F45D9">
      <w:pPr>
        <w:jc w:val="center"/>
        <w:rPr>
          <w:rFonts w:ascii="Times" w:hAnsi="Times"/>
          <w:lang w:val="es-ES"/>
        </w:rPr>
      </w:pPr>
      <w:r w:rsidRPr="001B6E2D">
        <w:rPr>
          <w:rFonts w:ascii="Times" w:hAnsi="Times"/>
          <w:lang w:val="es-ES"/>
        </w:rPr>
        <w:t xml:space="preserve">   </w:t>
      </w:r>
    </w:p>
    <w:p w14:paraId="70AD5415" w14:textId="77777777" w:rsidR="005F45D9" w:rsidRPr="001B6E2D" w:rsidRDefault="005F45D9" w:rsidP="005F45D9">
      <w:pP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Los mapas 1 y 2 muestran</w:t>
      </w:r>
      <w:r w:rsidRPr="001B6E2D">
        <w:rPr>
          <w:rFonts w:ascii="Times" w:hAnsi="Times" w:cstheme="majorHAnsi"/>
          <w:lang w:val="es-ES"/>
        </w:rPr>
        <w:t xml:space="preserve"> las principales avenidas (en color rojo) y los polígonos que representan los parques en color verde.  </w:t>
      </w:r>
      <w:r w:rsidRPr="001B6E2D">
        <w:rPr>
          <w:rFonts w:ascii="Times" w:hAnsi="Times" w:cstheme="majorHAnsi"/>
          <w:lang w:val="es-ES"/>
        </w:rPr>
        <w:t xml:space="preserve">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lastRenderedPageBreak/>
        <w:drawing>
          <wp:inline distT="0" distB="0" distL="0" distR="0" wp14:anchorId="576655C2" wp14:editId="7D5DDB39">
            <wp:extent cx="5035550" cy="1587597"/>
            <wp:effectExtent l="12700" t="12700" r="6350" b="1270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4012" cy="1596571"/>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Descripci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05FC7AF1" w14:textId="63E41DE2" w:rsidR="00BD21E7" w:rsidRPr="001B6E2D" w:rsidRDefault="008C6FFA" w:rsidP="008C6FFA">
      <w:pPr>
        <w:jc w:val="both"/>
        <w:rPr>
          <w:rFonts w:ascii="Times" w:hAnsi="Times" w:cstheme="majorHAnsi"/>
          <w:lang w:val="es-ES"/>
        </w:rPr>
      </w:pPr>
      <w:r w:rsidRPr="001B6E2D">
        <w:rPr>
          <w:rFonts w:ascii="Times" w:hAnsi="Times" w:cstheme="majorHAnsi"/>
          <w:lang w:val="es-ES"/>
        </w:rPr>
        <w:t xml:space="preserve">Encontramos que las propiedades tienen un precio promedio de aproximadamente $654 millones, la de menor precio cuesta $ 300 millones y la de mayor $1.250 lo cual muestra una alta variabilidad de los precios </w:t>
      </w:r>
      <w:proofErr w:type="gramStart"/>
      <w:r w:rsidRPr="001B6E2D">
        <w:rPr>
          <w:rFonts w:ascii="Times" w:hAnsi="Times" w:cstheme="majorHAnsi"/>
          <w:lang w:val="es-ES"/>
        </w:rPr>
        <w:t>( St.</w:t>
      </w:r>
      <w:proofErr w:type="gramEnd"/>
      <w:r w:rsidRPr="001B6E2D">
        <w:rPr>
          <w:rFonts w:ascii="Times" w:hAnsi="Times" w:cstheme="majorHAnsi"/>
          <w:lang w:val="es-ES"/>
        </w:rPr>
        <w:t xml:space="preserve"> </w:t>
      </w:r>
      <w:proofErr w:type="spellStart"/>
      <w:r w:rsidRPr="001B6E2D">
        <w:rPr>
          <w:rFonts w:ascii="Times" w:hAnsi="Times" w:cstheme="majorHAnsi"/>
          <w:lang w:val="es-ES"/>
        </w:rPr>
        <w:t>Dev</w:t>
      </w:r>
      <w:proofErr w:type="spellEnd"/>
      <w:r w:rsidRPr="001B6E2D">
        <w:rPr>
          <w:rFonts w:ascii="Times" w:hAnsi="Times" w:cstheme="majorHAnsi"/>
          <w:lang w:val="es-ES"/>
        </w:rPr>
        <w:t xml:space="preserve"> aproximado de $ 311 millones). En promedio una propiedad tiene un área de 112 m2, cuenta con aproximadamente 3 cuartos y 3 baños. Esta información es indicadora de que contamos con variables que en promedio describen bien una propiedad de la ciudad de </w:t>
      </w:r>
      <w:r w:rsidRPr="001B6E2D">
        <w:rPr>
          <w:rFonts w:ascii="Times" w:hAnsi="Times" w:cstheme="majorHAnsi"/>
          <w:lang w:val="es-ES"/>
        </w:rPr>
        <w:t>Bogotá</w:t>
      </w:r>
      <w:r w:rsidRPr="001B6E2D">
        <w:rPr>
          <w:rFonts w:ascii="Times" w:hAnsi="Times" w:cstheme="majorHAnsi"/>
          <w:lang w:val="es-ES"/>
        </w:rPr>
        <w:t>.</w:t>
      </w:r>
    </w:p>
    <w:p w14:paraId="17FB18FA" w14:textId="16F9F4E2" w:rsidR="008C6FFA" w:rsidRPr="001B6E2D" w:rsidRDefault="008C6FFA" w:rsidP="008C6FFA">
      <w:pPr>
        <w:jc w:val="both"/>
        <w:rPr>
          <w:rFonts w:ascii="Times" w:hAnsi="Times" w:cstheme="majorHAnsi"/>
          <w:lang w:val="es-ES"/>
        </w:rPr>
      </w:pPr>
    </w:p>
    <w:p w14:paraId="0E342F36" w14:textId="6C66859D" w:rsidR="008C6FFA" w:rsidRPr="001B6E2D" w:rsidRDefault="008C6FFA" w:rsidP="008C6FFA">
      <w:pPr>
        <w:jc w:val="center"/>
        <w:rPr>
          <w:rFonts w:ascii="Times" w:hAnsi="Times" w:cstheme="majorHAnsi"/>
          <w:lang w:val="es-ES"/>
        </w:rPr>
      </w:pPr>
      <w:r w:rsidRPr="001B6E2D">
        <w:rPr>
          <w:rFonts w:ascii="Times" w:hAnsi="Times"/>
          <w:noProof/>
        </w:rPr>
        <w:drawing>
          <wp:inline distT="0" distB="0" distL="0" distR="0" wp14:anchorId="486BB95F" wp14:editId="40C1F87C">
            <wp:extent cx="2566146" cy="2082800"/>
            <wp:effectExtent l="12700" t="12700" r="12065" b="1270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594966" cy="2106192"/>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Descripcin"/>
        <w:jc w:val="center"/>
        <w:rPr>
          <w:rFonts w:ascii="Times" w:hAnsi="Times" w:cstheme="majorHAnsi"/>
          <w:sz w:val="20"/>
          <w:szCs w:val="20"/>
          <w:lang w:val="es-ES"/>
        </w:rPr>
      </w:pPr>
      <w:r w:rsidRPr="00CD4386">
        <w:rPr>
          <w:rFonts w:ascii="Times" w:hAnsi="Times" w:cstheme="majorHAnsi"/>
          <w:sz w:val="20"/>
          <w:szCs w:val="20"/>
        </w:rPr>
        <w:t xml:space="preserve">Gráfica </w:t>
      </w:r>
      <w:r w:rsidRPr="00CD4386">
        <w:rPr>
          <w:rFonts w:ascii="Times" w:hAnsi="Times" w:cstheme="majorHAnsi"/>
          <w:sz w:val="20"/>
          <w:szCs w:val="20"/>
        </w:rPr>
        <w:t>1</w:t>
      </w:r>
      <w:r w:rsidRPr="00CD4386">
        <w:rPr>
          <w:rFonts w:ascii="Times" w:hAnsi="Times" w:cstheme="majorHAnsi"/>
          <w:sz w:val="20"/>
          <w:szCs w:val="20"/>
        </w:rPr>
        <w:t xml:space="preserve">: Precio - Area </w:t>
      </w:r>
    </w:p>
    <w:p w14:paraId="71E260D1" w14:textId="0ED5B468" w:rsidR="008C6FFA" w:rsidRPr="001B6E2D" w:rsidRDefault="008C6FFA" w:rsidP="008C6FFA">
      <w:pPr>
        <w:jc w:val="both"/>
        <w:rPr>
          <w:rFonts w:ascii="Times" w:hAnsi="Times" w:cstheme="majorHAnsi"/>
          <w:lang w:val="es-ES"/>
        </w:rPr>
      </w:pPr>
      <w:r w:rsidRPr="001B6E2D">
        <w:rPr>
          <w:rFonts w:ascii="Times" w:hAnsi="Times" w:cstheme="majorHAnsi"/>
          <w:lang w:val="es-ES"/>
        </w:rPr>
        <w:t>La Gr</w:t>
      </w:r>
      <w:r w:rsidR="00CD4386">
        <w:rPr>
          <w:rFonts w:ascii="Times" w:hAnsi="Times" w:cstheme="majorHAnsi"/>
          <w:lang w:val="es-ES"/>
        </w:rPr>
        <w:t>á</w:t>
      </w:r>
      <w:r w:rsidRPr="001B6E2D">
        <w:rPr>
          <w:rFonts w:ascii="Times" w:hAnsi="Times" w:cstheme="majorHAnsi"/>
          <w:lang w:val="es-ES"/>
        </w:rPr>
        <w:t xml:space="preserve">fica 1, nos muestra la relación entre el precio y el área de una propiedad, encontramos una clara relación positiva </w:t>
      </w:r>
      <w:proofErr w:type="gramStart"/>
      <w:r w:rsidRPr="001B6E2D">
        <w:rPr>
          <w:rFonts w:ascii="Times" w:hAnsi="Times" w:cstheme="majorHAnsi"/>
          <w:lang w:val="es-ES"/>
        </w:rPr>
        <w:t>y</w:t>
      </w:r>
      <w:proofErr w:type="gramEnd"/>
      <w:r w:rsidRPr="001B6E2D">
        <w:rPr>
          <w:rFonts w:ascii="Times" w:hAnsi="Times" w:cstheme="majorHAnsi"/>
          <w:lang w:val="es-ES"/>
        </w:rPr>
        <w:t xml:space="preserve"> por tanto, propiedades con mayor área tienden a </w:t>
      </w:r>
      <w:r w:rsidR="0013225C" w:rsidRPr="001B6E2D">
        <w:rPr>
          <w:rFonts w:ascii="Times" w:hAnsi="Times" w:cstheme="majorHAnsi"/>
          <w:lang w:val="es-ES"/>
        </w:rPr>
        <w:t xml:space="preserve">tener un mayor precio. </w:t>
      </w:r>
      <w:r w:rsidRPr="001B6E2D">
        <w:rPr>
          <w:rFonts w:ascii="Times" w:hAnsi="Times" w:cstheme="majorHAnsi"/>
          <w:lang w:val="es-ES"/>
        </w:rPr>
        <w:t xml:space="preserve">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lastRenderedPageBreak/>
        <w:drawing>
          <wp:inline distT="0" distB="0" distL="0" distR="0" wp14:anchorId="5CBBE2AC" wp14:editId="2F1323AB">
            <wp:extent cx="4142443" cy="3594100"/>
            <wp:effectExtent l="12700" t="12700" r="10795" b="1270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72148" cy="3619873"/>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Descripci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6E01359C" w14:textId="77777777" w:rsidR="004E52FA" w:rsidRPr="001B6E2D" w:rsidRDefault="004E52FA" w:rsidP="00F823E0">
      <w:pPr>
        <w:pStyle w:val="Ttulo"/>
        <w:rPr>
          <w:rFonts w:ascii="Times" w:hAnsi="Times"/>
          <w:sz w:val="24"/>
          <w:szCs w:val="24"/>
          <w:lang w:val="es-ES"/>
        </w:rPr>
      </w:pPr>
    </w:p>
    <w:p w14:paraId="495ECDD9" w14:textId="7714A4BF" w:rsidR="00373192" w:rsidRPr="00CD4386" w:rsidRDefault="00373192" w:rsidP="00F823E0">
      <w:pPr>
        <w:pStyle w:val="Ttulo"/>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DA3C1F">
      <w:pPr>
        <w:jc w:val="both"/>
        <w:rPr>
          <w:rFonts w:ascii="Times" w:eastAsiaTheme="minorEastAsia" w:hAnsi="Times" w:cstheme="majorHAnsi"/>
          <w:lang w:val="es-ES"/>
        </w:rPr>
      </w:pPr>
      <w:r w:rsidRPr="001B6E2D">
        <w:rPr>
          <w:rFonts w:ascii="Times" w:hAnsi="Times" w:cstheme="majorHAnsi"/>
          <w:lang w:val="es-ES"/>
        </w:rPr>
        <w:t xml:space="preserve">El precio de la vivienda (P) es una función de las características estructurales y los atributos del entorno. </w:t>
      </w:r>
      <w:r w:rsidR="00BF1365" w:rsidRPr="001B6E2D">
        <w:rPr>
          <w:rFonts w:ascii="Times" w:hAnsi="Times" w:cstheme="majorHAnsi"/>
          <w:lang w:val="es-ES"/>
        </w:rPr>
        <w:t xml:space="preserve">Así, </w:t>
      </w:r>
      <w:r w:rsidR="003D7507" w:rsidRPr="001B6E2D">
        <w:rPr>
          <w:rFonts w:ascii="Times" w:hAnsi="Times" w:cstheme="majorHAnsi"/>
          <w:lang w:val="es-ES"/>
        </w:rPr>
        <w:t>estas</w:t>
      </w:r>
      <w:r w:rsidR="00BF1365" w:rsidRPr="001B6E2D">
        <w:rPr>
          <w:rFonts w:ascii="Times" w:hAnsi="Times"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Sinespaciado"/>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750E6A3A"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p>
    <w:p w14:paraId="450E330C" w14:textId="77777777" w:rsidR="00AF0E54" w:rsidRPr="001B6E2D" w:rsidRDefault="00AF0E54" w:rsidP="00AF0E54">
      <w:pPr>
        <w:jc w:val="both"/>
        <w:rPr>
          <w:rFonts w:ascii="Times" w:hAnsi="Times" w:cstheme="majorHAnsi"/>
          <w:lang w:val="es-ES"/>
        </w:rPr>
      </w:pPr>
    </w:p>
    <w:p w14:paraId="4CC9367D"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Forest</w:t>
      </w:r>
      <w:proofErr w:type="spellEnd"/>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w:t>
      </w:r>
    </w:p>
    <w:p w14:paraId="5E3C3F29" w14:textId="77777777" w:rsidR="00AF0E54" w:rsidRPr="001B6E2D" w:rsidRDefault="00AF0E54" w:rsidP="00AF0E54">
      <w:pPr>
        <w:jc w:val="both"/>
        <w:rPr>
          <w:rFonts w:ascii="Times" w:hAnsi="Times" w:cstheme="majorHAnsi"/>
          <w:lang w:val="es-ES"/>
        </w:rPr>
      </w:pPr>
    </w:p>
    <w:p w14:paraId="484FFB5C" w14:textId="77777777" w:rsidR="00AF0E54" w:rsidRPr="001B6E2D" w:rsidRDefault="00AF0E54" w:rsidP="00AF0E54">
      <w:pPr>
        <w:jc w:val="both"/>
        <w:rPr>
          <w:rFonts w:ascii="Times" w:hAnsi="Times" w:cstheme="majorHAnsi"/>
          <w:lang w:val="es-ES"/>
        </w:rPr>
        <w:sectPr w:rsidR="00AF0E54" w:rsidRPr="001B6E2D" w:rsidSect="00AF0E54">
          <w:type w:val="continuous"/>
          <w:pgSz w:w="12240" w:h="15840"/>
          <w:pgMar w:top="1440" w:right="1440" w:bottom="1440" w:left="1440" w:header="708" w:footer="708" w:gutter="0"/>
          <w:cols w:space="708"/>
          <w:docGrid w:linePitch="360"/>
        </w:sectPr>
      </w:pPr>
      <w:r w:rsidRPr="001B6E2D">
        <w:rPr>
          <w:rFonts w:ascii="Times" w:hAnsi="Times" w:cstheme="majorHAnsi"/>
          <w:lang w:val="es-ES"/>
        </w:rPr>
        <w:t>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fué</w:t>
      </w:r>
      <w:proofErr w:type="spellEnd"/>
      <w:r w:rsidRPr="001B6E2D">
        <w:rPr>
          <w:rFonts w:ascii="Times" w:hAnsi="Times" w:cstheme="majorHAnsi"/>
          <w:lang w:val="es-ES"/>
        </w:rPr>
        <w:t xml:space="preserve"> “varianza” y los diferentes tamaños de nodos: 1,2,3 y 6. </w:t>
      </w:r>
    </w:p>
    <w:p w14:paraId="3F6ACEBD" w14:textId="77777777" w:rsidR="00AF0E54" w:rsidRPr="001B6E2D" w:rsidRDefault="00AF0E54" w:rsidP="00AF0E54">
      <w:pPr>
        <w:rPr>
          <w:rFonts w:ascii="Times" w:hAnsi="Times" w:cstheme="majorHAnsi"/>
          <w:lang w:val="es-ES"/>
        </w:rPr>
      </w:pPr>
    </w:p>
    <w:p w14:paraId="7F8A0C16"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Como se puede ver en la </w:t>
      </w:r>
      <w:proofErr w:type="gramStart"/>
      <w:r w:rsidRPr="001B6E2D">
        <w:rPr>
          <w:rFonts w:ascii="Times" w:hAnsi="Times" w:cstheme="majorHAnsi"/>
          <w:lang w:val="es-ES"/>
        </w:rPr>
        <w:t>gráfica  XX</w:t>
      </w:r>
      <w:proofErr w:type="gramEnd"/>
      <w:r w:rsidRPr="001B6E2D">
        <w:rPr>
          <w:rFonts w:ascii="Times" w:hAnsi="Times" w:cstheme="majorHAnsi"/>
          <w:lang w:val="es-ES"/>
        </w:rPr>
        <w:t xml:space="preserve"> a medida que se incrementa el número de predictores  disminuye el RMSE, sin embargo después de 3 predictores aleatorios comienza a incrementarse.</w:t>
      </w:r>
    </w:p>
    <w:p w14:paraId="6DFEA99E" w14:textId="77777777" w:rsidR="00AF0E54" w:rsidRPr="001B6E2D" w:rsidRDefault="00AF0E54" w:rsidP="00AF0E54">
      <w:pPr>
        <w:jc w:val="both"/>
        <w:rPr>
          <w:rFonts w:ascii="Times" w:hAnsi="Times" w:cstheme="majorHAnsi"/>
          <w:lang w:val="es-ES"/>
        </w:rPr>
      </w:pPr>
    </w:p>
    <w:p w14:paraId="5DBDF587" w14:textId="13B9AD4C"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El cuadro XX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4F503A98" w14:textId="07D289FD" w:rsidR="00DC2D2E" w:rsidRPr="001B6E2D" w:rsidRDefault="00DC2D2E" w:rsidP="00DC2D2E">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5FF0CD1C">
            <wp:extent cx="2316044" cy="3238500"/>
            <wp:effectExtent l="12700" t="12700" r="8255" b="1270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stretch>
                      <a:fillRect/>
                    </a:stretch>
                  </pic:blipFill>
                  <pic:spPr>
                    <a:xfrm>
                      <a:off x="0" y="0"/>
                      <a:ext cx="2325800" cy="3252141"/>
                    </a:xfrm>
                    <a:prstGeom prst="rect">
                      <a:avLst/>
                    </a:prstGeom>
                    <a:ln>
                      <a:solidFill>
                        <a:schemeClr val="accent1"/>
                      </a:solidFill>
                    </a:ln>
                  </pic:spPr>
                </pic:pic>
              </a:graphicData>
            </a:graphic>
          </wp:inline>
        </w:drawing>
      </w:r>
    </w:p>
    <w:p w14:paraId="53E4B00F" w14:textId="77777777" w:rsidR="00DC2D2E" w:rsidRPr="001B6E2D" w:rsidRDefault="00DC2D2E" w:rsidP="00DC2D2E">
      <w:pPr>
        <w:rPr>
          <w:rFonts w:ascii="Times" w:hAnsi="Times"/>
          <w:lang w:val="es-ES"/>
        </w:rPr>
      </w:pPr>
      <w:r w:rsidRPr="001B6E2D">
        <w:rPr>
          <w:rFonts w:ascii="Times" w:hAnsi="Times"/>
          <w:lang w:val="es-ES"/>
        </w:rPr>
        <w:t xml:space="preserve"> </w:t>
      </w:r>
    </w:p>
    <w:p w14:paraId="07431D4C" w14:textId="77777777" w:rsidR="00DC2D2E" w:rsidRPr="001B6E2D" w:rsidRDefault="00DC2D2E" w:rsidP="00DC2D2E">
      <w:pPr>
        <w:rPr>
          <w:rFonts w:ascii="Times" w:hAnsi="Times"/>
          <w:lang w:val="es-ES"/>
        </w:rPr>
      </w:pPr>
    </w:p>
    <w:p w14:paraId="34C7AB07" w14:textId="77777777" w:rsidR="00DC2D2E" w:rsidRPr="001B6E2D" w:rsidRDefault="00DC2D2E" w:rsidP="00DC2D2E">
      <w:pPr>
        <w:rPr>
          <w:rFonts w:ascii="Times" w:hAnsi="Times"/>
          <w:lang w:val="es-ES"/>
        </w:rPr>
      </w:pPr>
    </w:p>
    <w:p w14:paraId="6AF8EAC8" w14:textId="77777777" w:rsidR="00DC2D2E" w:rsidRPr="001B6E2D" w:rsidRDefault="00DC2D2E" w:rsidP="00DC2D2E">
      <w:pPr>
        <w:rPr>
          <w:rFonts w:ascii="Times" w:hAnsi="Times"/>
          <w:lang w:val="es-ES"/>
        </w:rPr>
      </w:pPr>
    </w:p>
    <w:p w14:paraId="6A53E02F" w14:textId="77777777" w:rsidR="00DC2D2E" w:rsidRPr="001B6E2D" w:rsidRDefault="00DC2D2E" w:rsidP="00DC2D2E">
      <w:pPr>
        <w:rPr>
          <w:rFonts w:ascii="Times" w:hAnsi="Times"/>
          <w:lang w:val="es-ES"/>
        </w:rPr>
      </w:pPr>
    </w:p>
    <w:tbl>
      <w:tblPr>
        <w:tblStyle w:val="Tablaconcuadrcula"/>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206A765B" w14:textId="77777777" w:rsidR="00DC2D2E" w:rsidRPr="001B6E2D" w:rsidRDefault="00DC2D2E" w:rsidP="00DC2D2E">
      <w:pPr>
        <w:rPr>
          <w:rFonts w:ascii="Times" w:hAnsi="Times"/>
          <w:lang w:val="es-ES"/>
        </w:rPr>
        <w:sectPr w:rsidR="00DC2D2E"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5F915176" w:rsidR="00CD4386" w:rsidRPr="00CD4386" w:rsidRDefault="00CD4386" w:rsidP="00CD4386">
      <w:pPr>
        <w:pStyle w:val="Descripcin"/>
        <w:rPr>
          <w:rFonts w:ascii="Times" w:hAnsi="Times"/>
          <w:sz w:val="20"/>
          <w:szCs w:val="20"/>
          <w:lang w:val="es-ES"/>
        </w:rPr>
      </w:pPr>
      <w:r>
        <w:rPr>
          <w:rFonts w:ascii="Times" w:hAnsi="Times"/>
          <w:sz w:val="20"/>
          <w:szCs w:val="20"/>
        </w:rPr>
        <w:t xml:space="preserve">               </w:t>
      </w:r>
      <w:r w:rsidR="00540F42">
        <w:rPr>
          <w:rFonts w:ascii="Times" w:hAnsi="Times"/>
          <w:sz w:val="20"/>
          <w:szCs w:val="20"/>
        </w:rPr>
        <w:t xml:space="preserve">       </w:t>
      </w: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3CE82A28" w14:textId="14FBAC7D"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w:t>
      </w:r>
      <w:proofErr w:type="gramStart"/>
      <w:r w:rsidR="001A3273" w:rsidRPr="001B6E2D">
        <w:rPr>
          <w:rFonts w:ascii="Times" w:hAnsi="Times" w:cstheme="majorHAnsi"/>
          <w:lang w:val="es-ES"/>
        </w:rPr>
        <w:t xml:space="preserve">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E</w:t>
      </w:r>
      <w:proofErr w:type="gramEnd"/>
      <w:r w:rsidR="00E23210" w:rsidRPr="001B6E2D">
        <w:rPr>
          <w:rFonts w:ascii="Times" w:hAnsi="Times" w:cstheme="majorHAnsi"/>
          <w:lang w:val="es-ES"/>
        </w:rPr>
        <w:t xml:space="preserve"> </w:t>
      </w:r>
      <w:r w:rsidR="001A3273" w:rsidRPr="001B6E2D">
        <w:rPr>
          <w:rFonts w:ascii="Times" w:hAnsi="Times" w:cstheme="majorHAnsi"/>
          <w:lang w:val="es-ES"/>
        </w:rPr>
        <w:t>del 20% es razonable.</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0C2428F7" w14:textId="77777777" w:rsidR="009A29E0" w:rsidRPr="001B6E2D" w:rsidRDefault="009A29E0" w:rsidP="009A29E0">
      <w:pPr>
        <w:rPr>
          <w:rFonts w:ascii="Times" w:hAnsi="Times" w:cstheme="majorHAnsi"/>
          <w:lang w:val="es-ES"/>
        </w:rPr>
      </w:pPr>
    </w:p>
    <w:p w14:paraId="5C5DCAE5" w14:textId="1614EE1C" w:rsidR="009A29E0" w:rsidRPr="00540F42" w:rsidRDefault="00F01EE3" w:rsidP="00F01EE3">
      <w:pPr>
        <w:pStyle w:val="Sinespaciado"/>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Sinespaciado"/>
        <w:rPr>
          <w:rFonts w:ascii="Times" w:hAnsi="Times"/>
          <w:lang w:val="es-ES"/>
        </w:rPr>
      </w:pPr>
    </w:p>
    <w:p w14:paraId="36763999" w14:textId="6A1C1C2D" w:rsidR="009A29E0" w:rsidRPr="001B6E2D" w:rsidRDefault="009A29E0" w:rsidP="009A29E0">
      <w:pPr>
        <w:jc w:val="both"/>
        <w:rPr>
          <w:rFonts w:ascii="Times" w:hAnsi="Times" w:cstheme="majorHAnsi"/>
          <w:lang w:val="es-ES"/>
        </w:rPr>
      </w:pPr>
      <w:r w:rsidRPr="001B6E2D">
        <w:rPr>
          <w:rFonts w:ascii="Times" w:hAnsi="Times" w:cstheme="majorHAnsi"/>
          <w:lang w:val="es-ES"/>
        </w:rPr>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superficie,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597CA22C" w14:textId="77777777" w:rsidR="009A29E0" w:rsidRPr="001B6E2D" w:rsidRDefault="009A29E0" w:rsidP="009A29E0">
      <w:pPr>
        <w:jc w:val="both"/>
        <w:rPr>
          <w:rFonts w:ascii="Times" w:hAnsi="Times"/>
          <w:lang w:val="es-ES"/>
        </w:rPr>
      </w:pP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96A3408" w14:textId="4886E13D" w:rsidR="009A29E0" w:rsidRPr="001B6E2D" w:rsidRDefault="00AF0E54" w:rsidP="009A29E0">
      <w:pPr>
        <w:jc w:val="both"/>
        <w:rPr>
          <w:rFonts w:ascii="Times" w:hAnsi="Times"/>
          <w:lang w:val="es-ES"/>
        </w:rPr>
      </w:pPr>
      <w:r w:rsidRPr="001B6E2D">
        <w:rPr>
          <w:rFonts w:ascii="Times" w:hAnsi="Times"/>
          <w:noProof/>
          <w:lang w:val="es-ES"/>
        </w:rPr>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aconcuadrcula"/>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2AAE8968" w:rsidR="009A29E0" w:rsidRPr="001B6E2D" w:rsidRDefault="009A29E0" w:rsidP="009A29E0">
      <w:pPr>
        <w:jc w:val="both"/>
        <w:rPr>
          <w:rFonts w:ascii="Times" w:hAnsi="Times"/>
          <w:lang w:val="es-ES"/>
        </w:rPr>
        <w:sectPr w:rsidR="009A29E0" w:rsidRPr="001B6E2D" w:rsidSect="009A29E0">
          <w:type w:val="continuous"/>
          <w:pgSz w:w="12240" w:h="15840"/>
          <w:pgMar w:top="1440" w:right="1440" w:bottom="1440" w:left="1440" w:header="708" w:footer="708" w:gutter="0"/>
          <w:cols w:num="2" w:space="708"/>
          <w:docGrid w:linePitch="360"/>
        </w:sectPr>
      </w:pPr>
    </w:p>
    <w:p w14:paraId="2A298B38" w14:textId="7811D48E" w:rsidR="009A29E0" w:rsidRPr="001B6E2D" w:rsidRDefault="00540F42" w:rsidP="00540F42">
      <w:pPr>
        <w:rPr>
          <w:rFonts w:ascii="Times" w:hAnsi="Times"/>
          <w:lang w:val="es-ES"/>
        </w:rPr>
      </w:pPr>
      <w:r>
        <w:rPr>
          <w:rFonts w:ascii="Times" w:hAnsi="Times"/>
          <w:sz w:val="20"/>
          <w:szCs w:val="20"/>
        </w:rPr>
        <w:t xml:space="preserve">                       </w:t>
      </w:r>
      <w:r w:rsidRPr="00540F42">
        <w:rPr>
          <w:rFonts w:ascii="Times" w:hAnsi="Times"/>
          <w:color w:val="FF0000"/>
          <w:sz w:val="20"/>
          <w:szCs w:val="20"/>
        </w:rPr>
        <w:t xml:space="preserve">Gráfica </w:t>
      </w:r>
      <w:r w:rsidRPr="00540F42">
        <w:rPr>
          <w:rFonts w:ascii="Times" w:hAnsi="Times"/>
          <w:color w:val="FF0000"/>
          <w:sz w:val="20"/>
          <w:szCs w:val="20"/>
        </w:rPr>
        <w:t>4. Arbol (PONERLE EL NOMBRE)</w:t>
      </w:r>
    </w:p>
    <w:p w14:paraId="72DA54E2" w14:textId="77777777" w:rsidR="009A29E0" w:rsidRPr="001B6E2D" w:rsidRDefault="009A29E0" w:rsidP="009A29E0">
      <w:pPr>
        <w:jc w:val="both"/>
        <w:rPr>
          <w:rFonts w:ascii="Times" w:hAnsi="Times"/>
          <w:lang w:val="es-ES"/>
        </w:rPr>
      </w:pPr>
    </w:p>
    <w:p w14:paraId="219CFFB5"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w:t>
      </w:r>
      <w:proofErr w:type="gramStart"/>
      <w:r w:rsidRPr="001B6E2D">
        <w:rPr>
          <w:rFonts w:ascii="Times" w:hAnsi="Times" w:cstheme="majorHAnsi"/>
          <w:lang w:val="es-ES"/>
        </w:rPr>
        <w:t>2  $</w:t>
      </w:r>
      <w:proofErr w:type="gramEnd"/>
      <w:r w:rsidRPr="001B6E2D">
        <w:rPr>
          <w:rFonts w:ascii="Times" w:hAnsi="Times" w:cstheme="majorHAnsi"/>
          <w:lang w:val="es-ES"/>
        </w:rPr>
        <w:t>580´000.000 y las que tienen más de esa área un costo de $824´000.000.</w:t>
      </w:r>
    </w:p>
    <w:p w14:paraId="1F0A9434" w14:textId="77777777" w:rsidR="00AF0E54" w:rsidRPr="001B6E2D" w:rsidRDefault="00AF0E54" w:rsidP="00AF0E54">
      <w:pPr>
        <w:rPr>
          <w:rFonts w:ascii="Times" w:hAnsi="Times" w:cstheme="majorHAnsi"/>
          <w:lang w:val="es-ES"/>
        </w:rPr>
      </w:pPr>
    </w:p>
    <w:p w14:paraId="73E4535F" w14:textId="2DCECCB3"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Forest</w:t>
      </w:r>
      <w:proofErr w:type="spellEnd"/>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Sinespaciado"/>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Sinespaciado"/>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77777777"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la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16A86B5A"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La variable dependiente es el precio de la vivienda (casa o apartamento) medido en pesos colombianos de la ciudad de Bogotá.</w:t>
      </w:r>
    </w:p>
    <w:p w14:paraId="562B177D" w14:textId="77777777" w:rsidR="004D38D1" w:rsidRPr="001B6E2D" w:rsidRDefault="004D38D1" w:rsidP="004D38D1">
      <w:pPr>
        <w:jc w:val="both"/>
        <w:rPr>
          <w:rFonts w:ascii="Times" w:hAnsi="Times" w:cstheme="majorHAnsi"/>
          <w:lang w:val="es-ES"/>
        </w:rPr>
      </w:pPr>
    </w:p>
    <w:p w14:paraId="4E30EE4D"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La primera variable predictora es el tipo de propiedad, es decir si es casa o apartamento, no se le hizo ningún tratamiento pues es una </w:t>
      </w:r>
      <w:proofErr w:type="spellStart"/>
      <w:r w:rsidRPr="001B6E2D">
        <w:rPr>
          <w:rFonts w:ascii="Times" w:hAnsi="Times" w:cstheme="majorHAnsi"/>
          <w:lang w:val="es-ES"/>
        </w:rPr>
        <w:t>dummy</w:t>
      </w:r>
      <w:proofErr w:type="spellEnd"/>
      <w:r w:rsidRPr="001B6E2D">
        <w:rPr>
          <w:rFonts w:ascii="Times" w:hAnsi="Times" w:cstheme="majorHAnsi"/>
          <w:lang w:val="es-ES"/>
        </w:rPr>
        <w:t xml:space="preserve">; la otra variable es el área de la propiedad medido en metros cuadrados, estos datos fueron obtenidos de la descripción del anuncio, lográndose reducir el número de observaciones faltantes de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de 30079 a 8798, luego estos datos fueron imputados mediante el algoritmo K-</w:t>
      </w:r>
      <w:proofErr w:type="spellStart"/>
      <w:r w:rsidRPr="001B6E2D">
        <w:rPr>
          <w:rFonts w:ascii="Times" w:hAnsi="Times" w:cstheme="majorHAnsi"/>
          <w:lang w:val="es-ES"/>
        </w:rPr>
        <w:t>Nearest</w:t>
      </w:r>
      <w:proofErr w:type="spellEnd"/>
      <w:r w:rsidRPr="001B6E2D">
        <w:rPr>
          <w:rFonts w:ascii="Times" w:hAnsi="Times" w:cstheme="majorHAnsi"/>
          <w:lang w:val="es-ES"/>
        </w:rPr>
        <w:t xml:space="preserve"> </w:t>
      </w:r>
      <w:proofErr w:type="spellStart"/>
      <w:r w:rsidRPr="001B6E2D">
        <w:rPr>
          <w:rFonts w:ascii="Times" w:hAnsi="Times" w:cstheme="majorHAnsi"/>
          <w:lang w:val="es-ES"/>
        </w:rPr>
        <w:t>Neighbors</w:t>
      </w:r>
      <w:proofErr w:type="spellEnd"/>
      <w:r w:rsidRPr="001B6E2D">
        <w:rPr>
          <w:rFonts w:ascii="Times" w:hAnsi="Times" w:cstheme="majorHAnsi"/>
          <w:lang w:val="es-ES"/>
        </w:rPr>
        <w:t xml:space="preserve"> (KNN), considerando los seis vecinos más cercanos; la variable habitaciones resulta del valor máximo entre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y </w:t>
      </w:r>
      <w:proofErr w:type="spellStart"/>
      <w:r w:rsidRPr="001B6E2D">
        <w:rPr>
          <w:rFonts w:ascii="Times" w:hAnsi="Times" w:cstheme="majorHAnsi"/>
          <w:lang w:val="es-ES"/>
        </w:rPr>
        <w:t>rooms</w:t>
      </w:r>
      <w:proofErr w:type="spellEnd"/>
      <w:r w:rsidRPr="001B6E2D">
        <w:rPr>
          <w:rFonts w:ascii="Times" w:hAnsi="Times" w:cstheme="majorHAnsi"/>
          <w:lang w:val="es-ES"/>
        </w:rPr>
        <w:t>; la variable baños tuvo 10071 valores faltantes y fue imputada mediante KNN con seis vecinos cercano, y las variables de distancia más cercanas al parque, centro comercial, Av. Principal y universidad fueron calculadas usando información geográfica como las coordenadas en formato latitud y longitud.</w:t>
      </w:r>
    </w:p>
    <w:p w14:paraId="4632DC49" w14:textId="77777777" w:rsidR="004D38D1" w:rsidRPr="001B6E2D" w:rsidRDefault="004D38D1" w:rsidP="004D38D1">
      <w:pPr>
        <w:jc w:val="both"/>
        <w:rPr>
          <w:rFonts w:ascii="Times" w:hAnsi="Times" w:cstheme="majorHAnsi"/>
          <w:lang w:val="es-ES"/>
        </w:rPr>
      </w:pPr>
    </w:p>
    <w:p w14:paraId="62F2FA7A" w14:textId="5EAE2E5E"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Adicionalmente en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mediante la función </w:t>
      </w:r>
      <w:proofErr w:type="spellStart"/>
      <w:r w:rsidRPr="001B6E2D">
        <w:rPr>
          <w:rFonts w:ascii="Times" w:hAnsi="Times" w:cstheme="majorHAnsi"/>
          <w:lang w:val="es-ES"/>
        </w:rPr>
        <w:t>boxplot</w:t>
      </w:r>
      <w:proofErr w:type="spellEnd"/>
      <w:r w:rsidRPr="001B6E2D">
        <w:rPr>
          <w:rFonts w:ascii="Times" w:hAnsi="Times" w:cstheme="majorHAnsi"/>
          <w:lang w:val="es-ES"/>
        </w:rPr>
        <w:t xml:space="preserve"> se detectaron y excluyeron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En la base de datos test, con el propósito de no perder observaciones, en el caso del área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fueron reemplazados por el promedio y dentro del rango 500 y 30 metros cuadrados y los </w:t>
      </w:r>
      <w:proofErr w:type="spellStart"/>
      <w:r w:rsidRPr="001B6E2D">
        <w:rPr>
          <w:rFonts w:ascii="Times" w:hAnsi="Times" w:cstheme="majorHAnsi"/>
          <w:lang w:val="es-ES"/>
        </w:rPr>
        <w:t>NAs</w:t>
      </w:r>
      <w:proofErr w:type="spellEnd"/>
      <w:r w:rsidRPr="001B6E2D">
        <w:rPr>
          <w:rFonts w:ascii="Times" w:hAnsi="Times" w:cstheme="majorHAnsi"/>
          <w:lang w:val="es-ES"/>
        </w:rPr>
        <w:t xml:space="preserve"> fueron imputados con KNN.</w:t>
      </w:r>
      <w:r w:rsidR="00540F42">
        <w:rPr>
          <w:rFonts w:ascii="Times" w:hAnsi="Times" w:cstheme="majorHAnsi"/>
          <w:lang w:val="es-ES"/>
        </w:rPr>
        <w:t xml:space="preserve"> </w:t>
      </w:r>
      <w:r w:rsidRPr="001B6E2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1B6E2D" w:rsidRDefault="004D38D1" w:rsidP="004D38D1">
      <w:pPr>
        <w:jc w:val="center"/>
        <w:rPr>
          <w:rFonts w:ascii="Times" w:hAnsi="Times" w:cstheme="majorHAnsi"/>
          <w:lang w:val="es-ES"/>
        </w:rPr>
      </w:pP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3ACF0B2C"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Pr>
          <w:rFonts w:ascii="Times" w:hAnsi="Times"/>
          <w:sz w:val="20"/>
          <w:szCs w:val="20"/>
        </w:rPr>
        <w:t>2</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cuyos 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1DC12E1" w14:textId="3C310473"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Pr>
          <w:rFonts w:ascii="Times" w:hAnsi="Times"/>
          <w:sz w:val="20"/>
          <w:szCs w:val="20"/>
        </w:rPr>
        <w:t>3</w:t>
      </w:r>
      <w:r w:rsidRPr="00CD4386">
        <w:rPr>
          <w:rFonts w:ascii="Times" w:hAnsi="Times"/>
          <w:sz w:val="20"/>
          <w:szCs w:val="20"/>
        </w:rPr>
        <w:t xml:space="preserve">: </w:t>
      </w:r>
      <w:r>
        <w:rPr>
          <w:rFonts w:ascii="Times" w:hAnsi="Times"/>
          <w:sz w:val="20"/>
          <w:szCs w:val="20"/>
        </w:rPr>
        <w:t>Hiperparametros</w:t>
      </w:r>
    </w:p>
    <w:p w14:paraId="3849BD40" w14:textId="77777777" w:rsidR="00540F42" w:rsidRPr="001B6E2D" w:rsidRDefault="00540F42" w:rsidP="004D38D1">
      <w:pPr>
        <w:jc w:val="center"/>
        <w:rPr>
          <w:rFonts w:ascii="Times" w:hAnsi="Times" w:cstheme="majorHAnsi"/>
          <w:lang w:val="es-ES"/>
        </w:rPr>
      </w:pP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6AE503B4" wp14:editId="718EEE00">
            <wp:extent cx="2927350" cy="17317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400" r="33004" b="14667"/>
                    <a:stretch/>
                  </pic:blipFill>
                  <pic:spPr bwMode="auto">
                    <a:xfrm>
                      <a:off x="0" y="0"/>
                      <a:ext cx="2936044" cy="1736902"/>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03F87E3B"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2: </w:t>
      </w:r>
      <w:r>
        <w:rPr>
          <w:rFonts w:ascii="Times" w:hAnsi="Times"/>
          <w:sz w:val="20"/>
          <w:szCs w:val="20"/>
        </w:rPr>
        <w:t>Distribución de precios (predichos)</w:t>
      </w:r>
    </w:p>
    <w:p w14:paraId="0F73FFF2" w14:textId="77777777" w:rsidR="004D38D1" w:rsidRPr="001B6E2D" w:rsidRDefault="004D38D1" w:rsidP="004D38D1">
      <w:pPr>
        <w:jc w:val="both"/>
        <w:rPr>
          <w:rFonts w:ascii="Times" w:hAnsi="Times" w:cstheme="majorHAnsi"/>
          <w:lang w:val="es-ES"/>
        </w:rPr>
      </w:pPr>
    </w:p>
    <w:p w14:paraId="702EADCB"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w:t>
      </w: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w:t>
      </w: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w:t>
      </w:r>
    </w:p>
    <w:p w14:paraId="49CE3E81" w14:textId="77777777" w:rsidR="004D38D1" w:rsidRPr="001B6E2D" w:rsidRDefault="004D38D1" w:rsidP="004D38D1">
      <w:pPr>
        <w:jc w:val="both"/>
        <w:rPr>
          <w:rFonts w:ascii="Times" w:hAnsi="Times" w:cstheme="majorHAnsi"/>
          <w:lang w:val="es-ES"/>
        </w:rPr>
      </w:pPr>
    </w:p>
    <w:p w14:paraId="0840BB26" w14:textId="63A020A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Los otros modelos estimados de este grupo son los no lineales, es decir donde el precio está expresado en logaritmos y otro con los predictores en polinomios. Los resultados se muestran en los anexos. El modelo </w:t>
      </w:r>
      <w:proofErr w:type="spellStart"/>
      <w:r w:rsidRPr="001B6E2D">
        <w:rPr>
          <w:rFonts w:ascii="Times" w:hAnsi="Times" w:cstheme="majorHAnsi"/>
          <w:lang w:val="es-ES"/>
        </w:rPr>
        <w:t>semi-logaritmico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Sinespaciado"/>
        <w:rPr>
          <w:rFonts w:ascii="Times" w:hAnsi="Times"/>
          <w:b/>
          <w:bCs/>
          <w:lang w:val="es-ES"/>
        </w:rPr>
      </w:pPr>
      <w:r w:rsidRPr="00540F42">
        <w:rPr>
          <w:rFonts w:ascii="Times" w:hAnsi="Times"/>
          <w:b/>
          <w:bCs/>
          <w:lang w:val="es-ES"/>
        </w:rPr>
        <w:t>3.</w:t>
      </w:r>
      <w:r w:rsidRPr="00540F42">
        <w:rPr>
          <w:rFonts w:ascii="Times" w:hAnsi="Times"/>
          <w:b/>
          <w:bCs/>
          <w:lang w:val="es-ES"/>
        </w:rPr>
        <w:t>4</w:t>
      </w:r>
      <w:r w:rsidRPr="00540F42">
        <w:rPr>
          <w:rFonts w:ascii="Times" w:hAnsi="Times"/>
          <w:b/>
          <w:bCs/>
          <w:lang w:val="es-ES"/>
        </w:rPr>
        <w:t xml:space="preserve"> </w:t>
      </w:r>
      <w:proofErr w:type="spellStart"/>
      <w:r w:rsidRPr="00540F42">
        <w:rPr>
          <w:rFonts w:ascii="Times" w:hAnsi="Times"/>
          <w:b/>
          <w:bCs/>
          <w:lang w:val="es-ES"/>
        </w:rPr>
        <w:t>Super</w:t>
      </w:r>
      <w:proofErr w:type="spellEnd"/>
      <w:r w:rsidRPr="00540F42">
        <w:rPr>
          <w:rFonts w:ascii="Times" w:hAnsi="Times"/>
          <w:b/>
          <w:bCs/>
          <w:lang w:val="es-ES"/>
        </w:rPr>
        <w:t xml:space="preserve">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Sinespaciado"/>
        <w:rPr>
          <w:rFonts w:ascii="Times" w:hAnsi="Times"/>
          <w:lang w:val="es-ES"/>
        </w:rPr>
      </w:pPr>
    </w:p>
    <w:p w14:paraId="323E0249" w14:textId="23B8FD2C" w:rsidR="0013225C" w:rsidRPr="001B6E2D" w:rsidRDefault="0013225C" w:rsidP="0013225C">
      <w:pPr>
        <w:pStyle w:val="Sinespaciado"/>
        <w:rPr>
          <w:rFonts w:ascii="Times" w:hAnsi="Times" w:cstheme="majorHAnsi"/>
          <w:lang w:val="es-ES"/>
        </w:rPr>
      </w:pP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0AD53690" w14:textId="77777777" w:rsidR="00BD3366" w:rsidRPr="001B6E2D" w:rsidRDefault="00BD3366" w:rsidP="0013225C">
      <w:pPr>
        <w:pStyle w:val="Sinespaciado"/>
        <w:rPr>
          <w:rFonts w:ascii="Times" w:hAnsi="Times"/>
          <w:lang w:val="es-ES"/>
        </w:rPr>
      </w:pPr>
    </w:p>
    <w:p w14:paraId="4814CFEA" w14:textId="3B9DA3F3" w:rsidR="0013225C" w:rsidRPr="001B6E2D" w:rsidRDefault="00AF3596" w:rsidP="0013225C">
      <w:pPr>
        <w:pStyle w:val="Sinespaciado"/>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m:t>
                  </m:r>
                  <m:r>
                    <w:rPr>
                      <w:rFonts w:ascii="Cambria Math" w:hAnsi="Cambria Math" w:cstheme="majorHAnsi"/>
                      <w:lang w:val="es-ES"/>
                    </w:rPr>
                    <m:t>, latitud, longitud</m:t>
                  </m:r>
                  <m:r>
                    <m:rPr>
                      <m:sty m:val="p"/>
                    </m:rPr>
                    <w:rPr>
                      <w:rFonts w:ascii="Cambria Math" w:hAnsi="Cambria Math" w:cstheme="majorHAnsi"/>
                      <w:lang w:val="es-ES"/>
                    </w:rPr>
                    <m:t xml:space="preserve"> </m:t>
                  </m:r>
                </m:e>
              </m:eqArr>
            </m:e>
          </m:d>
        </m:oMath>
      </m:oMathPara>
    </w:p>
    <w:p w14:paraId="397A7ABC" w14:textId="41BB6989" w:rsidR="0013225C" w:rsidRPr="001B6E2D" w:rsidRDefault="0013225C" w:rsidP="0013225C">
      <w:pPr>
        <w:pStyle w:val="Sinespaciado"/>
        <w:rPr>
          <w:rFonts w:ascii="Times" w:hAnsi="Times"/>
          <w:lang w:val="es-ES"/>
        </w:rPr>
      </w:pPr>
    </w:p>
    <w:p w14:paraId="4DCC77D9" w14:textId="472E1CCB" w:rsidR="00507212" w:rsidRPr="001B6E2D" w:rsidRDefault="008421C2" w:rsidP="00507212">
      <w:pPr>
        <w:pStyle w:val="Sinespaciado"/>
        <w:jc w:val="center"/>
        <w:rPr>
          <w:rFonts w:ascii="Times" w:hAnsi="Times"/>
          <w:lang w:val="es-ES"/>
        </w:rPr>
      </w:pPr>
      <w:r w:rsidRPr="001B6E2D">
        <w:rPr>
          <w:rFonts w:ascii="Times" w:hAnsi="Times"/>
          <w:noProof/>
        </w:rPr>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757D3AE8">
            <wp:extent cx="3479800" cy="220851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8164" cy="2220167"/>
                    </a:xfrm>
                    <a:prstGeom prst="rect">
                      <a:avLst/>
                    </a:prstGeom>
                    <a:noFill/>
                  </pic:spPr>
                </pic:pic>
              </a:graphicData>
            </a:graphic>
          </wp:inline>
        </w:drawing>
      </w:r>
    </w:p>
    <w:p w14:paraId="1A6CF117" w14:textId="4F8E9579" w:rsidR="00AF3596" w:rsidRPr="001B6E2D" w:rsidRDefault="00AF3596" w:rsidP="0013225C">
      <w:pPr>
        <w:pStyle w:val="Sinespaciado"/>
        <w:rPr>
          <w:rFonts w:ascii="Times" w:hAnsi="Times"/>
          <w:lang w:val="es-ES"/>
        </w:rPr>
      </w:pPr>
    </w:p>
    <w:p w14:paraId="395B98A5" w14:textId="0E1BE129"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2: </w:t>
      </w:r>
      <w:r>
        <w:rPr>
          <w:rFonts w:ascii="Times" w:hAnsi="Times"/>
          <w:sz w:val="20"/>
          <w:szCs w:val="20"/>
        </w:rPr>
        <w:t>Distribución de precios (predichos)</w:t>
      </w:r>
      <w:r>
        <w:rPr>
          <w:rFonts w:ascii="Times" w:hAnsi="Times"/>
          <w:sz w:val="20"/>
          <w:szCs w:val="20"/>
        </w:rPr>
        <w:t xml:space="preserve"> para Super Learner</w:t>
      </w:r>
    </w:p>
    <w:p w14:paraId="77FEE4CC" w14:textId="1EC029DB" w:rsidR="004D38D1" w:rsidRPr="001B6E2D" w:rsidRDefault="00DF1519" w:rsidP="004D38D1">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 </w:t>
      </w:r>
      <w:proofErr w:type="spellStart"/>
      <w:r w:rsidRPr="001B6E2D">
        <w:rPr>
          <w:rFonts w:ascii="Times" w:hAnsi="Times" w:cstheme="majorHAnsi"/>
          <w:lang w:val="es-ES"/>
        </w:rPr>
        <w:t>Random</w:t>
      </w:r>
      <w:proofErr w:type="spellEnd"/>
      <w:r w:rsidRPr="001B6E2D">
        <w:rPr>
          <w:rFonts w:ascii="Times" w:hAnsi="Times" w:cstheme="majorHAnsi"/>
          <w:lang w:val="es-ES"/>
        </w:rPr>
        <w:t xml:space="preserve"> </w:t>
      </w:r>
      <w:proofErr w:type="spellStart"/>
      <w:r w:rsidRPr="001B6E2D">
        <w:rPr>
          <w:rFonts w:ascii="Times" w:hAnsi="Times" w:cstheme="majorHAnsi"/>
          <w:lang w:val="es-ES"/>
        </w:rPr>
        <w:t>Forest</w:t>
      </w:r>
      <w:proofErr w:type="spellEnd"/>
      <w:r w:rsidRPr="001B6E2D">
        <w:rPr>
          <w:rFonts w:ascii="Times" w:hAnsi="Times" w:cstheme="majorHAnsi"/>
          <w:lang w:val="es-ES"/>
        </w:rPr>
        <w:t xml:space="preserve"> y Regresión Lineal, </w:t>
      </w:r>
      <w:r w:rsidR="008421C2" w:rsidRPr="001B6E2D">
        <w:rPr>
          <w:rFonts w:ascii="Times" w:hAnsi="Times" w:cstheme="majorHAnsi"/>
          <w:lang w:val="es-ES"/>
        </w:rPr>
        <w:t xml:space="preserve">La Grafica 12. Muestra la distribución de precios de la predicción, esta distribución nos muestra que la mayoría de propiedades se encuentran contendidas en un rango de precios de entre $574 millones y $1.010 millones aproximadamente, </w:t>
      </w:r>
      <w:r w:rsidR="001B6E2D" w:rsidRPr="001B6E2D">
        <w:rPr>
          <w:rFonts w:ascii="Times" w:hAnsi="Times" w:cstheme="majorHAnsi"/>
          <w:lang w:val="es-ES"/>
        </w:rPr>
        <w:t xml:space="preserve">con predicciones máximas de 1.478 millones y mínimas de $338 millones, con un promedio de precios predicho de $ 801 millones aproximadamente. Así mismo </w:t>
      </w:r>
      <w:r w:rsidRPr="001B6E2D">
        <w:rPr>
          <w:rFonts w:ascii="Times" w:hAnsi="Times" w:cstheme="majorHAnsi"/>
          <w:lang w:val="es-ES"/>
        </w:rPr>
        <w:t xml:space="preserve">el modelo arrojó los siguientes coeficientes: </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lang w:val="es-ES"/>
        </w:rPr>
        <w:lastRenderedPageBreak/>
        <w:drawing>
          <wp:inline distT="0" distB="0" distL="0" distR="0" wp14:anchorId="751B6756" wp14:editId="37583F4F">
            <wp:extent cx="3530600" cy="736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600" cy="736600"/>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667387D3" w14:textId="1B9722FF" w:rsidR="009A29E0" w:rsidRPr="001B6E2D" w:rsidRDefault="00DF1519" w:rsidP="00DF1519">
      <w:pPr>
        <w:jc w:val="center"/>
        <w:rPr>
          <w:rFonts w:ascii="Times" w:hAnsi="Times" w:cstheme="majorHAnsi"/>
          <w:lang w:val="es-ES"/>
        </w:rPr>
      </w:pPr>
      <w:r w:rsidRPr="001B6E2D">
        <w:rPr>
          <w:rFonts w:ascii="Times" w:hAnsi="Times" w:cstheme="majorHAnsi"/>
          <w:lang w:val="es-ES"/>
        </w:rPr>
        <w:t xml:space="preserve">Tabla 3. Coeficientes de </w:t>
      </w: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p>
    <w:p w14:paraId="5CC6F357" w14:textId="2BB5C811" w:rsidR="00DF1519" w:rsidRPr="001B6E2D" w:rsidRDefault="00DF1519" w:rsidP="00DF1519">
      <w:pPr>
        <w:rPr>
          <w:rFonts w:ascii="Times" w:hAnsi="Times" w:cstheme="majorHAnsi"/>
          <w:lang w:val="es-ES"/>
        </w:rPr>
      </w:pP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w:t>
      </w:r>
      <w:proofErr w:type="spellStart"/>
      <w:r w:rsidR="00507212" w:rsidRPr="001B6E2D">
        <w:rPr>
          <w:rFonts w:ascii="Times" w:hAnsi="Times" w:cstheme="majorHAnsi"/>
          <w:lang w:val="es-ES"/>
        </w:rPr>
        <w:t>Forest</w:t>
      </w:r>
      <w:proofErr w:type="spellEnd"/>
      <w:r w:rsidR="00507212" w:rsidRPr="001B6E2D">
        <w:rPr>
          <w:rFonts w:ascii="Times" w:hAnsi="Times" w:cstheme="majorHAnsi"/>
          <w:lang w:val="es-ES"/>
        </w:rPr>
        <w:t xml:space="preserve"> (RF) se lleva todo el peso dentro de la combinación de ambos modelos, esto se debe a que claramente RF esta capturando las no linealidades que tiene </w:t>
      </w:r>
      <w:proofErr w:type="gramStart"/>
      <w:r w:rsidR="00507212" w:rsidRPr="001B6E2D">
        <w:rPr>
          <w:rFonts w:ascii="Times" w:hAnsi="Times" w:cstheme="majorHAnsi"/>
          <w:lang w:val="es-ES"/>
        </w:rPr>
        <w:t>el modelo dada</w:t>
      </w:r>
      <w:proofErr w:type="gramEnd"/>
      <w:r w:rsidR="00507212" w:rsidRPr="001B6E2D">
        <w:rPr>
          <w:rFonts w:ascii="Times" w:hAnsi="Times" w:cstheme="majorHAnsi"/>
          <w:lang w:val="es-ES"/>
        </w:rPr>
        <w:t xml:space="preserve">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de 203.933.663,18751</w:t>
      </w:r>
      <w:r w:rsidR="00507212" w:rsidRPr="001B6E2D">
        <w:rPr>
          <w:rFonts w:ascii="Times" w:hAnsi="Times" w:cstheme="majorHAnsi"/>
        </w:rPr>
        <w:t xml:space="preserve"> resultando en el que mejor predice de todos los cosntruidos en este trabajo. </w:t>
      </w:r>
    </w:p>
    <w:p w14:paraId="3541583E" w14:textId="58E858C3" w:rsidR="009A29E0" w:rsidRPr="001B6E2D" w:rsidRDefault="009A29E0" w:rsidP="00DC2D2E">
      <w:pPr>
        <w:jc w:val="both"/>
        <w:rPr>
          <w:rFonts w:ascii="Times" w:hAnsi="Times" w:cstheme="majorHAnsi"/>
          <w:lang w:val="es-ES"/>
        </w:rPr>
      </w:pPr>
    </w:p>
    <w:p w14:paraId="436921AD" w14:textId="77777777" w:rsidR="00540F42" w:rsidRDefault="00540F42" w:rsidP="00373192">
      <w:pPr>
        <w:pStyle w:val="Ttulo"/>
        <w:rPr>
          <w:rFonts w:ascii="Times" w:hAnsi="Times" w:cstheme="majorHAnsi"/>
          <w:sz w:val="24"/>
          <w:szCs w:val="24"/>
          <w:lang w:val="es-ES"/>
        </w:rPr>
      </w:pPr>
    </w:p>
    <w:p w14:paraId="314CFA4A" w14:textId="5E998AA7" w:rsidR="00373192" w:rsidRPr="00540F42" w:rsidRDefault="00373192" w:rsidP="0037319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333DD11A" w:rsidR="00C32552" w:rsidRDefault="00C32552" w:rsidP="00DA3C1F">
      <w:pPr>
        <w:jc w:val="both"/>
        <w:rPr>
          <w:rFonts w:ascii="Times" w:hAnsi="Times" w:cstheme="majorHAnsi"/>
          <w:lang w:val="es-ES"/>
        </w:rPr>
      </w:pPr>
    </w:p>
    <w:p w14:paraId="658B9175" w14:textId="36582C7E" w:rsidR="00540F42" w:rsidRDefault="00540F42" w:rsidP="00DA3C1F">
      <w:pPr>
        <w:jc w:val="both"/>
        <w:rPr>
          <w:rFonts w:ascii="Times" w:hAnsi="Times" w:cstheme="majorHAnsi"/>
          <w:lang w:val="es-ES"/>
        </w:rPr>
      </w:pPr>
    </w:p>
    <w:p w14:paraId="6FAFA255" w14:textId="3FF37870" w:rsidR="00540F42" w:rsidRDefault="00540F42" w:rsidP="00DA3C1F">
      <w:pPr>
        <w:jc w:val="both"/>
        <w:rPr>
          <w:rFonts w:ascii="Times" w:hAnsi="Times" w:cstheme="majorHAnsi"/>
          <w:lang w:val="es-ES"/>
        </w:rPr>
      </w:pPr>
    </w:p>
    <w:p w14:paraId="7A602757" w14:textId="55D23FD2" w:rsidR="00540F42" w:rsidRDefault="00540F42" w:rsidP="00DA3C1F">
      <w:pPr>
        <w:jc w:val="both"/>
        <w:rPr>
          <w:rFonts w:ascii="Times" w:hAnsi="Times" w:cstheme="majorHAnsi"/>
          <w:lang w:val="es-ES"/>
        </w:rPr>
      </w:pPr>
    </w:p>
    <w:p w14:paraId="7DE74802" w14:textId="77777777" w:rsidR="00540F42" w:rsidRPr="001B6E2D" w:rsidRDefault="00540F42" w:rsidP="00DA3C1F">
      <w:pPr>
        <w:jc w:val="both"/>
        <w:rPr>
          <w:rFonts w:ascii="Times" w:hAnsi="Times" w:cstheme="majorHAnsi"/>
          <w:lang w:val="es-ES"/>
        </w:rPr>
      </w:pPr>
    </w:p>
    <w:p w14:paraId="3205E27A" w14:textId="6D695E11" w:rsidR="00C32552" w:rsidRPr="00540F42" w:rsidRDefault="00C32552" w:rsidP="00C3255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4. </w:t>
      </w:r>
      <w:r w:rsidR="00565BF6" w:rsidRPr="00540F42">
        <w:rPr>
          <w:rFonts w:ascii="Times" w:hAnsi="Times" w:cstheme="majorHAnsi"/>
          <w:b/>
          <w:bCs/>
          <w:sz w:val="24"/>
          <w:szCs w:val="24"/>
          <w:lang w:val="es-ES"/>
        </w:rPr>
        <w:t>Bibliografía</w:t>
      </w:r>
    </w:p>
    <w:p w14:paraId="1FBEBD73" w14:textId="7376AC1B" w:rsidR="00C32552" w:rsidRPr="001B6E2D" w:rsidRDefault="00C32552" w:rsidP="00DA3C1F">
      <w:pPr>
        <w:jc w:val="both"/>
        <w:rPr>
          <w:rFonts w:ascii="Times" w:hAnsi="Times" w:cstheme="majorHAnsi"/>
          <w:lang w:val="es-ES"/>
        </w:rPr>
      </w:pPr>
    </w:p>
    <w:p w14:paraId="2AB58504" w14:textId="77777777" w:rsidR="00C32552" w:rsidRPr="001B6E2D" w:rsidRDefault="00C32552" w:rsidP="00DA3C1F">
      <w:pPr>
        <w:jc w:val="both"/>
        <w:rPr>
          <w:rFonts w:ascii="Times" w:hAnsi="Times" w:cstheme="minorHAnsi"/>
          <w:lang w:val="es-ES"/>
        </w:rPr>
      </w:pPr>
    </w:p>
    <w:sectPr w:rsidR="00C32552" w:rsidRPr="001B6E2D"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C569A" w14:textId="77777777" w:rsidR="00325523" w:rsidRDefault="00325523" w:rsidP="0073730E">
      <w:r>
        <w:separator/>
      </w:r>
    </w:p>
  </w:endnote>
  <w:endnote w:type="continuationSeparator" w:id="0">
    <w:p w14:paraId="0AD85CD4" w14:textId="77777777" w:rsidR="00325523" w:rsidRDefault="00325523"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B6692" w14:textId="77777777" w:rsidR="00325523" w:rsidRDefault="00325523" w:rsidP="0073730E">
      <w:r>
        <w:separator/>
      </w:r>
    </w:p>
  </w:footnote>
  <w:footnote w:type="continuationSeparator" w:id="0">
    <w:p w14:paraId="6FA4BB71" w14:textId="77777777" w:rsidR="00325523" w:rsidRDefault="00325523"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5A3AE0F2" w:rsidR="00CD4386" w:rsidRDefault="00CD4386">
    <w:pPr>
      <w:pStyle w:val="Encabezado"/>
    </w:pPr>
    <w:r w:rsidRPr="00CD4386">
      <mc:AlternateContent>
        <mc:Choice Requires="wpg">
          <w:drawing>
            <wp:anchor distT="0" distB="0" distL="114300" distR="114300" simplePos="0" relativeHeight="251659264" behindDoc="0" locked="0" layoutInCell="1" allowOverlap="1" wp14:anchorId="1FD4827A" wp14:editId="369E3EA3">
              <wp:simplePos x="0" y="0"/>
              <wp:positionH relativeFrom="page">
                <wp:posOffset>914400</wp:posOffset>
              </wp:positionH>
              <wp:positionV relativeFrom="paragraph">
                <wp:posOffset>635</wp:posOffset>
              </wp:positionV>
              <wp:extent cx="250118" cy="398057"/>
              <wp:effectExtent l="0" t="0" r="4445"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3ECDA" id="Group 98" o:spid="_x0000_s1026" style="position:absolute;margin-left:1in;margin-top:.05pt;width:19.7pt;height:31.35pt;z-index:251659264;mso-position-horizontal-relative:page" coordorigin="8228,-406" coordsize="614,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">
              <v:shape id="Freeform 100" o:spid="_x0000_s1027" style="position:absolute;left:8227;top:-406;width:614;height:724;visibility:visible;mso-wrap-style:square;v-text-anchor:top" coordsize="614,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&#13;&#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&#13;&#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mc:AlternateContent>
        <mc:Choice Requires="wpg">
          <w:drawing>
            <wp:anchor distT="0" distB="0" distL="114300" distR="114300" simplePos="0" relativeHeight="251660288" behindDoc="0" locked="0" layoutInCell="1" allowOverlap="1" wp14:anchorId="6FD5D585" wp14:editId="796D3524">
              <wp:simplePos x="0" y="0"/>
              <wp:positionH relativeFrom="page">
                <wp:posOffset>1259840</wp:posOffset>
              </wp:positionH>
              <wp:positionV relativeFrom="paragraph">
                <wp:posOffset>-635</wp:posOffset>
              </wp:positionV>
              <wp:extent cx="955040" cy="396414"/>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62B035" id="Group 95" o:spid="_x0000_s1026" style="position:absolute;margin-left:99.2pt;margin-top:-.05pt;width:75.2pt;height:31.2pt;z-index:251660288;mso-position-horizontal-relative:page" coordorigin="8947,-373" coordsize="1696,5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&#13;&#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&#13;&#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4896349">
    <w:abstractNumId w:val="2"/>
  </w:num>
  <w:num w:numId="2" w16cid:durableId="1314916259">
    <w:abstractNumId w:val="3"/>
  </w:num>
  <w:num w:numId="3" w16cid:durableId="524948875">
    <w:abstractNumId w:val="0"/>
  </w:num>
  <w:num w:numId="4" w16cid:durableId="13210375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81B13"/>
    <w:rsid w:val="00096907"/>
    <w:rsid w:val="000B007A"/>
    <w:rsid w:val="000B35BC"/>
    <w:rsid w:val="000D7EEE"/>
    <w:rsid w:val="00104C1C"/>
    <w:rsid w:val="00122FFE"/>
    <w:rsid w:val="00130C52"/>
    <w:rsid w:val="0013225C"/>
    <w:rsid w:val="00157DD7"/>
    <w:rsid w:val="00194539"/>
    <w:rsid w:val="001A3273"/>
    <w:rsid w:val="001B0237"/>
    <w:rsid w:val="001B6E2D"/>
    <w:rsid w:val="001C141B"/>
    <w:rsid w:val="001D5EFC"/>
    <w:rsid w:val="001D6F84"/>
    <w:rsid w:val="00203DEB"/>
    <w:rsid w:val="0021017F"/>
    <w:rsid w:val="00225809"/>
    <w:rsid w:val="0023476A"/>
    <w:rsid w:val="00255607"/>
    <w:rsid w:val="00263E59"/>
    <w:rsid w:val="0027697F"/>
    <w:rsid w:val="002823BA"/>
    <w:rsid w:val="002B3578"/>
    <w:rsid w:val="002B6423"/>
    <w:rsid w:val="002F0BEC"/>
    <w:rsid w:val="002F2195"/>
    <w:rsid w:val="0030411B"/>
    <w:rsid w:val="003218B6"/>
    <w:rsid w:val="00325523"/>
    <w:rsid w:val="00337774"/>
    <w:rsid w:val="00373192"/>
    <w:rsid w:val="00375579"/>
    <w:rsid w:val="003A4716"/>
    <w:rsid w:val="003A5E11"/>
    <w:rsid w:val="003A6DE0"/>
    <w:rsid w:val="003D7507"/>
    <w:rsid w:val="0040679D"/>
    <w:rsid w:val="00406941"/>
    <w:rsid w:val="0043361F"/>
    <w:rsid w:val="004654AA"/>
    <w:rsid w:val="0047192D"/>
    <w:rsid w:val="00483EC4"/>
    <w:rsid w:val="00486899"/>
    <w:rsid w:val="004D38D1"/>
    <w:rsid w:val="004E1F58"/>
    <w:rsid w:val="004E3BB0"/>
    <w:rsid w:val="004E52FA"/>
    <w:rsid w:val="00507212"/>
    <w:rsid w:val="00516786"/>
    <w:rsid w:val="00540F42"/>
    <w:rsid w:val="00565BF6"/>
    <w:rsid w:val="005B1186"/>
    <w:rsid w:val="005C2508"/>
    <w:rsid w:val="005D49BC"/>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21C2"/>
    <w:rsid w:val="00847AAA"/>
    <w:rsid w:val="0085158F"/>
    <w:rsid w:val="00851BB7"/>
    <w:rsid w:val="00857E0B"/>
    <w:rsid w:val="008719F8"/>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80E3C"/>
    <w:rsid w:val="00C93B92"/>
    <w:rsid w:val="00CD4386"/>
    <w:rsid w:val="00CF7BC1"/>
    <w:rsid w:val="00D23978"/>
    <w:rsid w:val="00D3371B"/>
    <w:rsid w:val="00D42DEE"/>
    <w:rsid w:val="00D63D56"/>
    <w:rsid w:val="00D830BD"/>
    <w:rsid w:val="00DA380E"/>
    <w:rsid w:val="00DA3C1F"/>
    <w:rsid w:val="00DC2D2E"/>
    <w:rsid w:val="00DD4009"/>
    <w:rsid w:val="00DE65C2"/>
    <w:rsid w:val="00DF1519"/>
    <w:rsid w:val="00E23210"/>
    <w:rsid w:val="00E42EC1"/>
    <w:rsid w:val="00E47146"/>
    <w:rsid w:val="00EA70DA"/>
    <w:rsid w:val="00EB616C"/>
    <w:rsid w:val="00EB76A0"/>
    <w:rsid w:val="00EC6B88"/>
    <w:rsid w:val="00ED5BDD"/>
    <w:rsid w:val="00EE33CA"/>
    <w:rsid w:val="00EE3641"/>
    <w:rsid w:val="00EF55F6"/>
    <w:rsid w:val="00F01EE3"/>
    <w:rsid w:val="00F07FDD"/>
    <w:rsid w:val="00F119CE"/>
    <w:rsid w:val="00F41662"/>
    <w:rsid w:val="00F65086"/>
    <w:rsid w:val="00F823E0"/>
    <w:rsid w:val="00F86C0A"/>
    <w:rsid w:val="00F97FE8"/>
    <w:rsid w:val="00FA3B18"/>
    <w:rsid w:val="00FA4B5F"/>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1B6E2D"/>
    <w:pPr>
      <w:tabs>
        <w:tab w:val="center" w:pos="4252"/>
        <w:tab w:val="right" w:pos="8504"/>
      </w:tabs>
    </w:pPr>
  </w:style>
  <w:style w:type="character" w:customStyle="1" w:styleId="EncabezadoCar">
    <w:name w:val="Encabezado Car"/>
    <w:basedOn w:val="Fuentedeprrafopredeter"/>
    <w:link w:val="Encabezado"/>
    <w:uiPriority w:val="99"/>
    <w:rsid w:val="001B6E2D"/>
  </w:style>
  <w:style w:type="paragraph" w:styleId="Piedepgina">
    <w:name w:val="footer"/>
    <w:basedOn w:val="Normal"/>
    <w:link w:val="PiedepginaCar"/>
    <w:uiPriority w:val="99"/>
    <w:unhideWhenUsed/>
    <w:rsid w:val="001B6E2D"/>
    <w:pPr>
      <w:tabs>
        <w:tab w:val="center" w:pos="4252"/>
        <w:tab w:val="right" w:pos="8504"/>
      </w:tabs>
    </w:pPr>
  </w:style>
  <w:style w:type="character" w:customStyle="1" w:styleId="PiedepginaCar">
    <w:name w:val="Pie de página Car"/>
    <w:basedOn w:val="Fuentedeprrafopredeter"/>
    <w:link w:val="Piedepgina"/>
    <w:uiPriority w:val="99"/>
    <w:rsid w:val="001B6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0.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10</Pages>
  <Words>2713</Words>
  <Characters>14926</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victor Ivan Sanchez Goenaga</cp:lastModifiedBy>
  <cp:revision>32</cp:revision>
  <dcterms:created xsi:type="dcterms:W3CDTF">2023-03-07T06:33:00Z</dcterms:created>
  <dcterms:modified xsi:type="dcterms:W3CDTF">2023-03-12T23:11:00Z</dcterms:modified>
</cp:coreProperties>
</file>