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</w:rPr>
        <w:t xml:space="preserve">Результаты сравнения</w:t>
      </w:r>
    </w:p>
    <w:p>
      <w:r>
        <w:t xml:space="preserve">Шаблон: ** sub_roznich.docx</w:t>
      </w:r>
    </w:p>
    <w:p>
      <w:r>
        <w:t xml:space="preserve">Документ: ** Сублицензионный в3.docx</w:t>
      </w:r>
    </w:p>
    <w:p>
      <w:r>
        <w:t xml:space="preserve">Расхождений: 3</w:t>
      </w:r>
    </w:p>
    <w:p>
      <w:r>
        <w:t xml:space="preserve"/>
      </w:r>
    </w:p>
    <w:tbl>
      <w:tblP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rPr>
                <w:b/>
              </w:rPr>
              <w:t xml:space="preserve">Пункт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Шаблон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Документ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Комментарий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Метка</w:t>
            </w:r>
          </w:p>
        </w:tc>
      </w:tr>
      <w:tr>
        <w:tc>
          <w:tcPr>
            <w:tcW w:w="2400" w:type="dxa"/>
          </w:tcPr>
          <w:p>
            <w:r>
              <w:t xml:space="preserve">4.1</w:t>
            </w:r>
          </w:p>
        </w:tc>
        <w:tc>
          <w:tcPr>
            <w:tcW w:w="2400" w:type="dxa"/>
          </w:tcPr>
          <w:p>
            <w:r>
              <w:t xml:space="preserve">Ответственность за нарушение</w:t>
            </w:r>
          </w:p>
        </w:tc>
        <w:tc>
          <w:tcPr>
            <w:tcW w:w="2400" w:type="dxa"/>
          </w:tcPr>
          <w:p>
            <w:r>
              <w:t xml:space="preserve">Ответственность за нарушение</w:t>
            </w:r>
          </w:p>
        </w:tc>
        <w:tc>
          <w:tcPr>
            <w:tcW w:w="2400" w:type="dxa"/>
          </w:tcPr>
          <w:p>
            <w:r>
              <w:t xml:space="preserve">Расширены основания</w:t>
            </w:r>
          </w:p>
        </w:tc>
        <w:tc>
          <w:tcPr>
            <w:tcW w:w="2400" w:type="dxa"/>
          </w:tcPr>
          <w:p>
            <w:r>
              <w:t xml:space="preserve">⚠ Отличается</w:t>
            </w:r>
          </w:p>
        </w:tc>
      </w:tr>
      <w:tr>
        <w:tc>
          <w:tcPr>
            <w:tcW w:w="2400" w:type="dxa"/>
          </w:tcPr>
          <w:p>
            <w:r>
              <w:t xml:space="preserve">5.1</w:t>
            </w:r>
          </w:p>
        </w:tc>
        <w:tc>
          <w:tcPr>
            <w:tcW w:w="2400" w:type="dxa"/>
          </w:tcPr>
          <w:p>
            <w:r>
              <w:t xml:space="preserve">3 года</w:t>
            </w:r>
          </w:p>
        </w:tc>
        <w:tc>
          <w:tcPr>
            <w:tcW w:w="2400" w:type="dxa"/>
          </w:tcPr>
          <w:p>
            <w:r>
              <w:t xml:space="preserve">5 лет</w:t>
            </w:r>
          </w:p>
        </w:tc>
        <w:tc>
          <w:tcPr>
            <w:tcW w:w="2400" w:type="dxa"/>
          </w:tcPr>
          <w:p>
            <w:r>
              <w:t xml:space="preserve">Срок конфиденциальности увеличен</w:t>
            </w:r>
          </w:p>
        </w:tc>
        <w:tc>
          <w:tcPr>
            <w:tcW w:w="2400" w:type="dxa"/>
          </w:tcPr>
          <w:p>
            <w:r>
              <w:t xml:space="preserve">⚠ Отличается</w:t>
            </w:r>
          </w:p>
        </w:tc>
      </w:tr>
      <w:tr>
        <w:tc>
          <w:tcPr>
            <w:tcW w:w="2400" w:type="dxa"/>
          </w:tcPr>
          <w:p>
            <w:r>
              <w:t xml:space="preserve">8.8</w:t>
            </w:r>
          </w:p>
        </w:tc>
        <w:tc>
          <w:tcPr>
            <w:tcW w:w="2400" w:type="dxa"/>
          </w:tcPr>
          <w:p>
            <w:r>
              <w:t xml:space="preserve">30 дней</w:t>
            </w:r>
          </w:p>
        </w:tc>
        <w:tc>
          <w:tcPr>
            <w:tcW w:w="2400" w:type="dxa"/>
          </w:tcPr>
          <w:p>
            <w:r>
              <w:t xml:space="preserve">60 дней</w:t>
            </w:r>
          </w:p>
        </w:tc>
        <w:tc>
          <w:tcPr>
            <w:tcW w:w="2400" w:type="dxa"/>
          </w:tcPr>
          <w:p>
            <w:r>
              <w:t xml:space="preserve">Срок уведомления</w:t>
            </w:r>
          </w:p>
        </w:tc>
        <w:tc>
          <w:tcPr>
            <w:tcW w:w="2400" w:type="dxa"/>
          </w:tcPr>
          <w:p>
            <w:r>
              <w:t xml:space="preserve">⚠ Отличается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</w:rPr>
        <w:t xml:space="preserve">Резюме</w:t>
      </w:r>
    </w:p>
    <w:p>
      <w:r>
        <w:rPr>
          <w:i/>
        </w:rPr>
        <w:t xml:space="preserve">Расширен перечень форс-мажора (п. 6.1)</w:t>
      </w:r>
    </w:p>
    <w:p>
      <w:r>
        <w:rPr>
          <w:i/>
        </w:rPr>
        <w:t xml:space="preserve">Увеличен срок конфиденциальности (п. 5.1)</w:t>
      </w:r>
    </w:p>
    <w:sectPr/>
  </w:body>
</w:document>
</file>

<file path=word/styles.xml><?xml version="1.0" encoding="utf-8"?>
<w:styles xmlns:w="http://schemas.openxmlformats.org/wordprocessingml/2006/main">
  <w:docDefaults>
    <w:rPrDefault>
      <w:rPr>
        <w:sz w:val="22"/>
        <w:szCs w:val="22"/>
      </w:rPr>
    </w:rPrDefault>
  </w:docDefaults>
  <w:style w:type="paragraph" w:default="1" w:styleId="Normal">
    <w:name w:val="Normal"/>
    <w:qFormat/>
  </w:style>
  <w:style w:type="paragraph" w:styleId="Heading1">
    <w:name w:val="heading 1"/>
    <w:basedOn w:val="Normal"/>
    <w:qFormat/>
    <w:pPr>
      <w:outlineLvl w:val="0"/>
    </w:pPr>
    <w:rPr>
      <w:b/>
      <w:sz w:val="32"/>
    </w:rPr>
  </w:style>
  <w:style w:type="paragraph" w:styleId="Heading2">
    <w:name w:val="heading 2"/>
    <w:basedOn w:val="Normal"/>
    <w:qFormat/>
    <w:pPr>
      <w:outlineLvl w:val="1"/>
    </w:pPr>
    <w:rPr>
      <w:b/>
      <w:sz w:val="28"/>
    </w:rPr>
  </w:style>
  <w:style w:type="paragraph" w:styleId="Heading3">
    <w:name w:val="heading 3"/>
    <w:basedOn w:val="Normal"/>
    <w:qFormat/>
    <w:pPr>
      <w:outlineLvl w:val="2"/>
    </w:pPr>
    <w:rPr>
      <w:b/>
      <w:sz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>
  <dc:creator>r7-docx-render</dc:creator>
</cp:coreProperties>
</file>