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e1367bb304d5eacbf328e56b6aed992626053"/>
    <w:p>
      <w:pPr>
        <w:pStyle w:val="Heading1"/>
      </w:pPr>
      <w:r>
        <w:t xml:space="preserve">Справка: что плагин отправляет в VFS и как это увидеть в DevTools</w:t>
      </w:r>
    </w:p>
    <w:p>
      <w:pPr>
        <w:pStyle w:val="FirstParagraph"/>
      </w:pPr>
      <w:r>
        <w:rPr>
          <w:b/>
          <w:bCs/>
        </w:rPr>
        <w:t xml:space="preserve">Аудитория:</w:t>
      </w:r>
      <w:r>
        <w:t xml:space="preserve"> </w:t>
      </w:r>
      <w:r>
        <w:t xml:space="preserve">руководство, аналитики, разработчики интеграции R7 + Ladcraft.</w:t>
      </w:r>
    </w:p>
    <w:p>
      <w:pPr>
        <w:pStyle w:val="BodyText"/>
      </w:pPr>
      <w:r>
        <w:rPr>
          <w:b/>
          <w:bCs/>
        </w:rPr>
        <w:t xml:space="preserve">Дата:</w:t>
      </w:r>
      <w:r>
        <w:t xml:space="preserve"> </w:t>
      </w:r>
      <w:r>
        <w:t xml:space="preserve">июль 2026.</w:t>
      </w:r>
    </w:p>
    <w:p>
      <w:pPr>
        <w:pStyle w:val="BodyText"/>
      </w:pPr>
      <w:r>
        <w:rPr>
          <w:b/>
          <w:bCs/>
        </w:rPr>
        <w:t xml:space="preserve">Краткий ответ:</w:t>
      </w:r>
      <w:r>
        <w:t xml:space="preserve"> </w:t>
      </w:r>
      <w:r>
        <w:t xml:space="preserve">в VFS плагин кладёт</w:t>
      </w:r>
      <w:r>
        <w:t xml:space="preserve"> </w:t>
      </w:r>
      <w:r>
        <w:rPr>
          <w:b/>
          <w:bCs/>
        </w:rPr>
        <w:t xml:space="preserve">не HTML</w:t>
      </w:r>
      <w:r>
        <w:t xml:space="preserve">, а</w:t>
      </w:r>
      <w:r>
        <w:t xml:space="preserve"> </w:t>
      </w:r>
      <w:r>
        <w:rPr>
          <w:b/>
          <w:bCs/>
        </w:rPr>
        <w:t xml:space="preserve">JSON-файл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application/json</w:t>
      </w:r>
      <w:r>
        <w:t xml:space="preserve">) с</w:t>
      </w:r>
      <w:r>
        <w:t xml:space="preserve"> </w:t>
      </w:r>
      <w:r>
        <w:rPr>
          <w:b/>
          <w:bCs/>
        </w:rPr>
        <w:t xml:space="preserve">обычным текстом</w:t>
      </w:r>
      <w:r>
        <w:t xml:space="preserve"> </w:t>
      </w:r>
      <w:r>
        <w:t xml:space="preserve">документа в поле</w:t>
      </w:r>
      <w:r>
        <w:t xml:space="preserve"> </w:t>
      </w:r>
      <w:r>
        <w:rPr>
          <w:rStyle w:val="VerbatimChar"/>
        </w:rPr>
        <w:t xml:space="preserve">body.text</w:t>
      </w:r>
      <w:r>
        <w:t xml:space="preserve">. HTML используется только при</w:t>
      </w:r>
      <w:r>
        <w:t xml:space="preserve"> </w:t>
      </w:r>
      <w:r>
        <w:rPr>
          <w:b/>
          <w:bCs/>
        </w:rPr>
        <w:t xml:space="preserve">обратной вставке</w:t>
      </w:r>
      <w:r>
        <w:t xml:space="preserve"> </w:t>
      </w:r>
      <w:r>
        <w:t xml:space="preserve">ответа агента в Word (</w:t>
      </w:r>
      <w:r>
        <w:rPr>
          <w:rStyle w:val="VerbatimChar"/>
        </w:rPr>
        <w:t xml:space="preserve">PasteHtml</w:t>
      </w:r>
      <w:r>
        <w:t xml:space="preserve">), а не при upload в VFS.</w:t>
      </w:r>
    </w:p>
    <w:p>
      <w:r>
        <w:pict>
          <v:rect style="width:0;height:1.5pt" o:hralign="center" o:hrstd="t" o:hr="t"/>
        </w:pict>
      </w:r>
    </w:p>
    <w:bookmarkStart w:id="9" w:name="Xb279ff49f8ea94cc111bd43bb7b73be91dc723d"/>
    <w:p>
      <w:pPr>
        <w:pStyle w:val="Heading2"/>
      </w:pPr>
      <w:r>
        <w:t xml:space="preserve">1. Два режима передачи документа в Ladcraft</w:t>
      </w:r>
    </w:p>
    <w:p>
      <w:pPr>
        <w:pStyle w:val="FirstParagraph"/>
      </w:pPr>
      <w:r>
        <w:t xml:space="preserve">Плагин (линейки</w:t>
      </w:r>
      <w:r>
        <w:t xml:space="preserve"> </w:t>
      </w:r>
      <w:r>
        <w:rPr>
          <w:rStyle w:val="VerbatimChar"/>
        </w:rPr>
        <w:t xml:space="preserve">ladcraft-r7_btn_stream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ladcraft-r7_new</w:t>
      </w:r>
      <w:r>
        <w:t xml:space="preserve"> </w:t>
      </w:r>
      <w:r>
        <w:t xml:space="preserve">и др.) может работать в двух профилях.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Профиль</w:t>
            </w:r>
          </w:p>
        </w:tc>
        <w:tc>
          <w:tcPr/>
          <w:p>
            <w:pPr>
              <w:pStyle w:val="Compact"/>
            </w:pPr>
            <w:r>
              <w:t xml:space="preserve">Upload в VFS</w:t>
            </w:r>
          </w:p>
        </w:tc>
        <w:tc>
          <w:tcPr/>
          <w:p>
            <w:pPr>
              <w:pStyle w:val="Compact"/>
            </w:pPr>
            <w:r>
              <w:t xml:space="preserve">Что уходит в сообщении агенту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disk-ref</w:t>
            </w:r>
            <w:r>
              <w:t xml:space="preserve"> </w:t>
            </w:r>
            <w:r>
              <w:t xml:space="preserve">(по умолчанию для многих агентов)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  <w:r>
              <w:t xml:space="preserve"> </w:t>
            </w:r>
            <w:r>
              <w:rPr>
                <w:rStyle w:val="VerbatimChar"/>
              </w:rPr>
              <w:t xml:space="preserve">r7-disk:{document_id}</w:t>
            </w:r>
            <w:r>
              <w:t xml:space="preserve"> </w:t>
            </w:r>
            <w:r>
              <w:t xml:space="preserve">+ supplement в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VFS snapshot</w:t>
            </w:r>
            <w:r>
              <w:t xml:space="preserve"> </w:t>
            </w:r>
            <w:r>
              <w:t xml:space="preserve">(opt-in, legacy compare, LCA)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file_id</w:t>
            </w:r>
            <w:r>
              <w:t xml:space="preserve"> </w:t>
            </w:r>
            <w:r>
              <w:t xml:space="preserve">VFS + путь</w:t>
            </w:r>
            <w:r>
              <w:t xml:space="preserve"> </w:t>
            </w:r>
            <w:r>
              <w:rPr>
                <w:rStyle w:val="VerbatimChar"/>
              </w:rPr>
              <w:t xml:space="preserve">/session/r7/….json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mentioned.files</w:t>
            </w:r>
          </w:p>
        </w:tc>
      </w:tr>
    </w:tbl>
    <w:p>
      <w:pPr>
        <w:pStyle w:val="BodyText"/>
      </w:pPr>
      <w:r>
        <w:t xml:space="preserve">Если в Network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запроса</w:t>
      </w:r>
      <w:r>
        <w:t xml:space="preserve"> </w:t>
      </w:r>
      <w:r>
        <w:rPr>
          <w:rStyle w:val="VerbatimChar"/>
        </w:rPr>
        <w:t xml:space="preserve">vfs/upload</w:t>
      </w:r>
      <w:r>
        <w:t xml:space="preserve"> </w:t>
      </w:r>
      <w:r>
        <w:t xml:space="preserve">— это нормально для</w:t>
      </w:r>
      <w:r>
        <w:t xml:space="preserve"> </w:t>
      </w:r>
      <w:r>
        <w:rPr>
          <w:b/>
          <w:bCs/>
        </w:rPr>
        <w:t xml:space="preserve">disk-ref</w:t>
      </w:r>
      <w:r>
        <w:t xml:space="preserve">: тело документа плагин не загружает.</w:t>
      </w:r>
    </w:p>
    <w:p>
      <w:r>
        <w:pict>
          <v:rect style="width:0;height:1.5pt" o:hralign="center" o:hrstd="t" o:hr="t"/>
        </w:pict>
      </w:r>
    </w:p>
    <w:bookmarkEnd w:id="9"/>
    <w:bookmarkStart w:id="14" w:name="X9209c1369dd30805d50d0cd5968138444e0c2a3"/>
    <w:p>
      <w:pPr>
        <w:pStyle w:val="Heading2"/>
      </w:pPr>
      <w:r>
        <w:t xml:space="preserve">2. Что именно уходит в VFS (профиль VFS snapshot)</w:t>
      </w:r>
    </w:p>
    <w:bookmarkStart w:id="10" w:name="X4e975108c8d83c45de377653ec6343bbadaf128"/>
    <w:p>
      <w:pPr>
        <w:pStyle w:val="Heading3"/>
      </w:pPr>
      <w:r>
        <w:t xml:space="preserve">2.1. Формат файла</w:t>
      </w:r>
    </w:p>
    <w:p>
      <w:pPr>
        <w:pStyle w:val="Compact"/>
        <w:numPr>
          <w:ilvl w:val="0"/>
          <w:numId w:val="1001"/>
        </w:numPr>
      </w:pPr>
      <w:r>
        <w:t xml:space="preserve">Тип MIME при upload:</w:t>
      </w:r>
      <w:r>
        <w:t xml:space="preserve"> </w:t>
      </w:r>
      <w:r>
        <w:rPr>
          <w:rStyle w:val="VerbatimChar"/>
          <w:b/>
          <w:bCs/>
        </w:rPr>
        <w:t xml:space="preserve">application/json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Имя файла:</w:t>
      </w:r>
      <w:r>
        <w:t xml:space="preserve"> </w:t>
      </w:r>
      <w:r>
        <w:rPr>
          <w:rStyle w:val="VerbatimChar"/>
        </w:rPr>
        <w:t xml:space="preserve">r7-{ключ_документа}.json</w:t>
      </w:r>
      <w:r>
        <w:t xml:space="preserve"> </w:t>
      </w:r>
      <w:r>
        <w:t xml:space="preserve">(например</w:t>
      </w:r>
      <w:r>
        <w:t xml:space="preserve"> </w:t>
      </w:r>
      <w:r>
        <w:rPr>
          <w:rStyle w:val="VerbatimChar"/>
        </w:rPr>
        <w:t xml:space="preserve">r7-word_….json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Путь в session VFS:</w:t>
      </w:r>
      <w:r>
        <w:t xml:space="preserve"> </w:t>
      </w:r>
      <w:r>
        <w:rPr>
          <w:rStyle w:val="VerbatimChar"/>
        </w:rPr>
        <w:t xml:space="preserve">/r7/r7-….json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API:</w:t>
      </w:r>
      <w:r>
        <w:t xml:space="preserve"> </w:t>
      </w:r>
      <w:r>
        <w:rPr>
          <w:rStyle w:val="VerbatimChar"/>
        </w:rPr>
        <w:t xml:space="preserve">POST https://api.ladcraft.ru/v1/agent/vfs/upload</w:t>
      </w:r>
      <w:r>
        <w:t xml:space="preserve"> </w:t>
      </w:r>
      <w:r>
        <w:t xml:space="preserve">с полями: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scope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session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session_id</w:t>
      </w:r>
      <w:r>
        <w:t xml:space="preserve"> </w:t>
      </w:r>
      <w:r>
        <w:t xml:space="preserve">= id чата Ladcraft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sync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(дождаться готовности файла)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= blob JSON</w:t>
      </w:r>
    </w:p>
    <w:bookmarkEnd w:id="10"/>
    <w:bookmarkStart w:id="11" w:name="X122a67c805147dfb2a6ca18b8c175172a60891e"/>
    <w:p>
      <w:pPr>
        <w:pStyle w:val="Heading3"/>
      </w:pPr>
      <w:r>
        <w:t xml:space="preserve">2.2. Схема JSON (</w:t>
      </w:r>
      <w:r>
        <w:rPr>
          <w:rStyle w:val="VerbatimChar"/>
        </w:rPr>
        <w:t xml:space="preserve">r7-snapshot/v1</w:t>
      </w:r>
      <w:r>
        <w:t xml:space="preserve">)</w:t>
      </w:r>
    </w:p>
    <w:p>
      <w:pPr>
        <w:pStyle w:val="FirstParagraph"/>
      </w:pPr>
      <w:r>
        <w:t xml:space="preserve">Основные поля: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Всегда</w:t>
            </w:r>
            <w:r>
              <w:t xml:space="preserve"> </w:t>
            </w:r>
            <w:r>
              <w:rPr>
                <w:rStyle w:val="VerbatimChar"/>
              </w:rPr>
              <w:t xml:space="preserve">r7-snapshot/v1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cell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docKey</w:t>
            </w:r>
          </w:p>
        </w:tc>
        <w:tc>
          <w:tcPr/>
          <w:p>
            <w:pPr>
              <w:pStyle w:val="Compact"/>
            </w:pPr>
            <w:r>
              <w:t xml:space="preserve">Идентификатор документа в плагине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exportedAt</w:t>
            </w:r>
          </w:p>
        </w:tc>
        <w:tc>
          <w:tcPr/>
          <w:p>
            <w:pPr>
              <w:pStyle w:val="Compact"/>
            </w:pPr>
            <w:r>
              <w:t xml:space="preserve">Время снимка (ISO)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contentHash</w:t>
            </w:r>
          </w:p>
        </w:tc>
        <w:tc>
          <w:tcPr/>
          <w:p>
            <w:pPr>
              <w:pStyle w:val="Compact"/>
            </w:pPr>
            <w:r>
              <w:t xml:space="preserve">Хеш содержимого для дедупликации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cell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body.text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Главное для агента</w:t>
            </w:r>
            <w:r>
              <w:t xml:space="preserve"> </w:t>
            </w:r>
            <w:r>
              <w:t xml:space="preserve">— plain text документа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body.paragraphs</w:t>
            </w:r>
          </w:p>
        </w:tc>
        <w:tc>
          <w:tcPr/>
          <w:p>
            <w:pPr>
              <w:pStyle w:val="Compact"/>
            </w:pPr>
            <w:r>
              <w:t xml:space="preserve">Для Word — массив параграфов (текст)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Дублирование параграфов 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body.blocks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Для Cell — структура ячеек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 (Word, упрощённо):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"r7-snapshot/v1"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"Первый параграф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Второй параграф"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"paragraphs"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"Первый параграф"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"Второй параграф"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"Первый параграф"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"Второй параграф"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1"/>
    <w:bookmarkStart w:id="12" w:name="X23906925d497be9cc64272cdbd7f9637e34c64c"/>
    <w:p>
      <w:pPr>
        <w:pStyle w:val="Heading3"/>
      </w:pPr>
      <w:r>
        <w:t xml:space="preserve">2.3. Откуда берётся текст в snapshot (плагин, не HTML)</w:t>
      </w:r>
    </w:p>
    <w:p>
      <w:pPr>
        <w:pStyle w:val="FirstParagraph"/>
      </w:pPr>
      <w:r>
        <w:t xml:space="preserve">Плагин читает документ через</w:t>
      </w:r>
      <w:r>
        <w:t xml:space="preserve"> </w:t>
      </w:r>
      <w:r>
        <w:rPr>
          <w:b/>
          <w:bCs/>
        </w:rPr>
        <w:t xml:space="preserve">API редактора R7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Word:</w:t>
      </w:r>
      <w:r>
        <w:t xml:space="preserve"> </w:t>
      </w:r>
      <w:r>
        <w:rPr>
          <w:rStyle w:val="VerbatimChar"/>
        </w:rPr>
        <w:t xml:space="preserve">GetDocument().GetContent()</w:t>
      </w:r>
      <w:r>
        <w:t xml:space="preserve"> </w:t>
      </w:r>
      <w:r>
        <w:t xml:space="preserve">→ для каждого блока</w:t>
      </w:r>
      <w:r>
        <w:t xml:space="preserve"> </w:t>
      </w:r>
      <w:r>
        <w:rPr>
          <w:rStyle w:val="VerbatimChar"/>
        </w:rPr>
        <w:t xml:space="preserve">GetText()</w:t>
      </w:r>
      <w:r>
        <w:t xml:space="preserve">; для таблиц — попытка</w:t>
      </w:r>
      <w:r>
        <w:t xml:space="preserve"> </w:t>
      </w:r>
      <w:r>
        <w:rPr>
          <w:rStyle w:val="VerbatimChar"/>
        </w:rPr>
        <w:t xml:space="preserve">ToMarkdown()</w:t>
      </w:r>
      <w:r>
        <w:t xml:space="preserve"> </w:t>
      </w:r>
      <w:r>
        <w:t xml:space="preserve">(не HTML).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Cell:</w:t>
      </w:r>
      <w:r>
        <w:t xml:space="preserve"> </w:t>
      </w:r>
      <w:r>
        <w:t xml:space="preserve">значения ячеек листа, склейка в текстовые строки (TSV-подобно).</w:t>
      </w:r>
    </w:p>
    <w:p>
      <w:pPr>
        <w:pStyle w:val="FirstParagraph"/>
      </w:pPr>
      <w:r>
        <w:t xml:space="preserve">Итог в</w:t>
      </w:r>
      <w:r>
        <w:t xml:space="preserve"> </w:t>
      </w:r>
      <w:r>
        <w:rPr>
          <w:rStyle w:val="VerbatimChar"/>
        </w:rPr>
        <w:t xml:space="preserve">body.text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plain text</w:t>
      </w:r>
      <w:r>
        <w:t xml:space="preserve"> </w:t>
      </w:r>
      <w:r>
        <w:t xml:space="preserve">(с переносами строк),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разметка Word и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HTML.</w:t>
      </w:r>
    </w:p>
    <w:bookmarkEnd w:id="12"/>
    <w:bookmarkStart w:id="13" w:name="X9cbb11bfd9b97474fce2d3f7a72bec159f729b9"/>
    <w:p>
      <w:pPr>
        <w:pStyle w:val="Heading3"/>
      </w:pPr>
      <w:r>
        <w:t xml:space="preserve">2.4. Выделение в редакторе (отдельный JSON)</w:t>
      </w:r>
    </w:p>
    <w:p>
      <w:pPr>
        <w:pStyle w:val="FirstParagraph"/>
      </w:pPr>
      <w:r>
        <w:t xml:space="preserve">При непустом выделении дополнительно может загружаться файл</w:t>
      </w:r>
      <w:r>
        <w:t xml:space="preserve"> </w:t>
      </w:r>
      <w:r>
        <w:rPr>
          <w:rStyle w:val="VerbatimChar"/>
          <w:b/>
          <w:bCs/>
        </w:rPr>
        <w:t xml:space="preserve">r7-selection/v1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r7-selection/v1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Plain text выделения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</w:tbl>
    <w:p>
      <w:pPr>
        <w:pStyle w:val="BodyText"/>
      </w:pPr>
      <w:r>
        <w:t xml:space="preserve">Плюс в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сообщения может быть supplement:</w:t>
      </w:r>
      <w:r>
        <w:t xml:space="preserve"> </w:t>
      </w:r>
      <w:r>
        <w:rPr>
          <w:rStyle w:val="VerbatimChar"/>
        </w:rPr>
        <w:t xml:space="preserve">[Контекст R7: выделенный фрагмент]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aee8f0866a3cbf0a788332bfbe85bc693df0c5b"/>
    <w:p>
      <w:pPr>
        <w:pStyle w:val="Heading2"/>
      </w:pPr>
      <w:r>
        <w:t xml:space="preserve">3. Режим disk-ref: VFS не используется для тела документа</w:t>
      </w:r>
    </w:p>
    <w:p>
      <w:pPr>
        <w:pStyle w:val="FirstParagraph"/>
      </w:pPr>
      <w:r>
        <w:t xml:space="preserve">Плагин передаёт только</w:t>
      </w:r>
      <w:r>
        <w:t xml:space="preserve"> </w:t>
      </w:r>
      <w:r>
        <w:rPr>
          <w:b/>
          <w:bCs/>
        </w:rPr>
        <w:t xml:space="preserve">идентификатор</w:t>
      </w:r>
      <w:r>
        <w:t xml:space="preserve"> </w:t>
      </w:r>
      <w:r>
        <w:t xml:space="preserve">файла на Р7-Диске: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mentioned.files[0].file_id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r7-disk:114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mentioned.files[0].file_name</w:t>
      </w:r>
      <w:r>
        <w:t xml:space="preserve"> </w:t>
      </w:r>
      <w:r>
        <w:t xml:space="preserve">= имя файла (например</w:t>
      </w:r>
      <w:r>
        <w:t xml:space="preserve"> </w:t>
      </w:r>
      <w:r>
        <w:rPr>
          <w:rStyle w:val="VerbatimChar"/>
        </w:rPr>
        <w:t xml:space="preserve">Договор.docx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— блок</w:t>
      </w:r>
      <w:r>
        <w:t xml:space="preserve"> </w:t>
      </w:r>
      <w:r>
        <w:rPr>
          <w:rStyle w:val="VerbatimChar"/>
        </w:rPr>
        <w:t xml:space="preserve">[Контекст R7: диск]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document_id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file_name</w:t>
      </w:r>
    </w:p>
    <w:p>
      <w:pPr>
        <w:pStyle w:val="FirstParagraph"/>
      </w:pPr>
      <w:r>
        <w:rPr>
          <w:b/>
          <w:bCs/>
        </w:rPr>
        <w:t xml:space="preserve">Текст документа</w:t>
      </w:r>
      <w:r>
        <w:t xml:space="preserve"> </w:t>
      </w:r>
      <w:r>
        <w:t xml:space="preserve">агент получает позже, когда</w:t>
      </w:r>
      <w:r>
        <w:t xml:space="preserve"> </w:t>
      </w:r>
      <w:r>
        <w:rPr>
          <w:b/>
          <w:bCs/>
        </w:rPr>
        <w:t xml:space="preserve">навык</w:t>
      </w:r>
      <w:r>
        <w:t xml:space="preserve"> </w:t>
      </w:r>
      <w:r>
        <w:t xml:space="preserve">скачивает файл с Р7-Диска по API (</w:t>
      </w:r>
      <w:r>
        <w:rPr>
          <w:rStyle w:val="VerbatimChar"/>
        </w:rPr>
        <w:t xml:space="preserve">Download?id=…</w:t>
      </w:r>
      <w:r>
        <w:t xml:space="preserve">) и извлекает plain text из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(парсинг XML внутри docx на стороне навыка).</w:t>
      </w:r>
    </w:p>
    <w:p>
      <w:r>
        <w:pict>
          <v:rect style="width:0;height:1.5pt" o:hralign="center" o:hrstd="t" o:hr="t"/>
        </w:pict>
      </w:r>
    </w:p>
    <w:bookmarkEnd w:id="15"/>
    <w:bookmarkStart w:id="16" w:name="Xb3d4cbf0760d594e22abce7db984cf8825ad76b"/>
    <w:p>
      <w:pPr>
        <w:pStyle w:val="Heading2"/>
      </w:pPr>
      <w:r>
        <w:t xml:space="preserve">4. Где HTML в процессе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HTML?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в VFS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— только JSON +</w:t>
            </w:r>
            <w:r>
              <w:t xml:space="preserve"> </w:t>
            </w:r>
            <w:r>
              <w:rPr>
                <w:rStyle w:val="VerbatimChar"/>
              </w:rPr>
              <w:t xml:space="preserve">body.text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Сообщение агенту (disk-ref)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— id и supplements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 агента в чат</w:t>
            </w:r>
          </w:p>
        </w:tc>
        <w:tc>
          <w:tcPr/>
          <w:p>
            <w:pPr>
              <w:pStyle w:val="Compact"/>
            </w:pPr>
            <w:r>
              <w:t xml:space="preserve">Markdown для человека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Вставка в Word (Apply)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  <w:r>
              <w:t xml:space="preserve"> </w:t>
            </w:r>
            <w:r>
              <w:t xml:space="preserve">— markdown/HTML →</w:t>
            </w:r>
            <w:r>
              <w:t xml:space="preserve"> </w:t>
            </w:r>
            <w:r>
              <w:rPr>
                <w:rStyle w:val="VerbatimChar"/>
              </w:rPr>
              <w:t xml:space="preserve">PasteHtml</w:t>
            </w:r>
          </w:p>
        </w:tc>
      </w:tr>
    </w:tbl>
    <w:p>
      <w:pPr>
        <w:pStyle w:val="BodyText"/>
      </w:pPr>
      <w:r>
        <w:t xml:space="preserve">HTML — канал</w:t>
      </w:r>
      <w:r>
        <w:t xml:space="preserve"> </w:t>
      </w:r>
      <w:r>
        <w:rPr>
          <w:b/>
          <w:bCs/>
        </w:rPr>
        <w:t xml:space="preserve">«агент → документ»</w:t>
      </w:r>
      <w:r>
        <w:t xml:space="preserve">, не</w:t>
      </w:r>
      <w:r>
        <w:t xml:space="preserve"> </w:t>
      </w:r>
      <w:r>
        <w:rPr>
          <w:b/>
          <w:bCs/>
        </w:rPr>
        <w:t xml:space="preserve">«документ → Ladcraft VFS»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22" w:name="X95548ffc81091332acff09f0da5280750d28954"/>
    <w:p>
      <w:pPr>
        <w:pStyle w:val="Heading2"/>
      </w:pPr>
      <w:r>
        <w:t xml:space="preserve">5. Как показать в инструментах разработчика (DevTools)</w:t>
      </w:r>
    </w:p>
    <w:bookmarkStart w:id="17" w:name="X94bc41aecb8ccb45e61a5700d21f308468477ec"/>
    <w:p>
      <w:pPr>
        <w:pStyle w:val="Heading3"/>
      </w:pPr>
      <w:r>
        <w:t xml:space="preserve">5.1. Открыть DevTools на панели плагина</w:t>
      </w:r>
    </w:p>
    <w:p>
      <w:pPr>
        <w:pStyle w:val="Compact"/>
        <w:numPr>
          <w:ilvl w:val="0"/>
          <w:numId w:val="1005"/>
        </w:numPr>
      </w:pPr>
      <w:r>
        <w:t xml:space="preserve">Откройте R7 Office (Word/Cell) с установленным плагином Ladcraft.</w:t>
      </w:r>
    </w:p>
    <w:p>
      <w:pPr>
        <w:pStyle w:val="Compact"/>
        <w:numPr>
          <w:ilvl w:val="0"/>
          <w:numId w:val="1005"/>
        </w:numPr>
      </w:pPr>
      <w:r>
        <w:t xml:space="preserve">Откройте боковую панель Ladcraft.</w:t>
      </w:r>
    </w:p>
    <w:p>
      <w:pPr>
        <w:pStyle w:val="Compact"/>
        <w:numPr>
          <w:ilvl w:val="0"/>
          <w:numId w:val="1005"/>
        </w:numPr>
      </w:pPr>
      <w:r>
        <w:t xml:space="preserve">Откройте инструменты разработчика на iframe плагина (Inspect / «Просмотреть код» — если доступно в вашей сборке R7; в веб-R7 — F12).</w:t>
      </w:r>
    </w:p>
    <w:bookmarkEnd w:id="17"/>
    <w:bookmarkStart w:id="18" w:name="X8d123e895fe0c5dbdf6588bbd2b91977a523a1e"/>
    <w:p>
      <w:pPr>
        <w:pStyle w:val="Heading3"/>
      </w:pPr>
      <w:r>
        <w:t xml:space="preserve">5.2. Вкладка Network — upload в VFS</w:t>
      </w:r>
    </w:p>
    <w:p>
      <w:pPr>
        <w:pStyle w:val="FirstParagraph"/>
      </w:pPr>
      <w:r>
        <w:rPr>
          <w:b/>
          <w:bCs/>
        </w:rPr>
        <w:t xml:space="preserve">Условие:</w:t>
      </w:r>
      <w:r>
        <w:t xml:space="preserve"> </w:t>
      </w:r>
      <w:r>
        <w:t xml:space="preserve">агент с профилем</w:t>
      </w:r>
      <w:r>
        <w:t xml:space="preserve"> </w:t>
      </w:r>
      <w:r>
        <w:rPr>
          <w:b/>
          <w:bCs/>
        </w:rPr>
        <w:t xml:space="preserve">VFS</w:t>
      </w:r>
      <w:r>
        <w:t xml:space="preserve"> </w:t>
      </w:r>
      <w:r>
        <w:t xml:space="preserve">(например LCA, compare-r7 legacy). Отправьте сообщение в чат или нажмите «Синхр. документ».</w:t>
      </w:r>
    </w:p>
    <w:p>
      <w:pPr>
        <w:pStyle w:val="Compact"/>
        <w:numPr>
          <w:ilvl w:val="0"/>
          <w:numId w:val="1006"/>
        </w:numPr>
      </w:pPr>
      <w:r>
        <w:t xml:space="preserve">Вкладка</w:t>
      </w:r>
      <w:r>
        <w:t xml:space="preserve"> </w:t>
      </w:r>
      <w:r>
        <w:rPr>
          <w:b/>
          <w:bCs/>
        </w:rPr>
        <w:t xml:space="preserve">Network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Найдите запрос</w:t>
      </w:r>
      <w:r>
        <w:t xml:space="preserve"> </w:t>
      </w:r>
      <w:r>
        <w:rPr>
          <w:rStyle w:val="VerbatimChar"/>
          <w:b/>
          <w:bCs/>
        </w:rPr>
        <w:t xml:space="preserve">upload</w:t>
      </w:r>
      <w:r>
        <w:t xml:space="preserve"> </w:t>
      </w:r>
      <w:r>
        <w:t xml:space="preserve">(или фильтр</w:t>
      </w:r>
      <w:r>
        <w:t xml:space="preserve"> </w:t>
      </w:r>
      <w:r>
        <w:rPr>
          <w:rStyle w:val="VerbatimChar"/>
        </w:rPr>
        <w:t xml:space="preserve">vfs/upload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Headers:</w:t>
      </w:r>
    </w:p>
    <w:p>
      <w:pPr>
        <w:pStyle w:val="Compact"/>
        <w:numPr>
          <w:ilvl w:val="1"/>
          <w:numId w:val="1007"/>
        </w:numPr>
      </w:pPr>
      <w:r>
        <w:t xml:space="preserve">Request URL:</w:t>
      </w:r>
      <w:r>
        <w:t xml:space="preserve"> </w:t>
      </w:r>
      <w:r>
        <w:rPr>
          <w:rStyle w:val="VerbatimChar"/>
        </w:rPr>
        <w:t xml:space="preserve">…/v1/agent/vfs/upload</w:t>
      </w:r>
    </w:p>
    <w:p>
      <w:pPr>
        <w:pStyle w:val="Compact"/>
        <w:numPr>
          <w:ilvl w:val="1"/>
          <w:numId w:val="1007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pStyle w:val="Compact"/>
        <w:numPr>
          <w:ilvl w:val="1"/>
          <w:numId w:val="1007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при успехе</w:t>
      </w:r>
    </w:p>
    <w:p>
      <w:pPr>
        <w:pStyle w:val="Compact"/>
        <w:numPr>
          <w:ilvl w:val="0"/>
          <w:numId w:val="1006"/>
        </w:numPr>
      </w:pPr>
      <w:r>
        <w:t xml:space="preserve">Вкладка</w:t>
      </w:r>
      <w:r>
        <w:t xml:space="preserve"> </w:t>
      </w:r>
      <w:r>
        <w:rPr>
          <w:b/>
          <w:bCs/>
        </w:rPr>
        <w:t xml:space="preserve">Payload</w:t>
      </w:r>
      <w:r>
        <w:t xml:space="preserve"> </w:t>
      </w:r>
      <w:r>
        <w:t xml:space="preserve">(Form Data):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scope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session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session_id</w:t>
      </w:r>
      <w:r>
        <w:t xml:space="preserve"> </w:t>
      </w:r>
      <w:r>
        <w:t xml:space="preserve">= …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sync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path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/r7/r7-….json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= binary (JSON)</w:t>
      </w:r>
    </w:p>
    <w:bookmarkEnd w:id="18"/>
    <w:bookmarkStart w:id="19" w:name="X976eff549afa9fba7dbc39ac9501f11e0e6d1b0"/>
    <w:p>
      <w:pPr>
        <w:pStyle w:val="Heading3"/>
      </w:pPr>
      <w:r>
        <w:t xml:space="preserve">5.3. Вкладка Network — структура JSON (удобнее через download)</w:t>
      </w:r>
    </w:p>
    <w:p>
      <w:pPr>
        <w:pStyle w:val="Compact"/>
        <w:numPr>
          <w:ilvl w:val="0"/>
          <w:numId w:val="1009"/>
        </w:numPr>
      </w:pPr>
      <w:r>
        <w:t xml:space="preserve">Найдите запрос</w:t>
      </w:r>
      <w:r>
        <w:t xml:space="preserve"> </w:t>
      </w:r>
      <w:r>
        <w:rPr>
          <w:rStyle w:val="VerbatimChar"/>
          <w:b/>
          <w:bCs/>
        </w:rPr>
        <w:t xml:space="preserve">download?format=original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GET …/vfs/files/{file_id}/download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Вкладка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Response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Убедитесь:</w:t>
      </w:r>
      <w:r>
        <w:t xml:space="preserve"> </w:t>
      </w:r>
      <w:r>
        <w:rPr>
          <w:rStyle w:val="VerbatimChar"/>
        </w:rPr>
        <w:t xml:space="preserve">schema: "r7-snapshot/v1"</w:t>
      </w:r>
      <w:r>
        <w:t xml:space="preserve">, непустой</w:t>
      </w:r>
      <w:r>
        <w:t xml:space="preserve"> </w:t>
      </w:r>
      <w:r>
        <w:rPr>
          <w:rStyle w:val="VerbatimChar"/>
          <w:b/>
          <w:bCs/>
        </w:rPr>
        <w:t xml:space="preserve">body.text</w:t>
      </w:r>
      <w:r>
        <w:t xml:space="preserve">.</w:t>
      </w:r>
    </w:p>
    <w:p>
      <w:pPr>
        <w:pStyle w:val="FirstParagraph"/>
      </w:pPr>
      <w:r>
        <w:t xml:space="preserve">Это наглядный ответ на вопрос «текст или HTML» — в ответе</w:t>
      </w:r>
      <w:r>
        <w:t xml:space="preserve"> </w:t>
      </w:r>
      <w:r>
        <w:rPr>
          <w:b/>
          <w:bCs/>
        </w:rPr>
        <w:t xml:space="preserve">текст в JSON</w:t>
      </w:r>
      <w:r>
        <w:t xml:space="preserve">, не HTML.</w:t>
      </w:r>
    </w:p>
    <w:bookmarkEnd w:id="19"/>
    <w:bookmarkStart w:id="20" w:name="X9fd7163e31e941418adc32c0bc09945e9dc10b8"/>
    <w:p>
      <w:pPr>
        <w:pStyle w:val="Heading3"/>
      </w:pPr>
      <w:r>
        <w:t xml:space="preserve">5.4. Сообщение агенту (disk-ref)</w:t>
      </w:r>
    </w:p>
    <w:p>
      <w:pPr>
        <w:pStyle w:val="Compact"/>
        <w:numPr>
          <w:ilvl w:val="0"/>
          <w:numId w:val="1010"/>
        </w:numPr>
      </w:pPr>
      <w:r>
        <w:t xml:space="preserve">Запрос</w:t>
      </w:r>
      <w:r>
        <w:t xml:space="preserve"> </w:t>
      </w:r>
      <w:r>
        <w:rPr>
          <w:rStyle w:val="VerbatimChar"/>
          <w:b/>
          <w:bCs/>
        </w:rPr>
        <w:t xml:space="preserve">message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  <w:b/>
          <w:bCs/>
        </w:rPr>
        <w:t xml:space="preserve">POST</w:t>
      </w:r>
      <w:r>
        <w:t xml:space="preserve"> </w:t>
      </w:r>
      <w:r>
        <w:t xml:space="preserve">к API агента.</w:t>
      </w:r>
    </w:p>
    <w:p>
      <w:pPr>
        <w:pStyle w:val="Compact"/>
        <w:numPr>
          <w:ilvl w:val="0"/>
          <w:numId w:val="1010"/>
        </w:numPr>
      </w:pPr>
      <w:r>
        <w:t xml:space="preserve">В Payload JSON смотрите</w:t>
      </w:r>
      <w:r>
        <w:t xml:space="preserve"> </w:t>
      </w:r>
      <w:r>
        <w:rPr>
          <w:rStyle w:val="VerbatimChar"/>
        </w:rPr>
        <w:t xml:space="preserve">mentioned.files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file_id</w:t>
      </w:r>
      <w:r>
        <w:t xml:space="preserve">:</w:t>
      </w:r>
      <w:r>
        <w:t xml:space="preserve"> </w:t>
      </w:r>
      <w:r>
        <w:rPr>
          <w:rStyle w:val="VerbatimChar"/>
        </w:rPr>
        <w:t xml:space="preserve">r7-disk:12345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нет</w:t>
      </w:r>
      <w:r>
        <w:t xml:space="preserve"> </w:t>
      </w:r>
      <w:r>
        <w:t xml:space="preserve">upload — запроса</w:t>
      </w:r>
      <w:r>
        <w:t xml:space="preserve"> </w:t>
      </w:r>
      <w:r>
        <w:rPr>
          <w:rStyle w:val="VerbatimChar"/>
        </w:rPr>
        <w:t xml:space="preserve">vfs/upload</w:t>
      </w:r>
      <w:r>
        <w:t xml:space="preserve"> </w:t>
      </w:r>
      <w:r>
        <w:t xml:space="preserve">не будет.</w:t>
      </w:r>
    </w:p>
    <w:bookmarkEnd w:id="20"/>
    <w:bookmarkStart w:id="21" w:name="Xefad7173333389a4f4e1056642b978211a9161e"/>
    <w:p>
      <w:pPr>
        <w:pStyle w:val="Heading3"/>
      </w:pPr>
      <w:r>
        <w:t xml:space="preserve">5.5. Local Storage (дополнительно)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ladcraft_r7_doc_context:{userId}:{docKey}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file_id</w:t>
            </w:r>
            <w:r>
              <w:t xml:space="preserve"> </w:t>
            </w:r>
            <w:r>
              <w:t xml:space="preserve">snapshot в VFS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ladcraft_r7_session:…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  <w:r>
              <w:t xml:space="preserve"> </w:t>
            </w:r>
            <w:r>
              <w:t xml:space="preserve">чата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Xa56210ea404c29e8b71f7909b59bbd6b432bb46"/>
    <w:p>
      <w:pPr>
        <w:pStyle w:val="Heading2"/>
      </w:pPr>
      <w:r>
        <w:t xml:space="preserve">6. Как навык читает документ после передачи</w:t>
      </w:r>
    </w:p>
    <w:bookmarkStart w:id="23" w:name="X89b0b00328fbb076b552f9fa47c4f8bdd3da11e"/>
    <w:p>
      <w:pPr>
        <w:pStyle w:val="Heading3"/>
      </w:pPr>
      <w:r>
        <w:t xml:space="preserve">6.1. Путь VFS (snapshot)</w:t>
      </w:r>
    </w:p>
    <w:p>
      <w:pPr>
        <w:pStyle w:val="Compact"/>
        <w:numPr>
          <w:ilvl w:val="0"/>
          <w:numId w:val="1012"/>
        </w:numPr>
      </w:pPr>
      <w:r>
        <w:t xml:space="preserve">Агент/навык читает файл по пути из</w:t>
      </w:r>
      <w:r>
        <w:t xml:space="preserve"> </w:t>
      </w:r>
      <w:r>
        <w:rPr>
          <w:rStyle w:val="VerbatimChar"/>
        </w:rPr>
        <w:t xml:space="preserve">mentioned.files[0].file_name</w:t>
      </w:r>
      <w:r>
        <w:t xml:space="preserve"> </w:t>
      </w:r>
      <w:r>
        <w:t xml:space="preserve">(например</w:t>
      </w:r>
      <w:r>
        <w:t xml:space="preserve"> </w:t>
      </w:r>
      <w:r>
        <w:rPr>
          <w:rStyle w:val="VerbatimChar"/>
        </w:rPr>
        <w:t xml:space="preserve">/session/r7/…/r7-word_….json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Инструменты:</w:t>
      </w:r>
      <w:r>
        <w:t xml:space="preserve"> </w:t>
      </w:r>
      <w:r>
        <w:rPr>
          <w:rStyle w:val="VerbatimChar"/>
        </w:rPr>
        <w:t xml:space="preserve">read_r7_snapshot_text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 head</w:t>
      </w:r>
      <w:r>
        <w:t xml:space="preserve"> </w:t>
      </w:r>
      <w:r>
        <w:t xml:space="preserve">по session path.</w:t>
      </w:r>
    </w:p>
    <w:p>
      <w:pPr>
        <w:pStyle w:val="Compact"/>
        <w:numPr>
          <w:ilvl w:val="0"/>
          <w:numId w:val="1012"/>
        </w:numPr>
      </w:pPr>
      <w:r>
        <w:t xml:space="preserve">В контекст LLM попадает поле</w:t>
      </w:r>
      <w:r>
        <w:t xml:space="preserve"> </w:t>
      </w:r>
      <w:r>
        <w:rPr>
          <w:rStyle w:val="VerbatimChar"/>
          <w:b/>
          <w:bCs/>
        </w:rPr>
        <w:t xml:space="preserve">text</w:t>
      </w:r>
      <w:r>
        <w:t xml:space="preserve"> </w:t>
      </w:r>
      <w:r>
        <w:t xml:space="preserve">из tool result (срез</w:t>
      </w:r>
      <w:r>
        <w:t xml:space="preserve"> </w:t>
      </w:r>
      <w:r>
        <w:rPr>
          <w:rStyle w:val="VerbatimChar"/>
        </w:rPr>
        <w:t xml:space="preserve">body.text</w:t>
      </w:r>
      <w:r>
        <w:t xml:space="preserve">).</w:t>
      </w:r>
    </w:p>
    <w:bookmarkEnd w:id="23"/>
    <w:bookmarkStart w:id="24" w:name="Xb86f4c5372ad45606dcbdf923918a565cfd7428"/>
    <w:p>
      <w:pPr>
        <w:pStyle w:val="Heading3"/>
      </w:pPr>
      <w:r>
        <w:t xml:space="preserve">6.2. Путь disk-ref</w:t>
      </w:r>
    </w:p>
    <w:p>
      <w:pPr>
        <w:pStyle w:val="Compact"/>
        <w:numPr>
          <w:ilvl w:val="0"/>
          <w:numId w:val="1013"/>
        </w:numPr>
      </w:pPr>
      <w:r>
        <w:t xml:space="preserve">Навык</w:t>
      </w:r>
      <w:r>
        <w:t xml:space="preserve"> </w:t>
      </w:r>
      <w:r>
        <w:rPr>
          <w:rStyle w:val="VerbatimChar"/>
        </w:rPr>
        <w:t xml:space="preserve">r7_fetch_disk_document</w:t>
      </w:r>
      <w:r>
        <w:t xml:space="preserve"> </w:t>
      </w:r>
      <w:r>
        <w:t xml:space="preserve">скачивает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с Р7-Диска.</w:t>
      </w:r>
    </w:p>
    <w:p>
      <w:pPr>
        <w:pStyle w:val="Compact"/>
        <w:numPr>
          <w:ilvl w:val="0"/>
          <w:numId w:val="1013"/>
        </w:numPr>
      </w:pPr>
      <w:r>
        <w:t xml:space="preserve">Результат tool:</w:t>
      </w:r>
      <w:r>
        <w:t xml:space="preserve"> </w:t>
      </w:r>
      <w:r>
        <w:rPr>
          <w:rStyle w:val="VerbatimChar"/>
        </w:rPr>
        <w:t xml:space="preserve">{ ok: true, text: "…plain text…" 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В message плагин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кладёт тело docx.</w:t>
      </w:r>
    </w:p>
    <w:bookmarkEnd w:id="24"/>
    <w:bookmarkStart w:id="25" w:name="X5801b576a6c152e9f72e3f3cfaf88024f2cc2ba"/>
    <w:p>
      <w:pPr>
        <w:pStyle w:val="Heading3"/>
      </w:pPr>
      <w:r>
        <w:t xml:space="preserve">6.3. Форматирование (таблицы, заголовки)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Таблицы / заголовки в контексте агента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VFS snapshot из Word</w:t>
            </w:r>
          </w:p>
        </w:tc>
        <w:tc>
          <w:tcPr/>
          <w:p>
            <w:pPr>
              <w:pStyle w:val="Compact"/>
            </w:pPr>
            <w:r>
              <w:t xml:space="preserve">В основном plain text; таблицы — частично через ToMarkdown при снятии снимка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disk-ref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</w:pPr>
            <w:r>
              <w:t xml:space="preserve">Markdown (таблицы `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disk-ref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Plain text из XML docx (структура таблиц теряется)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Вставка обратно в Word</w:t>
            </w:r>
          </w:p>
        </w:tc>
        <w:tc>
          <w:tcPr/>
          <w:p>
            <w:pPr>
              <w:pStyle w:val="Compact"/>
            </w:pPr>
            <w:r>
              <w:t xml:space="preserve">Markdown отчёта → MD→HTML → PasteHtml (таблицы и заголовки восстанавливаются при вставке)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Xe94aeee92947dbeefe445a18cd32c3d32b43744"/>
    <w:p>
      <w:pPr>
        <w:pStyle w:val="Heading2"/>
      </w:pPr>
      <w:r>
        <w:t xml:space="preserve">7. Замена выделенного текста (кратко, для полноты картины)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не VFS</w:t>
      </w:r>
      <w:r>
        <w:t xml:space="preserve">, а блок Apply плагина: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Вход:</w:t>
      </w:r>
      <w:r>
        <w:t xml:space="preserve"> </w:t>
      </w:r>
      <w:r>
        <w:t xml:space="preserve">выделение уходит в supplement и/или</w:t>
      </w:r>
      <w:r>
        <w:t xml:space="preserve"> </w:t>
      </w:r>
      <w:r>
        <w:rPr>
          <w:rStyle w:val="VerbatimChar"/>
        </w:rPr>
        <w:t xml:space="preserve">r7-selection/v1</w:t>
      </w:r>
      <w:r>
        <w:t xml:space="preserve"> </w:t>
      </w:r>
      <w:r>
        <w:t xml:space="preserve">(plain text).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Выход:</w:t>
      </w:r>
      <w:r>
        <w:t xml:space="preserve"> </w:t>
      </w:r>
      <w:r>
        <w:t xml:space="preserve">агент отдаёт</w:t>
      </w:r>
      <w:r>
        <w:t xml:space="preserve"> </w:t>
      </w:r>
      <w:r>
        <w:rPr>
          <w:rStyle w:val="VerbatimChar"/>
        </w:rPr>
        <w:t xml:space="preserve">r7.proposal</w:t>
      </w:r>
      <w:r>
        <w:t xml:space="preserve"> </w:t>
      </w:r>
      <w:r>
        <w:t xml:space="preserve">или (legacy)</w:t>
      </w:r>
      <w:r>
        <w:t xml:space="preserve"> </w:t>
      </w:r>
      <w:r>
        <w:rPr>
          <w:rStyle w:val="VerbatimChar"/>
        </w:rPr>
        <w:t xml:space="preserve">r7.task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replace_selection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search_replace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Плагин применяет к</w:t>
      </w:r>
      <w:r>
        <w:t xml:space="preserve"> </w:t>
      </w:r>
      <w:r>
        <w:rPr>
          <w:b/>
          <w:bCs/>
        </w:rPr>
        <w:t xml:space="preserve">открытому</w:t>
      </w:r>
      <w:r>
        <w:t xml:space="preserve"> </w:t>
      </w:r>
      <w:r>
        <w:t xml:space="preserve">документу через Asc API (</w:t>
      </w:r>
      <w:r>
        <w:rPr>
          <w:rStyle w:val="VerbatimChar"/>
        </w:rPr>
        <w:t xml:space="preserve">PasteHtml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SearchAndReplace</w:t>
      </w:r>
      <w:r>
        <w:t xml:space="preserve">), данные берутся из ответа агента,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перечитываются из VFS.</w:t>
      </w:r>
    </w:p>
    <w:p>
      <w:pPr>
        <w:pStyle w:val="FirstParagraph"/>
      </w:pPr>
      <w:r>
        <w:t xml:space="preserve">Для LCA основной канал —</w:t>
      </w:r>
      <w:r>
        <w:t xml:space="preserve"> </w:t>
      </w:r>
      <w:r>
        <w:rPr>
          <w:rStyle w:val="VerbatimChar"/>
          <w:b/>
          <w:bCs/>
        </w:rPr>
        <w:t xml:space="preserve">r7.proposal</w:t>
      </w:r>
      <w:r>
        <w:t xml:space="preserve"> </w:t>
      </w:r>
      <w:r>
        <w:t xml:space="preserve">+ фраза пользователя «вставь» / «исправь» (локальный apply без нового хода к агенту).</w:t>
      </w:r>
    </w:p>
    <w:p>
      <w:r>
        <w:pict>
          <v:rect style="width:0;height:1.5pt" o:hralign="center" o:hrstd="t" o:hr="t"/>
        </w:pict>
      </w:r>
    </w:p>
    <w:bookmarkEnd w:id="27"/>
    <w:bookmarkStart w:id="28" w:name="X38389381eef2ba6315262a9aaa073b3e6a17a87"/>
    <w:p>
      <w:pPr>
        <w:pStyle w:val="Heading2"/>
      </w:pPr>
      <w:r>
        <w:t xml:space="preserve">8. Шпаргалка для ответа коллеге (одним абзацем)</w:t>
      </w:r>
    </w:p>
    <w:p>
      <w:pPr>
        <w:pStyle w:val="FirstParagraph"/>
      </w:pPr>
      <w:r>
        <w:t xml:space="preserve">Плагин в VFS отправляет</w:t>
      </w:r>
      <w:r>
        <w:t xml:space="preserve"> </w:t>
      </w:r>
      <w:r>
        <w:rPr>
          <w:b/>
          <w:bCs/>
        </w:rPr>
        <w:t xml:space="preserve">JSON snapshot</w:t>
      </w:r>
      <w:r>
        <w:t xml:space="preserve"> </w:t>
      </w:r>
      <w:r>
        <w:t xml:space="preserve">(</w:t>
      </w:r>
      <w:r>
        <w:rPr>
          <w:rStyle w:val="VerbatimChar"/>
        </w:rPr>
        <w:t xml:space="preserve">r7-snapshot/v1</w:t>
      </w:r>
      <w:r>
        <w:t xml:space="preserve">) с</w:t>
      </w:r>
      <w:r>
        <w:t xml:space="preserve"> </w:t>
      </w:r>
      <w:r>
        <w:rPr>
          <w:b/>
          <w:bCs/>
        </w:rPr>
        <w:t xml:space="preserve">plain text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body.text</w:t>
      </w:r>
      <w:r>
        <w:t xml:space="preserve">,</w:t>
      </w:r>
      <w:r>
        <w:t xml:space="preserve"> </w:t>
      </w:r>
      <w:r>
        <w:rPr>
          <w:b/>
          <w:bCs/>
        </w:rPr>
        <w:t xml:space="preserve">не HTML</w:t>
      </w:r>
      <w:r>
        <w:t xml:space="preserve">. По умолчанию для многих агентов используется</w:t>
      </w:r>
      <w:r>
        <w:t xml:space="preserve"> </w:t>
      </w:r>
      <w:r>
        <w:rPr>
          <w:b/>
          <w:bCs/>
        </w:rPr>
        <w:t xml:space="preserve">disk-ref</w:t>
      </w:r>
      <w:r>
        <w:t xml:space="preserve"> </w:t>
      </w:r>
      <w:r>
        <w:t xml:space="preserve">— тогда VFS upload</w:t>
      </w:r>
      <w:r>
        <w:t xml:space="preserve"> </w:t>
      </w:r>
      <w:r>
        <w:rPr>
          <w:b/>
          <w:bCs/>
        </w:rPr>
        <w:t xml:space="preserve">нет</w:t>
      </w:r>
      <w:r>
        <w:t xml:space="preserve">, только</w:t>
      </w:r>
      <w:r>
        <w:t xml:space="preserve"> </w:t>
      </w:r>
      <w:r>
        <w:rPr>
          <w:rStyle w:val="VerbatimChar"/>
        </w:rPr>
        <w:t xml:space="preserve">r7-disk:{id}</w:t>
      </w:r>
      <w:r>
        <w:t xml:space="preserve">. Показать в DevTools: Network →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(Payload) и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 </w:t>
      </w:r>
      <w:r>
        <w:t xml:space="preserve">(Preview →</w:t>
      </w:r>
      <w:r>
        <w:t xml:space="preserve"> </w:t>
      </w:r>
      <w:r>
        <w:rPr>
          <w:rStyle w:val="VerbatimChar"/>
        </w:rPr>
        <w:t xml:space="preserve">body.text</w:t>
      </w:r>
      <w:r>
        <w:t xml:space="preserve">); для disk-ref — POST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r7-disk:…</w:t>
      </w:r>
      <w:r>
        <w:t xml:space="preserve"> </w:t>
      </w:r>
      <w:r>
        <w:t xml:space="preserve">без upload.</w:t>
      </w:r>
    </w:p>
    <w:p>
      <w:r>
        <w:pict>
          <v:rect style="width:0;height:1.5pt" o:hralign="center" o:hrstd="t" o:hr="t"/>
        </w:pict>
      </w:r>
    </w:p>
    <w:bookmarkEnd w:id="28"/>
    <w:bookmarkStart w:id="29" w:name="X442633b172dbe3359db6f0fb01af1b846fef1aa"/>
    <w:p>
      <w:pPr>
        <w:pStyle w:val="Heading2"/>
      </w:pPr>
      <w:r>
        <w:t xml:space="preserve">9. Ссылки в репозитории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Правила transfer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cases/plugin/ladcraft-r7_btn_stream/docs/01-transfer-rules.md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cases/plugin/ladcraft-r7_btn_stream/src/transfer/snapshot.ts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VFS 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cases/plugin/ladcraft-r7_btn_stream/src/eai/vfs.ts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disk-ref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cases/plugin/ladcraft-r7_btn_stream/src/transfer/disk-ref.ts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с диска (навык)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cases/r7-compare-docs/r7-compare-disk/scripts/_r7_disk_compare_common.js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Внутренний документ. При расхождении с prod проверяйте фактический Network trace и профиль агента (VFS vs disk-ref).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2026-07-20T07:06:18Z</dcterms:created>
  <dcterms:modified xsi:type="dcterms:W3CDTF">2026-07-20T07:06:18Z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