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5DB6" w14:textId="11B1E32B" w:rsidR="006938EC" w:rsidRDefault="00000000" w:rsidP="002F0181">
      <w:pPr>
        <w:spacing w:after="226"/>
      </w:pPr>
      <w:r>
        <w:rPr>
          <w:rFonts w:ascii="Times New Roman" w:eastAsia="Times New Roman" w:hAnsi="Times New Roman" w:cs="Times New Roman"/>
          <w:b/>
          <w:color w:val="1B1C1D"/>
          <w:sz w:val="27"/>
        </w:rPr>
        <w:t xml:space="preserve">Documento de Especificação de Caso de Uso – Monevo </w:t>
      </w:r>
    </w:p>
    <w:p w14:paraId="6D17BFE5" w14:textId="2C511575" w:rsidR="006938EC" w:rsidRDefault="00000000">
      <w:pPr>
        <w:spacing w:after="253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t>Versão</w:t>
      </w:r>
      <w:r w:rsidR="00472BD4">
        <w:rPr>
          <w:rFonts w:ascii="Times New Roman" w:eastAsia="Times New Roman" w:hAnsi="Times New Roman" w:cs="Times New Roman"/>
          <w:b/>
          <w:color w:val="1B1C1D"/>
          <w:sz w:val="24"/>
        </w:rPr>
        <w:t xml:space="preserve"> do sistema</w:t>
      </w:r>
      <w:r>
        <w:rPr>
          <w:rFonts w:ascii="Times New Roman" w:eastAsia="Times New Roman" w:hAnsi="Times New Roman" w:cs="Times New Roman"/>
          <w:b/>
          <w:color w:val="1B1C1D"/>
          <w:sz w:val="24"/>
        </w:rPr>
        <w:t>:</w:t>
      </w:r>
      <w:r>
        <w:rPr>
          <w:rFonts w:ascii="Times New Roman" w:eastAsia="Times New Roman" w:hAnsi="Times New Roman" w:cs="Times New Roman"/>
          <w:color w:val="1B1C1D"/>
          <w:sz w:val="24"/>
        </w:rPr>
        <w:t xml:space="preserve"> 1.0 </w:t>
      </w:r>
    </w:p>
    <w:p w14:paraId="4329978C" w14:textId="2EEDFC19" w:rsidR="006938EC" w:rsidRDefault="00000000">
      <w:pPr>
        <w:spacing w:after="253"/>
        <w:ind w:left="-5" w:hanging="10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t>Data:</w:t>
      </w:r>
      <w:r>
        <w:rPr>
          <w:rFonts w:ascii="Times New Roman" w:eastAsia="Times New Roman" w:hAnsi="Times New Roman" w:cs="Times New Roman"/>
          <w:color w:val="1B1C1D"/>
          <w:sz w:val="24"/>
        </w:rPr>
        <w:t xml:space="preserve"> 1</w:t>
      </w:r>
      <w:r w:rsidR="00472BD4">
        <w:rPr>
          <w:rFonts w:ascii="Times New Roman" w:eastAsia="Times New Roman" w:hAnsi="Times New Roman" w:cs="Times New Roman"/>
          <w:color w:val="1B1C1D"/>
          <w:sz w:val="24"/>
        </w:rPr>
        <w:t>9</w:t>
      </w:r>
      <w:r>
        <w:rPr>
          <w:rFonts w:ascii="Times New Roman" w:eastAsia="Times New Roman" w:hAnsi="Times New Roman" w:cs="Times New Roman"/>
          <w:color w:val="1B1C1D"/>
          <w:sz w:val="24"/>
        </w:rPr>
        <w:t>/0</w:t>
      </w:r>
      <w:r w:rsidR="00472BD4">
        <w:rPr>
          <w:rFonts w:ascii="Times New Roman" w:eastAsia="Times New Roman" w:hAnsi="Times New Roman" w:cs="Times New Roman"/>
          <w:color w:val="1B1C1D"/>
          <w:sz w:val="24"/>
        </w:rPr>
        <w:t>8</w:t>
      </w:r>
      <w:r>
        <w:rPr>
          <w:rFonts w:ascii="Times New Roman" w:eastAsia="Times New Roman" w:hAnsi="Times New Roman" w:cs="Times New Roman"/>
          <w:color w:val="1B1C1D"/>
          <w:sz w:val="24"/>
        </w:rPr>
        <w:t xml:space="preserve">/2025 </w:t>
      </w:r>
    </w:p>
    <w:p w14:paraId="2DA7AA4E" w14:textId="77777777" w:rsidR="006938EC" w:rsidRDefault="00000000">
      <w:pPr>
        <w:spacing w:after="32"/>
        <w:ind w:left="-5" w:hanging="10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t>Autores:</w:t>
      </w:r>
      <w:r>
        <w:rPr>
          <w:rFonts w:ascii="Times New Roman" w:eastAsia="Times New Roman" w:hAnsi="Times New Roman" w:cs="Times New Roman"/>
          <w:color w:val="1B1C1D"/>
          <w:sz w:val="24"/>
        </w:rPr>
        <w:t xml:space="preserve"> Natã Rabelo e Natã Santa Fé </w:t>
      </w:r>
    </w:p>
    <w:p w14:paraId="143D4103" w14:textId="77777777" w:rsidR="006938EC" w:rsidRDefault="00000000">
      <w:pPr>
        <w:spacing w:after="224"/>
        <w:ind w:left="-1" w:right="118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C43B12F" wp14:editId="0BF12075">
                <wp:extent cx="5401310" cy="18415"/>
                <wp:effectExtent l="0" t="0" r="0" b="0"/>
                <wp:docPr id="24115" name="Group 24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310" cy="18415"/>
                          <a:chOff x="0" y="0"/>
                          <a:chExt cx="5401310" cy="18415"/>
                        </a:xfrm>
                      </wpg:grpSpPr>
                      <wps:wsp>
                        <wps:cNvPr id="28698" name="Shape 28698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1310" h="18415">
                                <a:moveTo>
                                  <a:pt x="0" y="0"/>
                                </a:moveTo>
                                <a:lnTo>
                                  <a:pt x="5401310" y="0"/>
                                </a:lnTo>
                                <a:lnTo>
                                  <a:pt x="54013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C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15" style="width:425.3pt;height:1.45001pt;mso-position-horizontal-relative:char;mso-position-vertical-relative:line" coordsize="54013,184">
                <v:shape id="Shape 28699" style="position:absolute;width:54013;height:184;left:0;top:0;" coordsize="5401310,18415" path="m0,0l5401310,0l5401310,18415l0,18415l0,0">
                  <v:stroke weight="0pt" endcap="flat" joinstyle="miter" miterlimit="10" on="false" color="#000000" opacity="0"/>
                  <v:fill on="true" color="#1b1c1d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</w:p>
    <w:p w14:paraId="3C51B6B5" w14:textId="77777777" w:rsidR="00BD6639" w:rsidRDefault="00000000">
      <w:pPr>
        <w:spacing w:after="0"/>
        <w:ind w:left="-5" w:hanging="10"/>
        <w:rPr>
          <w:rFonts w:ascii="Times New Roman" w:eastAsia="Times New Roman" w:hAnsi="Times New Roman" w:cs="Times New Roman"/>
          <w:b/>
          <w:color w:val="1B1C1D"/>
          <w:sz w:val="27"/>
        </w:rPr>
      </w:pPr>
      <w:r>
        <w:rPr>
          <w:rFonts w:ascii="Times New Roman" w:eastAsia="Times New Roman" w:hAnsi="Times New Roman" w:cs="Times New Roman"/>
          <w:b/>
          <w:color w:val="1B1C1D"/>
          <w:sz w:val="27"/>
        </w:rPr>
        <w:t>Histórico de Revisões</w:t>
      </w:r>
    </w:p>
    <w:p w14:paraId="60D48E83" w14:textId="77777777" w:rsidR="00BD6639" w:rsidRDefault="00BD6639">
      <w:pPr>
        <w:spacing w:after="0"/>
        <w:ind w:left="-5" w:hanging="10"/>
        <w:rPr>
          <w:rFonts w:ascii="Times New Roman" w:eastAsia="Times New Roman" w:hAnsi="Times New Roman" w:cs="Times New Roman"/>
          <w:b/>
          <w:color w:val="1B1C1D"/>
          <w:sz w:val="27"/>
        </w:rPr>
      </w:pPr>
    </w:p>
    <w:p w14:paraId="0CF3DF4B" w14:textId="25DB1580" w:rsidR="006938EC" w:rsidRDefault="00000000">
      <w:pPr>
        <w:spacing w:after="0"/>
        <w:ind w:left="-5" w:hanging="10"/>
        <w:rPr>
          <w:rFonts w:ascii="Times New Roman" w:eastAsia="Times New Roman" w:hAnsi="Times New Roman" w:cs="Times New Roman"/>
          <w:b/>
          <w:color w:val="1B1C1D"/>
          <w:sz w:val="27"/>
        </w:rPr>
      </w:pPr>
      <w:r>
        <w:rPr>
          <w:rFonts w:ascii="Times New Roman" w:eastAsia="Times New Roman" w:hAnsi="Times New Roman" w:cs="Times New Roman"/>
          <w:b/>
          <w:color w:val="1B1C1D"/>
          <w:sz w:val="27"/>
        </w:rPr>
        <w:t xml:space="preserve"> </w:t>
      </w:r>
    </w:p>
    <w:tbl>
      <w:tblPr>
        <w:tblStyle w:val="Tabelacomgrade"/>
        <w:tblW w:w="0" w:type="auto"/>
        <w:tblInd w:w="-856" w:type="dxa"/>
        <w:tblLook w:val="04A0" w:firstRow="1" w:lastRow="0" w:firstColumn="1" w:lastColumn="0" w:noHBand="0" w:noVBand="1"/>
      </w:tblPr>
      <w:tblGrid>
        <w:gridCol w:w="1560"/>
        <w:gridCol w:w="1134"/>
        <w:gridCol w:w="1418"/>
        <w:gridCol w:w="4961"/>
        <w:gridCol w:w="1529"/>
      </w:tblGrid>
      <w:tr w:rsidR="00EE30BB" w14:paraId="449C0212" w14:textId="77777777" w:rsidTr="00EE30BB">
        <w:trPr>
          <w:trHeight w:val="484"/>
        </w:trPr>
        <w:tc>
          <w:tcPr>
            <w:tcW w:w="1560" w:type="dxa"/>
          </w:tcPr>
          <w:p w14:paraId="67BB8CA1" w14:textId="79888EE1" w:rsidR="00D76036" w:rsidRPr="00B52C75" w:rsidRDefault="00D76036">
            <w:pPr>
              <w:rPr>
                <w:b/>
                <w:bCs/>
                <w:sz w:val="24"/>
              </w:rPr>
            </w:pPr>
            <w:r w:rsidRPr="00B52C75">
              <w:rPr>
                <w:b/>
                <w:bCs/>
                <w:sz w:val="24"/>
              </w:rPr>
              <w:t>Data</w:t>
            </w:r>
          </w:p>
        </w:tc>
        <w:tc>
          <w:tcPr>
            <w:tcW w:w="1134" w:type="dxa"/>
          </w:tcPr>
          <w:p w14:paraId="210EEB9C" w14:textId="0898C1C1" w:rsidR="00D76036" w:rsidRPr="00B52C75" w:rsidRDefault="00D76036">
            <w:pPr>
              <w:rPr>
                <w:b/>
                <w:bCs/>
                <w:sz w:val="24"/>
              </w:rPr>
            </w:pPr>
            <w:r w:rsidRPr="00B52C75">
              <w:rPr>
                <w:b/>
                <w:bCs/>
                <w:sz w:val="24"/>
              </w:rPr>
              <w:t>Versão</w:t>
            </w:r>
          </w:p>
        </w:tc>
        <w:tc>
          <w:tcPr>
            <w:tcW w:w="1418" w:type="dxa"/>
          </w:tcPr>
          <w:p w14:paraId="54718175" w14:textId="21D26FD0" w:rsidR="00D76036" w:rsidRPr="00B52C75" w:rsidRDefault="00D76036">
            <w:pPr>
              <w:rPr>
                <w:b/>
                <w:bCs/>
                <w:sz w:val="24"/>
              </w:rPr>
            </w:pPr>
            <w:r w:rsidRPr="00B52C75">
              <w:rPr>
                <w:b/>
                <w:bCs/>
                <w:sz w:val="24"/>
              </w:rPr>
              <w:t xml:space="preserve">Tipo </w:t>
            </w:r>
          </w:p>
        </w:tc>
        <w:tc>
          <w:tcPr>
            <w:tcW w:w="4961" w:type="dxa"/>
          </w:tcPr>
          <w:p w14:paraId="218051C7" w14:textId="12348D77" w:rsidR="00D76036" w:rsidRPr="00B52C75" w:rsidRDefault="00D76036">
            <w:pPr>
              <w:rPr>
                <w:b/>
                <w:bCs/>
                <w:sz w:val="24"/>
              </w:rPr>
            </w:pPr>
            <w:r w:rsidRPr="00B52C75">
              <w:rPr>
                <w:b/>
                <w:bCs/>
                <w:sz w:val="24"/>
              </w:rPr>
              <w:t>Descrição</w:t>
            </w:r>
          </w:p>
        </w:tc>
        <w:tc>
          <w:tcPr>
            <w:tcW w:w="1529" w:type="dxa"/>
          </w:tcPr>
          <w:p w14:paraId="52CE04D3" w14:textId="76FE679C" w:rsidR="00D76036" w:rsidRPr="00B52C75" w:rsidRDefault="00D76036">
            <w:pPr>
              <w:rPr>
                <w:b/>
                <w:bCs/>
                <w:sz w:val="24"/>
              </w:rPr>
            </w:pPr>
            <w:r w:rsidRPr="00B52C75">
              <w:rPr>
                <w:b/>
                <w:bCs/>
                <w:sz w:val="24"/>
              </w:rPr>
              <w:t>Autor</w:t>
            </w:r>
          </w:p>
        </w:tc>
      </w:tr>
      <w:tr w:rsidR="00EE30BB" w14:paraId="4C01AD2F" w14:textId="77777777" w:rsidTr="00EE30BB">
        <w:trPr>
          <w:trHeight w:val="420"/>
        </w:trPr>
        <w:tc>
          <w:tcPr>
            <w:tcW w:w="1560" w:type="dxa"/>
          </w:tcPr>
          <w:p w14:paraId="30084A33" w14:textId="439618CB" w:rsidR="00D76036" w:rsidRDefault="00B52C75">
            <w:r w:rsidRPr="00B52C75">
              <w:t>19/08/2025</w:t>
            </w:r>
          </w:p>
        </w:tc>
        <w:tc>
          <w:tcPr>
            <w:tcW w:w="1134" w:type="dxa"/>
          </w:tcPr>
          <w:p w14:paraId="49136250" w14:textId="69036116" w:rsidR="00D76036" w:rsidRDefault="00B52C75">
            <w:r w:rsidRPr="00B52C75">
              <w:t>1.0.0</w:t>
            </w:r>
          </w:p>
        </w:tc>
        <w:tc>
          <w:tcPr>
            <w:tcW w:w="1418" w:type="dxa"/>
          </w:tcPr>
          <w:p w14:paraId="07AF8476" w14:textId="35AB0005" w:rsidR="00D76036" w:rsidRDefault="00B52C75">
            <w:r w:rsidRPr="00B52C75">
              <w:t>Criação</w:t>
            </w:r>
          </w:p>
        </w:tc>
        <w:tc>
          <w:tcPr>
            <w:tcW w:w="49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2C75" w:rsidRPr="00B52C75" w14:paraId="7CA4D3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15CEA1" w14:textId="77777777" w:rsidR="00B52C75" w:rsidRPr="00B52C75" w:rsidRDefault="00B52C75" w:rsidP="00B52C75">
                  <w:pPr>
                    <w:spacing w:after="0"/>
                  </w:pPr>
                </w:p>
              </w:tc>
            </w:tr>
          </w:tbl>
          <w:p w14:paraId="5A5D323D" w14:textId="77777777" w:rsidR="00B52C75" w:rsidRPr="00B52C75" w:rsidRDefault="00B52C75" w:rsidP="00B52C75">
            <w:pPr>
              <w:rPr>
                <w:vanish/>
              </w:rPr>
            </w:pPr>
          </w:p>
          <w:p w14:paraId="73795DD5" w14:textId="435BF189" w:rsidR="00D76036" w:rsidRDefault="00B52C75">
            <w:r w:rsidRPr="00B52C75">
              <w:t>Documento inicial do caso de uso</w:t>
            </w:r>
          </w:p>
        </w:tc>
        <w:tc>
          <w:tcPr>
            <w:tcW w:w="1529" w:type="dxa"/>
          </w:tcPr>
          <w:p w14:paraId="1211B2B6" w14:textId="5AE54462" w:rsidR="00D76036" w:rsidRDefault="00B52C75">
            <w:r w:rsidRPr="00B52C75">
              <w:t>Natã M.</w:t>
            </w:r>
          </w:p>
        </w:tc>
      </w:tr>
      <w:tr w:rsidR="00EE30BB" w14:paraId="188BE611" w14:textId="77777777" w:rsidTr="00EE30BB">
        <w:trPr>
          <w:trHeight w:val="412"/>
        </w:trPr>
        <w:tc>
          <w:tcPr>
            <w:tcW w:w="1560" w:type="dxa"/>
          </w:tcPr>
          <w:p w14:paraId="775DBF55" w14:textId="7743D447" w:rsidR="00D76036" w:rsidRDefault="00B52C75">
            <w:r w:rsidRPr="00B52C75">
              <w:t>20/08/2025</w:t>
            </w:r>
          </w:p>
        </w:tc>
        <w:tc>
          <w:tcPr>
            <w:tcW w:w="1134" w:type="dxa"/>
          </w:tcPr>
          <w:p w14:paraId="62822938" w14:textId="365850F7" w:rsidR="00D76036" w:rsidRDefault="00B52C75">
            <w:r>
              <w:t>1.0.1</w:t>
            </w:r>
          </w:p>
        </w:tc>
        <w:tc>
          <w:tcPr>
            <w:tcW w:w="1418" w:type="dxa"/>
          </w:tcPr>
          <w:p w14:paraId="36744799" w14:textId="34CE822D" w:rsidR="00D76036" w:rsidRDefault="00B52C75">
            <w:r w:rsidRPr="00B52C75">
              <w:t>Revisão</w:t>
            </w:r>
          </w:p>
        </w:tc>
        <w:tc>
          <w:tcPr>
            <w:tcW w:w="4961" w:type="dxa"/>
          </w:tcPr>
          <w:p w14:paraId="25EB94E5" w14:textId="3D862499" w:rsidR="00D76036" w:rsidRDefault="00B52C75">
            <w:r w:rsidRPr="00B52C75">
              <w:t>Ajustes no fluxo principal.</w:t>
            </w:r>
          </w:p>
        </w:tc>
        <w:tc>
          <w:tcPr>
            <w:tcW w:w="1529" w:type="dxa"/>
          </w:tcPr>
          <w:p w14:paraId="59BBE6A3" w14:textId="6EBC52E6" w:rsidR="00D76036" w:rsidRDefault="00B52C75">
            <w:r w:rsidRPr="00B52C75">
              <w:t>Natã M.</w:t>
            </w:r>
          </w:p>
        </w:tc>
      </w:tr>
      <w:tr w:rsidR="00EE30BB" w14:paraId="2A4299AD" w14:textId="77777777" w:rsidTr="00EE30BB">
        <w:trPr>
          <w:trHeight w:val="417"/>
        </w:trPr>
        <w:tc>
          <w:tcPr>
            <w:tcW w:w="1560" w:type="dxa"/>
          </w:tcPr>
          <w:p w14:paraId="4A05CE67" w14:textId="06D1116F" w:rsidR="00D76036" w:rsidRDefault="00B52C75" w:rsidP="00B52C75">
            <w:r w:rsidRPr="00B52C75">
              <w:t>21/08/2025</w:t>
            </w:r>
          </w:p>
        </w:tc>
        <w:tc>
          <w:tcPr>
            <w:tcW w:w="1134" w:type="dxa"/>
          </w:tcPr>
          <w:p w14:paraId="5BCC100C" w14:textId="1984155D" w:rsidR="00D76036" w:rsidRDefault="00B52C75">
            <w:r>
              <w:t>1.0.2</w:t>
            </w:r>
          </w:p>
        </w:tc>
        <w:tc>
          <w:tcPr>
            <w:tcW w:w="1418" w:type="dxa"/>
          </w:tcPr>
          <w:p w14:paraId="3E9072E7" w14:textId="7BC630C0" w:rsidR="00D76036" w:rsidRDefault="00B52C75">
            <w:r w:rsidRPr="00B52C75">
              <w:t>Revisão</w:t>
            </w:r>
          </w:p>
        </w:tc>
        <w:tc>
          <w:tcPr>
            <w:tcW w:w="4961" w:type="dxa"/>
          </w:tcPr>
          <w:p w14:paraId="4694D9E4" w14:textId="102E28CF" w:rsidR="00D76036" w:rsidRDefault="00B52C75">
            <w:r w:rsidRPr="00B52C75">
              <w:t>Correção do fluxo alternativo</w:t>
            </w:r>
          </w:p>
        </w:tc>
        <w:tc>
          <w:tcPr>
            <w:tcW w:w="1529" w:type="dxa"/>
          </w:tcPr>
          <w:p w14:paraId="5777CEBA" w14:textId="74825C64" w:rsidR="00D76036" w:rsidRDefault="00B52C75">
            <w:r w:rsidRPr="00B52C75">
              <w:t>Natã M.</w:t>
            </w:r>
          </w:p>
        </w:tc>
      </w:tr>
      <w:tr w:rsidR="00EE30BB" w14:paraId="6C802EBC" w14:textId="77777777" w:rsidTr="00EE30BB">
        <w:trPr>
          <w:trHeight w:val="424"/>
        </w:trPr>
        <w:tc>
          <w:tcPr>
            <w:tcW w:w="1560" w:type="dxa"/>
          </w:tcPr>
          <w:p w14:paraId="580E4F19" w14:textId="38A49D8D" w:rsidR="00D76036" w:rsidRDefault="00B52C75">
            <w:r w:rsidRPr="00B52C75">
              <w:t>29/10/2025</w:t>
            </w:r>
          </w:p>
        </w:tc>
        <w:tc>
          <w:tcPr>
            <w:tcW w:w="1134" w:type="dxa"/>
          </w:tcPr>
          <w:p w14:paraId="37FD5656" w14:textId="290BF411" w:rsidR="00D76036" w:rsidRDefault="00B52C75">
            <w:r>
              <w:t>1.1.0</w:t>
            </w:r>
          </w:p>
        </w:tc>
        <w:tc>
          <w:tcPr>
            <w:tcW w:w="1418" w:type="dxa"/>
          </w:tcPr>
          <w:p w14:paraId="0CE5FC6F" w14:textId="55EF0C62" w:rsidR="00D76036" w:rsidRDefault="00B52C75">
            <w:r>
              <w:t>Atualização</w:t>
            </w:r>
          </w:p>
        </w:tc>
        <w:tc>
          <w:tcPr>
            <w:tcW w:w="4961" w:type="dxa"/>
          </w:tcPr>
          <w:p w14:paraId="6E11E3F8" w14:textId="52DC4495" w:rsidR="00D76036" w:rsidRDefault="00B52C75">
            <w:r w:rsidRPr="00B52C75">
              <w:t>Estrutura revisada conforme nova regra de negócio</w:t>
            </w:r>
          </w:p>
        </w:tc>
        <w:tc>
          <w:tcPr>
            <w:tcW w:w="1529" w:type="dxa"/>
          </w:tcPr>
          <w:p w14:paraId="3F63A365" w14:textId="6B85256F" w:rsidR="00D76036" w:rsidRDefault="00B52C75">
            <w:r w:rsidRPr="00B52C75">
              <w:t>Natã M.</w:t>
            </w:r>
          </w:p>
        </w:tc>
      </w:tr>
      <w:tr w:rsidR="00EE30BB" w14:paraId="5BF03561" w14:textId="77777777" w:rsidTr="00EE30BB">
        <w:trPr>
          <w:trHeight w:val="416"/>
        </w:trPr>
        <w:tc>
          <w:tcPr>
            <w:tcW w:w="1560" w:type="dxa"/>
          </w:tcPr>
          <w:p w14:paraId="0C8DC25C" w14:textId="1ED0A8B4" w:rsidR="00D76036" w:rsidRDefault="00B52C75">
            <w:r w:rsidRPr="00B52C75">
              <w:t>25/11/2025</w:t>
            </w:r>
          </w:p>
        </w:tc>
        <w:tc>
          <w:tcPr>
            <w:tcW w:w="1134" w:type="dxa"/>
          </w:tcPr>
          <w:p w14:paraId="3565F1CE" w14:textId="4FA4F295" w:rsidR="00D76036" w:rsidRDefault="00B52C75">
            <w:r>
              <w:t>1.1.1</w:t>
            </w:r>
          </w:p>
        </w:tc>
        <w:tc>
          <w:tcPr>
            <w:tcW w:w="1418" w:type="dxa"/>
          </w:tcPr>
          <w:p w14:paraId="22FA3006" w14:textId="08FA0506" w:rsidR="00D76036" w:rsidRDefault="00B52C75">
            <w:r w:rsidRPr="00B52C75">
              <w:t>Revisão</w:t>
            </w:r>
          </w:p>
        </w:tc>
        <w:tc>
          <w:tcPr>
            <w:tcW w:w="4961" w:type="dxa"/>
          </w:tcPr>
          <w:p w14:paraId="731114E4" w14:textId="058AF445" w:rsidR="00D76036" w:rsidRDefault="00B52C75">
            <w:r w:rsidRPr="00B52C75">
              <w:t>Ajuste na descrição do ator.</w:t>
            </w:r>
          </w:p>
        </w:tc>
        <w:tc>
          <w:tcPr>
            <w:tcW w:w="1529" w:type="dxa"/>
          </w:tcPr>
          <w:p w14:paraId="715B704D" w14:textId="3C6590C2" w:rsidR="00D76036" w:rsidRDefault="00B52C75">
            <w:r w:rsidRPr="00B52C75">
              <w:t>Natã M.</w:t>
            </w:r>
          </w:p>
        </w:tc>
      </w:tr>
    </w:tbl>
    <w:p w14:paraId="15457536" w14:textId="77777777" w:rsidR="00D76036" w:rsidRDefault="00D76036">
      <w:pPr>
        <w:spacing w:after="0"/>
        <w:ind w:left="-5" w:hanging="10"/>
      </w:pPr>
    </w:p>
    <w:p w14:paraId="035921E2" w14:textId="7A9F63D5" w:rsidR="00EA165B" w:rsidRPr="00EA165B" w:rsidRDefault="00000000" w:rsidP="00EA165B">
      <w:pPr>
        <w:spacing w:after="323"/>
        <w:rPr>
          <w:rFonts w:ascii="Times New Roman" w:eastAsia="Times New Roman" w:hAnsi="Times New Roman" w:cs="Times New Roman"/>
          <w:color w:val="1B1C1D"/>
          <w:sz w:val="24"/>
        </w:rPr>
      </w:pPr>
      <w:r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</w:p>
    <w:p w14:paraId="75129341" w14:textId="0EF59EBB" w:rsidR="00CE4DDF" w:rsidRPr="00CE4DDF" w:rsidRDefault="00BD6639" w:rsidP="00CE4DDF">
      <w:r>
        <w:rPr>
          <w:noProof/>
        </w:rPr>
        <w:lastRenderedPageBreak/>
        <w:drawing>
          <wp:inline distT="0" distB="0" distL="0" distR="0" wp14:anchorId="7FD715AA" wp14:editId="6290AEB9">
            <wp:extent cx="3111500" cy="8840470"/>
            <wp:effectExtent l="0" t="0" r="0" b="0"/>
            <wp:docPr id="1819952268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52268" name="Imagem 2" descr="Diagrama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F115" w14:textId="232005AB" w:rsidR="006938EC" w:rsidRDefault="00000000" w:rsidP="00E95F8E">
      <w:pPr>
        <w:spacing w:after="0"/>
        <w:ind w:left="724"/>
      </w:pPr>
      <w:r>
        <w:rPr>
          <w:rFonts w:ascii="Times New Roman" w:eastAsia="Times New Roman" w:hAnsi="Times New Roman" w:cs="Times New Roman"/>
          <w:b/>
          <w:color w:val="1B1C1D"/>
          <w:sz w:val="32"/>
        </w:rPr>
        <w:lastRenderedPageBreak/>
        <w:t xml:space="preserve"> </w:t>
      </w:r>
    </w:p>
    <w:tbl>
      <w:tblPr>
        <w:tblStyle w:val="TableGrid"/>
        <w:tblW w:w="10628" w:type="dxa"/>
        <w:tblInd w:w="-993" w:type="dxa"/>
        <w:tblCellMar>
          <w:top w:w="23" w:type="dxa"/>
          <w:right w:w="42" w:type="dxa"/>
        </w:tblCellMar>
        <w:tblLook w:val="04A0" w:firstRow="1" w:lastRow="0" w:firstColumn="1" w:lastColumn="0" w:noHBand="0" w:noVBand="1"/>
      </w:tblPr>
      <w:tblGrid>
        <w:gridCol w:w="2534"/>
        <w:gridCol w:w="582"/>
        <w:gridCol w:w="7512"/>
      </w:tblGrid>
      <w:tr w:rsidR="006938EC" w14:paraId="017C9C7C" w14:textId="77777777" w:rsidTr="002C47F4">
        <w:trPr>
          <w:trHeight w:val="285"/>
        </w:trPr>
        <w:tc>
          <w:tcPr>
            <w:tcW w:w="2534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26648A26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Nome: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094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7A148D45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Login de Sistema </w:t>
            </w:r>
          </w:p>
        </w:tc>
      </w:tr>
      <w:tr w:rsidR="006938EC" w14:paraId="4954E548" w14:textId="77777777" w:rsidTr="002C47F4">
        <w:trPr>
          <w:trHeight w:val="559"/>
        </w:trPr>
        <w:tc>
          <w:tcPr>
            <w:tcW w:w="2534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248C03CF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Descrição: </w:t>
            </w:r>
          </w:p>
        </w:tc>
        <w:tc>
          <w:tcPr>
            <w:tcW w:w="8094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2A7AEFF9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Autenticar usuário no sistema, permitindo acesso às funcionalidades disponíveis. </w:t>
            </w:r>
          </w:p>
        </w:tc>
      </w:tr>
      <w:tr w:rsidR="006938EC" w14:paraId="1F51B52A" w14:textId="77777777" w:rsidTr="002C47F4">
        <w:trPr>
          <w:trHeight w:val="420"/>
        </w:trPr>
        <w:tc>
          <w:tcPr>
            <w:tcW w:w="2534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58ECD7BB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Primário: </w:t>
            </w:r>
          </w:p>
        </w:tc>
        <w:tc>
          <w:tcPr>
            <w:tcW w:w="8094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11CF78E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Usuário e autenticação </w:t>
            </w:r>
          </w:p>
        </w:tc>
      </w:tr>
      <w:tr w:rsidR="006938EC" w14:paraId="709E877A" w14:textId="77777777" w:rsidTr="002C47F4">
        <w:trPr>
          <w:trHeight w:val="668"/>
        </w:trPr>
        <w:tc>
          <w:tcPr>
            <w:tcW w:w="2534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1C9FD70A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Secundários: </w:t>
            </w:r>
          </w:p>
        </w:tc>
        <w:tc>
          <w:tcPr>
            <w:tcW w:w="8094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3B0958C0" w14:textId="4109E79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Sistema (aplicação web)</w:t>
            </w:r>
            <w:r w:rsidR="00CE4DDF">
              <w:rPr>
                <w:rFonts w:ascii="Times New Roman" w:eastAsia="Times New Roman" w:hAnsi="Times New Roman" w:cs="Times New Roman"/>
                <w:color w:val="1B1C1D"/>
                <w:sz w:val="24"/>
              </w:rPr>
              <w:br/>
            </w:r>
            <w:r w:rsidR="00CE4DDF">
              <w:t>Banco de Dados</w:t>
            </w:r>
          </w:p>
        </w:tc>
      </w:tr>
      <w:tr w:rsidR="006938EC" w14:paraId="245D5B89" w14:textId="77777777" w:rsidTr="002C47F4">
        <w:trPr>
          <w:trHeight w:val="338"/>
        </w:trPr>
        <w:tc>
          <w:tcPr>
            <w:tcW w:w="2534" w:type="dxa"/>
            <w:tcBorders>
              <w:top w:val="single" w:sz="3" w:space="0" w:color="BFBFBF"/>
              <w:left w:val="single" w:sz="3" w:space="0" w:color="BFBFBF"/>
              <w:bottom w:val="nil"/>
              <w:right w:val="single" w:sz="3" w:space="0" w:color="BFBFBF"/>
            </w:tcBorders>
          </w:tcPr>
          <w:p w14:paraId="0CC04956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Pré-condição: </w:t>
            </w:r>
          </w:p>
        </w:tc>
        <w:tc>
          <w:tcPr>
            <w:tcW w:w="582" w:type="dxa"/>
            <w:tcBorders>
              <w:top w:val="single" w:sz="3" w:space="0" w:color="BFBFBF"/>
              <w:left w:val="single" w:sz="3" w:space="0" w:color="BFBFBF"/>
              <w:bottom w:val="nil"/>
              <w:right w:val="nil"/>
            </w:tcBorders>
          </w:tcPr>
          <w:p w14:paraId="47CA1F04" w14:textId="77777777" w:rsidR="006938EC" w:rsidRDefault="00000000">
            <w:pPr>
              <w:ind w:left="110"/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single" w:sz="3" w:space="0" w:color="BFBFBF"/>
              <w:left w:val="nil"/>
              <w:bottom w:val="nil"/>
              <w:right w:val="single" w:sz="3" w:space="0" w:color="BFBFBF"/>
            </w:tcBorders>
          </w:tcPr>
          <w:p w14:paraId="3014ADD4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estar previamente cadastrado no sistema. </w:t>
            </w:r>
          </w:p>
        </w:tc>
      </w:tr>
      <w:tr w:rsidR="006938EC" w14:paraId="133E4403" w14:textId="77777777" w:rsidTr="002C47F4">
        <w:trPr>
          <w:trHeight w:val="294"/>
        </w:trPr>
        <w:tc>
          <w:tcPr>
            <w:tcW w:w="2534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</w:tcPr>
          <w:p w14:paraId="2C8D4F1E" w14:textId="77777777" w:rsidR="006938EC" w:rsidRDefault="006938EC"/>
        </w:tc>
        <w:tc>
          <w:tcPr>
            <w:tcW w:w="582" w:type="dxa"/>
            <w:tcBorders>
              <w:top w:val="nil"/>
              <w:left w:val="single" w:sz="3" w:space="0" w:color="BFBFBF"/>
              <w:bottom w:val="nil"/>
              <w:right w:val="nil"/>
            </w:tcBorders>
          </w:tcPr>
          <w:p w14:paraId="4420FC27" w14:textId="77777777" w:rsidR="006938EC" w:rsidRDefault="00000000">
            <w:pPr>
              <w:ind w:left="110"/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single" w:sz="3" w:space="0" w:color="BFBFBF"/>
            </w:tcBorders>
          </w:tcPr>
          <w:p w14:paraId="40763E3B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deve estar em operação e conectado ao banco de dados. </w:t>
            </w:r>
          </w:p>
        </w:tc>
      </w:tr>
      <w:tr w:rsidR="006938EC" w14:paraId="4A08F6E7" w14:textId="77777777" w:rsidTr="002C47F4">
        <w:trPr>
          <w:trHeight w:val="537"/>
        </w:trPr>
        <w:tc>
          <w:tcPr>
            <w:tcW w:w="2534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56C3F41D" w14:textId="77777777" w:rsidR="006938EC" w:rsidRDefault="006938EC"/>
        </w:tc>
        <w:tc>
          <w:tcPr>
            <w:tcW w:w="58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</w:tcPr>
          <w:p w14:paraId="3678F240" w14:textId="77777777" w:rsidR="006938EC" w:rsidRDefault="00000000">
            <w:pPr>
              <w:ind w:left="110"/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  <w:p w14:paraId="58F24270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</w:tcPr>
          <w:p w14:paraId="60EB9D93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Informações necessárias: e-mail e senha. </w:t>
            </w:r>
          </w:p>
        </w:tc>
      </w:tr>
      <w:tr w:rsidR="006938EC" w14:paraId="3EC8AAAD" w14:textId="77777777" w:rsidTr="002C47F4">
        <w:trPr>
          <w:trHeight w:val="314"/>
        </w:trPr>
        <w:tc>
          <w:tcPr>
            <w:tcW w:w="2534" w:type="dxa"/>
            <w:tcBorders>
              <w:top w:val="single" w:sz="3" w:space="0" w:color="BFBFBF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54F4E857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Fluxo Básico: </w:t>
            </w:r>
          </w:p>
        </w:tc>
        <w:tc>
          <w:tcPr>
            <w:tcW w:w="582" w:type="dxa"/>
            <w:tcBorders>
              <w:top w:val="single" w:sz="3" w:space="0" w:color="BFBFBF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52822513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1.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single" w:sz="3" w:space="0" w:color="BFBFBF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65D53114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acessa a tela de login do sistema. </w:t>
            </w:r>
          </w:p>
        </w:tc>
      </w:tr>
      <w:tr w:rsidR="006938EC" w14:paraId="0A2C1954" w14:textId="77777777" w:rsidTr="002C47F4">
        <w:trPr>
          <w:trHeight w:val="277"/>
        </w:trPr>
        <w:tc>
          <w:tcPr>
            <w:tcW w:w="2534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33488398" w14:textId="77777777" w:rsidR="006938EC" w:rsidRDefault="006938EC"/>
        </w:tc>
        <w:tc>
          <w:tcPr>
            <w:tcW w:w="58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7FED2266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2.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474DAE7F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informa suas credenciais (e-mail e senha). </w:t>
            </w:r>
          </w:p>
        </w:tc>
      </w:tr>
      <w:tr w:rsidR="006938EC" w14:paraId="0F889C72" w14:textId="77777777" w:rsidTr="002C47F4">
        <w:trPr>
          <w:trHeight w:val="273"/>
        </w:trPr>
        <w:tc>
          <w:tcPr>
            <w:tcW w:w="2534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58D4612A" w14:textId="77777777" w:rsidR="006938EC" w:rsidRDefault="006938EC"/>
        </w:tc>
        <w:tc>
          <w:tcPr>
            <w:tcW w:w="58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66A06431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3.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3230A722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valida as credenciais fornecidas. </w:t>
            </w:r>
          </w:p>
        </w:tc>
      </w:tr>
      <w:tr w:rsidR="006938EC" w14:paraId="5A72F103" w14:textId="77777777" w:rsidTr="002C47F4">
        <w:trPr>
          <w:trHeight w:val="550"/>
        </w:trPr>
        <w:tc>
          <w:tcPr>
            <w:tcW w:w="2534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06E673C5" w14:textId="77777777" w:rsidR="006938EC" w:rsidRDefault="006938EC"/>
        </w:tc>
        <w:tc>
          <w:tcPr>
            <w:tcW w:w="58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51F40270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4.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190E7388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Em caso de sucesso, o sistema direciona o usuário para a tela principal (Menu). </w:t>
            </w:r>
          </w:p>
        </w:tc>
      </w:tr>
      <w:tr w:rsidR="006938EC" w14:paraId="096D30DA" w14:textId="77777777" w:rsidTr="002C47F4">
        <w:trPr>
          <w:trHeight w:val="525"/>
        </w:trPr>
        <w:tc>
          <w:tcPr>
            <w:tcW w:w="2534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0694DA4F" w14:textId="77777777" w:rsidR="006938EC" w:rsidRDefault="006938EC"/>
        </w:tc>
        <w:tc>
          <w:tcPr>
            <w:tcW w:w="58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F2F2F2"/>
          </w:tcPr>
          <w:p w14:paraId="1787B07D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5.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  <w:p w14:paraId="4B8A7032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18FEFE44" w14:textId="77777777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pode selecionar a funcionalidade ou seção desejada para acessar. </w:t>
            </w:r>
          </w:p>
        </w:tc>
      </w:tr>
      <w:tr w:rsidR="00C21335" w14:paraId="4E097DFE" w14:textId="77777777" w:rsidTr="002C47F4">
        <w:trPr>
          <w:trHeight w:val="3443"/>
        </w:trPr>
        <w:tc>
          <w:tcPr>
            <w:tcW w:w="2534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69B3622E" w14:textId="222010C0" w:rsidR="00C21335" w:rsidRDefault="00C21335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Alternativo:</w:t>
            </w:r>
          </w:p>
        </w:tc>
        <w:tc>
          <w:tcPr>
            <w:tcW w:w="58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</w:tcPr>
          <w:p w14:paraId="21CA654A" w14:textId="77777777" w:rsidR="00C21335" w:rsidRDefault="00C21335">
            <w:pPr>
              <w:ind w:left="110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</w:tcPr>
          <w:p w14:paraId="1C59FD94" w14:textId="77777777" w:rsidR="00C21335" w:rsidRPr="000408DC" w:rsidRDefault="00C21335" w:rsidP="000408D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FA01 – Recuperação de senha</w:t>
            </w:r>
          </w:p>
          <w:p w14:paraId="61008346" w14:textId="255B0B9C" w:rsidR="00C21335" w:rsidRPr="00C21335" w:rsidRDefault="00C21335" w:rsidP="000408DC">
            <w:pPr>
              <w:pStyle w:val="PargrafodaLista"/>
              <w:numPr>
                <w:ilvl w:val="0"/>
                <w:numId w:val="34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usuário não se lembre da senha, ele poderá selecionar a opção “Esqueci minha senha”.</w:t>
            </w:r>
          </w:p>
          <w:p w14:paraId="5DBCD2AF" w14:textId="7A4A1C03" w:rsidR="00C21335" w:rsidRPr="00C21335" w:rsidRDefault="00C21335" w:rsidP="000408DC">
            <w:pPr>
              <w:pStyle w:val="PargrafodaLista"/>
              <w:numPr>
                <w:ilvl w:val="0"/>
                <w:numId w:val="34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solicitará o e-mail cadastrado e enviará um link para redefinição de senha.</w:t>
            </w:r>
          </w:p>
          <w:p w14:paraId="43140011" w14:textId="4B3AE552" w:rsidR="00C21335" w:rsidRPr="000408DC" w:rsidRDefault="00C21335" w:rsidP="000408DC">
            <w:pPr>
              <w:pStyle w:val="PargrafodaLista"/>
              <w:numPr>
                <w:ilvl w:val="0"/>
                <w:numId w:val="34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acessa o link e </w:t>
            </w:r>
            <w:r w:rsidR="000408DC"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>cria uma</w:t>
            </w:r>
            <w:r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senha para o próximo login.</w:t>
            </w:r>
          </w:p>
          <w:p w14:paraId="3326B71B" w14:textId="77777777" w:rsidR="00C21335" w:rsidRPr="000408DC" w:rsidRDefault="00C21335" w:rsidP="000408D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FA02 – Sessão já iniciada</w:t>
            </w:r>
          </w:p>
          <w:p w14:paraId="35BFA068" w14:textId="2564668C" w:rsidR="000408DC" w:rsidRPr="000408DC" w:rsidRDefault="000408DC" w:rsidP="000408DC">
            <w:pPr>
              <w:pStyle w:val="PargrafodaLista"/>
              <w:numPr>
                <w:ilvl w:val="0"/>
                <w:numId w:val="36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usuário já possua uma sessão ativa em outro dispositivo, o sistema exibirá uma mensagem informando que existe uma sessão em andamento.</w:t>
            </w:r>
          </w:p>
          <w:p w14:paraId="6C9C94E8" w14:textId="5059D691" w:rsidR="000408DC" w:rsidRPr="000408DC" w:rsidRDefault="000408DC" w:rsidP="000408DC">
            <w:pPr>
              <w:pStyle w:val="PargrafodaLista"/>
              <w:numPr>
                <w:ilvl w:val="0"/>
                <w:numId w:val="36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poderá optar por encerrar a sessão anterior e continuar o login atual.</w:t>
            </w:r>
          </w:p>
        </w:tc>
      </w:tr>
      <w:tr w:rsidR="002F0181" w14:paraId="707FBD46" w14:textId="77777777" w:rsidTr="007D053F">
        <w:trPr>
          <w:trHeight w:val="1546"/>
        </w:trPr>
        <w:tc>
          <w:tcPr>
            <w:tcW w:w="2534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532CA873" w14:textId="7DB76946" w:rsidR="002F0181" w:rsidRDefault="002F0181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de Exceção</w:t>
            </w:r>
          </w:p>
        </w:tc>
        <w:tc>
          <w:tcPr>
            <w:tcW w:w="58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E8E8E8" w:themeFill="background2"/>
          </w:tcPr>
          <w:p w14:paraId="73472914" w14:textId="77777777" w:rsidR="002F0181" w:rsidRDefault="002F0181">
            <w:pPr>
              <w:ind w:left="110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65B18161" w14:textId="77777777" w:rsidR="000408DC" w:rsidRPr="000408DC" w:rsidRDefault="000408DC" w:rsidP="000408DC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FE01 – Usuário não cadastrado</w:t>
            </w:r>
          </w:p>
          <w:p w14:paraId="65BD63BE" w14:textId="77777777" w:rsidR="000408DC" w:rsidRPr="000408DC" w:rsidRDefault="000408DC" w:rsidP="000408DC">
            <w:pPr>
              <w:numPr>
                <w:ilvl w:val="0"/>
                <w:numId w:val="37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e-mail informado não esteja registrado no sistema, o processo de autenticação será interrompido.</w:t>
            </w:r>
          </w:p>
          <w:p w14:paraId="2DA85361" w14:textId="77777777" w:rsidR="000408DC" w:rsidRPr="000408DC" w:rsidRDefault="000408DC" w:rsidP="000408DC">
            <w:pPr>
              <w:numPr>
                <w:ilvl w:val="0"/>
                <w:numId w:val="37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exibirá uma mensagem informando que não há conta associada ao e-mail fornecido.</w:t>
            </w:r>
          </w:p>
          <w:p w14:paraId="2D938489" w14:textId="77777777" w:rsidR="000408DC" w:rsidRPr="000408DC" w:rsidRDefault="000408DC" w:rsidP="000408DC">
            <w:pPr>
              <w:numPr>
                <w:ilvl w:val="0"/>
                <w:numId w:val="37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poderá optar por realizar um novo cadastro.</w:t>
            </w:r>
          </w:p>
          <w:p w14:paraId="0F503C83" w14:textId="77777777" w:rsidR="000408DC" w:rsidRPr="000408DC" w:rsidRDefault="000408DC" w:rsidP="000408DC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FE02 – Credenciais inválidas</w:t>
            </w:r>
          </w:p>
          <w:p w14:paraId="142E1EAC" w14:textId="77777777" w:rsidR="000408DC" w:rsidRPr="000408DC" w:rsidRDefault="000408DC" w:rsidP="000408DC">
            <w:pPr>
              <w:numPr>
                <w:ilvl w:val="0"/>
                <w:numId w:val="38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Se o usuário informar e-mail ou senha incorretos, o sistema impedirá o login.</w:t>
            </w:r>
          </w:p>
          <w:p w14:paraId="485B5EFC" w14:textId="77777777" w:rsidR="000408DC" w:rsidRPr="000408DC" w:rsidRDefault="000408DC" w:rsidP="000408DC">
            <w:pPr>
              <w:numPr>
                <w:ilvl w:val="0"/>
                <w:numId w:val="38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Uma mensagem de erro será exibida, indicando que as credenciais são inválidas.</w:t>
            </w:r>
          </w:p>
          <w:p w14:paraId="7457D3B8" w14:textId="77777777" w:rsidR="000408DC" w:rsidRPr="000408DC" w:rsidRDefault="000408DC" w:rsidP="000408DC">
            <w:pPr>
              <w:numPr>
                <w:ilvl w:val="0"/>
                <w:numId w:val="38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permitirá que o usuário tente novamente.</w:t>
            </w:r>
          </w:p>
          <w:p w14:paraId="68622271" w14:textId="77777777" w:rsidR="000408DC" w:rsidRPr="000408DC" w:rsidRDefault="000408DC" w:rsidP="000408DC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FE03 – Falha técnica na autenticação</w:t>
            </w:r>
          </w:p>
          <w:p w14:paraId="17D038C6" w14:textId="77777777" w:rsidR="000408DC" w:rsidRPr="007D053F" w:rsidRDefault="000408DC" w:rsidP="007D053F">
            <w:pPr>
              <w:pStyle w:val="PargrafodaLista"/>
              <w:numPr>
                <w:ilvl w:val="0"/>
                <w:numId w:val="75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color w:val="1B1C1D"/>
                <w:sz w:val="24"/>
              </w:rPr>
              <w:lastRenderedPageBreak/>
              <w:t>Caso ocorra um erro interno (como falha de conexão com o banco de dados), o sistema não conseguirá validar as credenciais.</w:t>
            </w:r>
          </w:p>
          <w:p w14:paraId="2A1EB0BD" w14:textId="77777777" w:rsidR="000408DC" w:rsidRPr="007D053F" w:rsidRDefault="000408DC" w:rsidP="007D053F">
            <w:pPr>
              <w:pStyle w:val="PargrafodaLista"/>
              <w:numPr>
                <w:ilvl w:val="0"/>
                <w:numId w:val="75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exibirá uma mensagem informando o problema técnico.</w:t>
            </w:r>
          </w:p>
          <w:p w14:paraId="766F0DF6" w14:textId="77777777" w:rsidR="000408DC" w:rsidRPr="007D053F" w:rsidRDefault="000408DC" w:rsidP="007D053F">
            <w:pPr>
              <w:pStyle w:val="PargrafodaLista"/>
              <w:numPr>
                <w:ilvl w:val="0"/>
                <w:numId w:val="75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color w:val="1B1C1D"/>
                <w:sz w:val="24"/>
              </w:rPr>
              <w:t>O processo de login será interrompido até que o serviço seja restabelecido.</w:t>
            </w:r>
          </w:p>
          <w:p w14:paraId="0BFFD449" w14:textId="44FE194B" w:rsidR="002F0181" w:rsidRPr="000408DC" w:rsidRDefault="002F0181" w:rsidP="000408DC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</w:tr>
    </w:tbl>
    <w:p w14:paraId="4344C4F2" w14:textId="268B75C5" w:rsidR="006938EC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lastRenderedPageBreak/>
        <w:t xml:space="preserve"> </w:t>
      </w:r>
    </w:p>
    <w:tbl>
      <w:tblPr>
        <w:tblStyle w:val="TableGrid"/>
        <w:tblW w:w="10776" w:type="dxa"/>
        <w:tblInd w:w="-1135" w:type="dxa"/>
        <w:tblCellMar>
          <w:top w:w="26" w:type="dxa"/>
          <w:right w:w="42" w:type="dxa"/>
        </w:tblCellMar>
        <w:tblLook w:val="04A0" w:firstRow="1" w:lastRow="0" w:firstColumn="1" w:lastColumn="0" w:noHBand="0" w:noVBand="1"/>
      </w:tblPr>
      <w:tblGrid>
        <w:gridCol w:w="2331"/>
        <w:gridCol w:w="1057"/>
        <w:gridCol w:w="7388"/>
      </w:tblGrid>
      <w:tr w:rsidR="006938EC" w14:paraId="52420856" w14:textId="77777777" w:rsidTr="000408DC">
        <w:trPr>
          <w:trHeight w:val="285"/>
        </w:trPr>
        <w:tc>
          <w:tcPr>
            <w:tcW w:w="23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40445CC5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Nome: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445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9A7B7C7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Cadastro de Conta de Usuário </w:t>
            </w:r>
          </w:p>
        </w:tc>
      </w:tr>
      <w:tr w:rsidR="006938EC" w14:paraId="2D8BCBEE" w14:textId="77777777" w:rsidTr="002C47F4">
        <w:trPr>
          <w:trHeight w:val="756"/>
        </w:trPr>
        <w:tc>
          <w:tcPr>
            <w:tcW w:w="23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4A46AA2D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Descrição: </w:t>
            </w:r>
          </w:p>
        </w:tc>
        <w:tc>
          <w:tcPr>
            <w:tcW w:w="8445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13FB5F82" w14:textId="77777777" w:rsidR="006938EC" w:rsidRDefault="00000000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Permitir que o usuário crie uma conta no sistema, fornecendo suas informações pessoais e credenciais de acesso, garantindo a validação e a segurança dos dados. </w:t>
            </w:r>
          </w:p>
        </w:tc>
      </w:tr>
      <w:tr w:rsidR="006938EC" w14:paraId="466DFB15" w14:textId="77777777" w:rsidTr="002C47F4">
        <w:trPr>
          <w:trHeight w:val="527"/>
        </w:trPr>
        <w:tc>
          <w:tcPr>
            <w:tcW w:w="23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671B2ACC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Primário: </w:t>
            </w:r>
          </w:p>
        </w:tc>
        <w:tc>
          <w:tcPr>
            <w:tcW w:w="8445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845BCF0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Usuário </w:t>
            </w:r>
          </w:p>
        </w:tc>
      </w:tr>
      <w:tr w:rsidR="006938EC" w14:paraId="27BC58E3" w14:textId="77777777" w:rsidTr="002C47F4">
        <w:trPr>
          <w:trHeight w:val="676"/>
        </w:trPr>
        <w:tc>
          <w:tcPr>
            <w:tcW w:w="23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044641CE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Secundários: </w:t>
            </w:r>
          </w:p>
        </w:tc>
        <w:tc>
          <w:tcPr>
            <w:tcW w:w="8445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04EBCE2A" w14:textId="77777777" w:rsidR="006938EC" w:rsidRDefault="00000000">
            <w:pPr>
              <w:ind w:left="110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Sistema (aplicação web) </w:t>
            </w:r>
          </w:p>
          <w:p w14:paraId="165721E7" w14:textId="68992BEF" w:rsidR="00CE4DDF" w:rsidRDefault="00EA165B">
            <w:pPr>
              <w:ind w:left="110"/>
            </w:pPr>
            <w:r>
              <w:t>Banco de Dados</w:t>
            </w:r>
          </w:p>
        </w:tc>
      </w:tr>
      <w:tr w:rsidR="006938EC" w14:paraId="6BB399AF" w14:textId="77777777" w:rsidTr="000408DC">
        <w:trPr>
          <w:trHeight w:val="337"/>
        </w:trPr>
        <w:tc>
          <w:tcPr>
            <w:tcW w:w="2331" w:type="dxa"/>
            <w:tcBorders>
              <w:top w:val="single" w:sz="3" w:space="0" w:color="BFBFBF"/>
              <w:left w:val="single" w:sz="3" w:space="0" w:color="BFBFBF"/>
              <w:bottom w:val="nil"/>
              <w:right w:val="single" w:sz="3" w:space="0" w:color="BFBFBF"/>
            </w:tcBorders>
          </w:tcPr>
          <w:p w14:paraId="7FAAB841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Pré-condição: </w:t>
            </w:r>
          </w:p>
        </w:tc>
        <w:tc>
          <w:tcPr>
            <w:tcW w:w="1057" w:type="dxa"/>
            <w:tcBorders>
              <w:top w:val="single" w:sz="3" w:space="0" w:color="BFBFBF"/>
              <w:left w:val="single" w:sz="3" w:space="0" w:color="BFBFBF"/>
              <w:bottom w:val="nil"/>
              <w:right w:val="nil"/>
            </w:tcBorders>
          </w:tcPr>
          <w:p w14:paraId="4C0EA8E3" w14:textId="77777777" w:rsidR="00215658" w:rsidRDefault="00000000">
            <w:pPr>
              <w:ind w:left="110"/>
              <w:rPr>
                <w:rFonts w:ascii="Segoe UI Symbol" w:eastAsia="Segoe UI Symbol" w:hAnsi="Segoe UI Symbol" w:cs="Segoe UI Symbol"/>
                <w:color w:val="1B1C1D"/>
                <w:sz w:val="24"/>
              </w:rPr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</w:p>
          <w:p w14:paraId="536B93DE" w14:textId="6971DFC8" w:rsidR="006938EC" w:rsidRDefault="00215658">
            <w:pPr>
              <w:ind w:left="110"/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single" w:sz="3" w:space="0" w:color="BFBFBF"/>
              <w:left w:val="nil"/>
              <w:bottom w:val="nil"/>
              <w:right w:val="single" w:sz="3" w:space="0" w:color="BFBFBF"/>
            </w:tcBorders>
          </w:tcPr>
          <w:p w14:paraId="7A1853C7" w14:textId="77777777" w:rsidR="00215658" w:rsidRPr="00215658" w:rsidRDefault="00000000" w:rsidP="00215658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15658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deve fornecer um endereço de e-mail válido.</w:t>
            </w:r>
          </w:p>
          <w:p w14:paraId="61148809" w14:textId="40025DBD" w:rsidR="006938EC" w:rsidRDefault="00215658" w:rsidP="00215658">
            <w:r w:rsidRPr="00215658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fornecer um 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CPF</w:t>
            </w:r>
            <w:r w:rsidRPr="00215658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válido. </w:t>
            </w:r>
          </w:p>
        </w:tc>
      </w:tr>
      <w:tr w:rsidR="006938EC" w14:paraId="5334A270" w14:textId="77777777" w:rsidTr="000408DC">
        <w:trPr>
          <w:trHeight w:val="294"/>
        </w:trPr>
        <w:tc>
          <w:tcPr>
            <w:tcW w:w="2331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</w:tcPr>
          <w:p w14:paraId="641BB54D" w14:textId="77777777" w:rsidR="006938EC" w:rsidRDefault="006938EC"/>
        </w:tc>
        <w:tc>
          <w:tcPr>
            <w:tcW w:w="1057" w:type="dxa"/>
            <w:tcBorders>
              <w:top w:val="nil"/>
              <w:left w:val="single" w:sz="3" w:space="0" w:color="BFBFBF"/>
              <w:bottom w:val="nil"/>
              <w:right w:val="nil"/>
            </w:tcBorders>
          </w:tcPr>
          <w:p w14:paraId="16072603" w14:textId="77777777" w:rsidR="006938EC" w:rsidRDefault="00000000">
            <w:pPr>
              <w:ind w:left="110"/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nil"/>
              <w:left w:val="nil"/>
              <w:bottom w:val="nil"/>
              <w:right w:val="single" w:sz="3" w:space="0" w:color="BFBFBF"/>
            </w:tcBorders>
          </w:tcPr>
          <w:p w14:paraId="2B4A0F2B" w14:textId="77777777" w:rsidR="006938EC" w:rsidRDefault="00000000" w:rsidP="00215658">
            <w:r w:rsidRPr="00215658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deve estar em operação e conectado ao banco de dados. </w:t>
            </w:r>
          </w:p>
        </w:tc>
      </w:tr>
      <w:tr w:rsidR="006938EC" w14:paraId="45DD313D" w14:textId="77777777" w:rsidTr="000408DC">
        <w:trPr>
          <w:trHeight w:val="537"/>
        </w:trPr>
        <w:tc>
          <w:tcPr>
            <w:tcW w:w="2331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254876E9" w14:textId="77777777" w:rsidR="006938EC" w:rsidRDefault="006938EC"/>
        </w:tc>
        <w:tc>
          <w:tcPr>
            <w:tcW w:w="1057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</w:tcPr>
          <w:p w14:paraId="6806826A" w14:textId="77777777" w:rsidR="006938EC" w:rsidRDefault="00000000">
            <w:pPr>
              <w:ind w:left="110"/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  <w:p w14:paraId="5CC5F812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</w:tcPr>
          <w:p w14:paraId="31CAA308" w14:textId="77777777" w:rsidR="006938EC" w:rsidRDefault="00000000" w:rsidP="00215658">
            <w:r w:rsidRPr="00215658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ter acesso à página de cadastro. </w:t>
            </w:r>
          </w:p>
        </w:tc>
      </w:tr>
      <w:tr w:rsidR="006938EC" w14:paraId="0A6AAA91" w14:textId="77777777" w:rsidTr="000408DC">
        <w:trPr>
          <w:trHeight w:val="307"/>
        </w:trPr>
        <w:tc>
          <w:tcPr>
            <w:tcW w:w="2331" w:type="dxa"/>
            <w:tcBorders>
              <w:top w:val="single" w:sz="3" w:space="0" w:color="BFBFBF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51B6C800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Fluxo Básico: </w:t>
            </w:r>
          </w:p>
        </w:tc>
        <w:tc>
          <w:tcPr>
            <w:tcW w:w="1057" w:type="dxa"/>
            <w:tcBorders>
              <w:top w:val="single" w:sz="3" w:space="0" w:color="BFBFBF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6C2395D8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1.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single" w:sz="3" w:space="0" w:color="BFBFBF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2C386440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acessa a funcionalidade de cadastro de conta. </w:t>
            </w:r>
          </w:p>
        </w:tc>
      </w:tr>
      <w:tr w:rsidR="006938EC" w14:paraId="42C1A6DA" w14:textId="77777777" w:rsidTr="000408DC">
        <w:trPr>
          <w:trHeight w:val="554"/>
        </w:trPr>
        <w:tc>
          <w:tcPr>
            <w:tcW w:w="2331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391E42CF" w14:textId="77777777" w:rsidR="006938EC" w:rsidRDefault="006938EC"/>
        </w:tc>
        <w:tc>
          <w:tcPr>
            <w:tcW w:w="1057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58F5D9A3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2.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6AAB2545" w14:textId="626E6144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solicita que o usuário preencha os campos obrigatórios (nome completo, e-mail válido</w:t>
            </w:r>
            <w:r w:rsidR="00215658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senha segura</w:t>
            </w:r>
            <w:r w:rsidR="00215658">
              <w:rPr>
                <w:rFonts w:ascii="Times New Roman" w:eastAsia="Times New Roman" w:hAnsi="Times New Roman" w:cs="Times New Roman"/>
                <w:color w:val="1B1C1D"/>
                <w:sz w:val="24"/>
              </w:rPr>
              <w:t>, CPF e número de telefone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). </w:t>
            </w:r>
          </w:p>
        </w:tc>
      </w:tr>
      <w:tr w:rsidR="006938EC" w14:paraId="2F055B9C" w14:textId="77777777" w:rsidTr="000408DC">
        <w:trPr>
          <w:trHeight w:val="277"/>
        </w:trPr>
        <w:tc>
          <w:tcPr>
            <w:tcW w:w="2331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1A2ACA6C" w14:textId="77777777" w:rsidR="006938EC" w:rsidRDefault="006938EC"/>
        </w:tc>
        <w:tc>
          <w:tcPr>
            <w:tcW w:w="1057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76A440D0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3.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16575284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lê e aceita os Termos de Uso e a Política de Privacidade. </w:t>
            </w:r>
          </w:p>
        </w:tc>
      </w:tr>
      <w:tr w:rsidR="006938EC" w14:paraId="014D249A" w14:textId="77777777" w:rsidTr="000408DC">
        <w:trPr>
          <w:trHeight w:val="277"/>
        </w:trPr>
        <w:tc>
          <w:tcPr>
            <w:tcW w:w="2331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7B983859" w14:textId="77777777" w:rsidR="006938EC" w:rsidRDefault="006938EC"/>
        </w:tc>
        <w:tc>
          <w:tcPr>
            <w:tcW w:w="1057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19B6B5E1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4.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116C42D8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envia o formulário. </w:t>
            </w:r>
          </w:p>
        </w:tc>
      </w:tr>
      <w:tr w:rsidR="006938EC" w14:paraId="5DB771D1" w14:textId="77777777" w:rsidTr="000408DC">
        <w:trPr>
          <w:trHeight w:val="277"/>
        </w:trPr>
        <w:tc>
          <w:tcPr>
            <w:tcW w:w="2331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0781CA0B" w14:textId="77777777" w:rsidR="006938EC" w:rsidRDefault="006938EC"/>
        </w:tc>
        <w:tc>
          <w:tcPr>
            <w:tcW w:w="1057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1930ADEA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5.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7B8CA589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valida os dados informados. </w:t>
            </w:r>
          </w:p>
        </w:tc>
      </w:tr>
      <w:tr w:rsidR="006938EC" w14:paraId="31101159" w14:textId="77777777" w:rsidTr="000408DC">
        <w:trPr>
          <w:trHeight w:val="763"/>
        </w:trPr>
        <w:tc>
          <w:tcPr>
            <w:tcW w:w="2331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61963684" w14:textId="77777777" w:rsidR="006938EC" w:rsidRDefault="006938EC"/>
        </w:tc>
        <w:tc>
          <w:tcPr>
            <w:tcW w:w="1057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F2F2F2"/>
          </w:tcPr>
          <w:p w14:paraId="5AB64CC1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6.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1EAB6A0C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Se os dados estiverem corretos, o sistema cria a conta do usuário no banco de dados. </w:t>
            </w:r>
          </w:p>
        </w:tc>
      </w:tr>
      <w:tr w:rsidR="000408DC" w14:paraId="27093100" w14:textId="77777777" w:rsidTr="002C47F4">
        <w:trPr>
          <w:trHeight w:val="1677"/>
        </w:trPr>
        <w:tc>
          <w:tcPr>
            <w:tcW w:w="2331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CA49127" w14:textId="40145E94" w:rsidR="000408DC" w:rsidRDefault="000408DC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Alternativo:</w:t>
            </w:r>
          </w:p>
        </w:tc>
        <w:tc>
          <w:tcPr>
            <w:tcW w:w="1057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</w:tcPr>
          <w:p w14:paraId="70615723" w14:textId="77777777" w:rsidR="000408DC" w:rsidRDefault="000408DC">
            <w:pPr>
              <w:ind w:left="110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  <w:tc>
          <w:tcPr>
            <w:tcW w:w="7388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</w:tcPr>
          <w:p w14:paraId="0B2D3523" w14:textId="77777777" w:rsidR="000408DC" w:rsidRPr="000408DC" w:rsidRDefault="000408DC" w:rsidP="000408DC">
            <w:pP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FA01 – Dados incompletos ou incorretos</w:t>
            </w:r>
          </w:p>
          <w:p w14:paraId="605C2E3E" w14:textId="77777777" w:rsidR="000408DC" w:rsidRPr="000408DC" w:rsidRDefault="000408DC" w:rsidP="000408DC">
            <w:pPr>
              <w:numPr>
                <w:ilvl w:val="0"/>
                <w:numId w:val="44"/>
              </w:numPr>
              <w:tabs>
                <w:tab w:val="num" w:pos="720"/>
              </w:tabs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usuário deixe de preencher algum campo obrigatório ou informe dados inválidos, o sistema destacará os campos incorretos.</w:t>
            </w:r>
          </w:p>
          <w:p w14:paraId="4B66F902" w14:textId="77777777" w:rsidR="000408DC" w:rsidRPr="000408DC" w:rsidRDefault="000408DC" w:rsidP="000408DC">
            <w:pPr>
              <w:numPr>
                <w:ilvl w:val="0"/>
                <w:numId w:val="44"/>
              </w:numPr>
              <w:tabs>
                <w:tab w:val="num" w:pos="720"/>
              </w:tabs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exibirá uma mensagem orientando o usuário a corrigir as informações.</w:t>
            </w:r>
          </w:p>
          <w:p w14:paraId="486B9E90" w14:textId="77777777" w:rsidR="000408DC" w:rsidRPr="000408DC" w:rsidRDefault="000408DC" w:rsidP="000408DC">
            <w:pPr>
              <w:numPr>
                <w:ilvl w:val="0"/>
                <w:numId w:val="44"/>
              </w:numPr>
              <w:tabs>
                <w:tab w:val="num" w:pos="720"/>
              </w:tabs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Após a correção, o usuário poderá reenviar o formulário.</w:t>
            </w:r>
          </w:p>
          <w:p w14:paraId="6158CEFA" w14:textId="010946A5" w:rsidR="000408DC" w:rsidRDefault="000408DC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</w:tr>
      <w:tr w:rsidR="000A18D5" w14:paraId="4FC8DE34" w14:textId="77777777" w:rsidTr="007D053F">
        <w:trPr>
          <w:trHeight w:val="976"/>
        </w:trPr>
        <w:tc>
          <w:tcPr>
            <w:tcW w:w="2331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334638B8" w14:textId="50DFBE5F" w:rsidR="000A18D5" w:rsidRDefault="000A18D5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de Exceção</w:t>
            </w:r>
          </w:p>
        </w:tc>
        <w:tc>
          <w:tcPr>
            <w:tcW w:w="1057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E8E8E8" w:themeFill="background2"/>
          </w:tcPr>
          <w:p w14:paraId="27FAB39A" w14:textId="77777777" w:rsidR="000A18D5" w:rsidRDefault="000A18D5">
            <w:pPr>
              <w:ind w:left="110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  <w:tc>
          <w:tcPr>
            <w:tcW w:w="7388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76DAB2B5" w14:textId="77777777" w:rsidR="000A18D5" w:rsidRPr="000408DC" w:rsidRDefault="00A561B6" w:rsidP="000408D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FE01 – E-mail já cadastrado</w:t>
            </w:r>
          </w:p>
          <w:p w14:paraId="3B24E179" w14:textId="6B0288FE" w:rsidR="00A561B6" w:rsidRPr="00C21335" w:rsidRDefault="00A561B6" w:rsidP="000408DC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usuário tente registrar um e-mail que já existe no sistema, o processo de cadastro será interrompido.</w:t>
            </w:r>
          </w:p>
          <w:p w14:paraId="713D91F2" w14:textId="6C846473" w:rsidR="00A561B6" w:rsidRPr="00C21335" w:rsidRDefault="00A561B6" w:rsidP="000408DC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exibirá uma mensagem informando que o e-mail informado já está em uso.</w:t>
            </w:r>
          </w:p>
          <w:p w14:paraId="40E6125C" w14:textId="0B2FB062" w:rsidR="00A561B6" w:rsidRPr="00C21335" w:rsidRDefault="00A561B6" w:rsidP="000408DC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poderá optar por recuperar o acesso à conta existente ou utilizar um e-mail diferente para o novo cadastro.</w:t>
            </w:r>
          </w:p>
          <w:p w14:paraId="131DFDFB" w14:textId="77777777" w:rsidR="00DF150F" w:rsidRDefault="000408DC" w:rsidP="00DF150F">
            <w:pPr>
              <w:pStyle w:val="NormalWeb"/>
              <w:rPr>
                <w:rStyle w:val="Forte"/>
              </w:rPr>
            </w:pPr>
            <w:r>
              <w:rPr>
                <w:rStyle w:val="Forte"/>
              </w:rPr>
              <w:t>FE02 – Falha técnica no cadastro</w:t>
            </w:r>
          </w:p>
          <w:p w14:paraId="7C0BE50B" w14:textId="77777777" w:rsidR="00DF150F" w:rsidRDefault="000408DC" w:rsidP="00DF150F">
            <w:pPr>
              <w:pStyle w:val="NormalWeb"/>
              <w:numPr>
                <w:ilvl w:val="0"/>
                <w:numId w:val="74"/>
              </w:numPr>
            </w:pPr>
            <w:r>
              <w:lastRenderedPageBreak/>
              <w:t>Se ocorrer um erro no servidor ou no banco de dados durante o cadastro, o sistema exibirá uma mensagem de falha técnica.</w:t>
            </w:r>
          </w:p>
          <w:p w14:paraId="57C8DCBB" w14:textId="1E674D44" w:rsidR="00A561B6" w:rsidRPr="000408DC" w:rsidRDefault="000408DC" w:rsidP="00DF150F">
            <w:pPr>
              <w:pStyle w:val="NormalWeb"/>
              <w:numPr>
                <w:ilvl w:val="0"/>
                <w:numId w:val="74"/>
              </w:numPr>
            </w:pPr>
            <w:r>
              <w:t>O usuário será orientado a tentar novamente mais tarde</w:t>
            </w:r>
          </w:p>
        </w:tc>
      </w:tr>
    </w:tbl>
    <w:p w14:paraId="62B67C75" w14:textId="619D4124" w:rsidR="006938EC" w:rsidRDefault="006938EC" w:rsidP="00EA165B">
      <w:pPr>
        <w:spacing w:after="202"/>
        <w:ind w:left="-2" w:right="3996"/>
        <w:jc w:val="right"/>
      </w:pPr>
    </w:p>
    <w:tbl>
      <w:tblPr>
        <w:tblStyle w:val="TableGrid"/>
        <w:tblW w:w="10776" w:type="dxa"/>
        <w:tblInd w:w="-1135" w:type="dxa"/>
        <w:tblCellMar>
          <w:top w:w="26" w:type="dxa"/>
          <w:right w:w="49" w:type="dxa"/>
        </w:tblCellMar>
        <w:tblLook w:val="04A0" w:firstRow="1" w:lastRow="0" w:firstColumn="1" w:lastColumn="0" w:noHBand="0" w:noVBand="1"/>
      </w:tblPr>
      <w:tblGrid>
        <w:gridCol w:w="2309"/>
        <w:gridCol w:w="472"/>
        <w:gridCol w:w="7995"/>
      </w:tblGrid>
      <w:tr w:rsidR="006938EC" w14:paraId="2D99BCDA" w14:textId="77777777" w:rsidTr="002C47F4">
        <w:trPr>
          <w:trHeight w:val="467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0DD180EE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Nome: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394BD792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Alterar Senha </w:t>
            </w:r>
          </w:p>
        </w:tc>
      </w:tr>
      <w:tr w:rsidR="006938EC" w14:paraId="70288D58" w14:textId="77777777" w:rsidTr="002C47F4">
        <w:trPr>
          <w:trHeight w:val="839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DEED59A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Descrição: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4E85700D" w14:textId="77777777" w:rsidR="006938EC" w:rsidRDefault="00000000">
            <w:pPr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Permitir que o usuário redefina sua senha de acesso ao sistema por meio do envio de um link seguro para o e-mail associado à sua conta. </w:t>
            </w:r>
          </w:p>
        </w:tc>
      </w:tr>
      <w:tr w:rsidR="006938EC" w14:paraId="75C41792" w14:textId="77777777" w:rsidTr="002C47F4">
        <w:trPr>
          <w:trHeight w:val="514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5EC35504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Primário: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06A15199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Usuário </w:t>
            </w:r>
          </w:p>
        </w:tc>
      </w:tr>
      <w:tr w:rsidR="006938EC" w14:paraId="3B38E397" w14:textId="77777777" w:rsidTr="002C47F4">
        <w:trPr>
          <w:trHeight w:val="820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EC936B1" w14:textId="77777777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Secundários: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42273F59" w14:textId="77777777" w:rsidR="006938EC" w:rsidRDefault="00000000">
            <w:pPr>
              <w:ind w:left="4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Sistema (aplicação web) </w:t>
            </w:r>
          </w:p>
          <w:p w14:paraId="084431D8" w14:textId="76B60874" w:rsidR="00EA165B" w:rsidRDefault="00EA165B">
            <w:pPr>
              <w:ind w:left="4"/>
            </w:pPr>
            <w:r>
              <w:t>Banco de Dados</w:t>
            </w:r>
          </w:p>
        </w:tc>
      </w:tr>
      <w:tr w:rsidR="006938EC" w14:paraId="2445F775" w14:textId="77777777" w:rsidTr="00EA165B">
        <w:trPr>
          <w:trHeight w:val="1169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07FF392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Pré-condição: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7AFE81B" w14:textId="77777777" w:rsidR="006938EC" w:rsidRDefault="00000000">
            <w:pPr>
              <w:numPr>
                <w:ilvl w:val="0"/>
                <w:numId w:val="1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estar previamente cadastrado no sistema. </w:t>
            </w:r>
          </w:p>
          <w:p w14:paraId="526812E6" w14:textId="77777777" w:rsidR="006938EC" w:rsidRDefault="00000000">
            <w:pPr>
              <w:numPr>
                <w:ilvl w:val="0"/>
                <w:numId w:val="1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ter acesso ao e-mail registrado. </w:t>
            </w:r>
          </w:p>
          <w:p w14:paraId="7DA9D924" w14:textId="77777777" w:rsidR="006938EC" w:rsidRDefault="00000000">
            <w:pPr>
              <w:numPr>
                <w:ilvl w:val="0"/>
                <w:numId w:val="1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deve estar em operação e conectado ao banco de dados. </w:t>
            </w:r>
          </w:p>
          <w:p w14:paraId="77FC473D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</w:tr>
      <w:tr w:rsidR="006938EC" w14:paraId="5004DD4C" w14:textId="77777777" w:rsidTr="002C47F4">
        <w:trPr>
          <w:trHeight w:val="2864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2B330691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Fluxo Básico: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5F8FB1F4" w14:textId="77777777" w:rsidR="006938EC" w:rsidRDefault="00000000">
            <w:pPr>
              <w:numPr>
                <w:ilvl w:val="0"/>
                <w:numId w:val="2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clica na opção 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"Esqueci minha senha"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na tela de login. </w:t>
            </w:r>
          </w:p>
          <w:p w14:paraId="26AAD035" w14:textId="77777777" w:rsidR="006938EC" w:rsidRDefault="00000000">
            <w:pPr>
              <w:numPr>
                <w:ilvl w:val="0"/>
                <w:numId w:val="2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informa o endereço de e-mail associado à sua conta. </w:t>
            </w:r>
          </w:p>
          <w:p w14:paraId="020250AF" w14:textId="77777777" w:rsidR="006938EC" w:rsidRDefault="00000000">
            <w:pPr>
              <w:numPr>
                <w:ilvl w:val="0"/>
                <w:numId w:val="2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verifica se o e-mail informado existe no banco de dados. </w:t>
            </w:r>
          </w:p>
          <w:p w14:paraId="2DDDEB5E" w14:textId="77777777" w:rsidR="006938EC" w:rsidRDefault="00000000">
            <w:pPr>
              <w:numPr>
                <w:ilvl w:val="0"/>
                <w:numId w:val="2"/>
              </w:numPr>
              <w:spacing w:after="9" w:line="238" w:lineRule="auto"/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Se o e-mail for encontrado, o sistema envia um e-mail contendo um link único e seguro para redefinição de senha. </w:t>
            </w:r>
          </w:p>
          <w:p w14:paraId="359B4BEB" w14:textId="77777777" w:rsidR="006938EC" w:rsidRDefault="00000000">
            <w:pPr>
              <w:numPr>
                <w:ilvl w:val="0"/>
                <w:numId w:val="2"/>
              </w:numPr>
              <w:spacing w:after="8" w:line="238" w:lineRule="auto"/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acessa o link enviado e é redirecionado para a página de redefinição de senha. </w:t>
            </w:r>
          </w:p>
          <w:p w14:paraId="7FBC01C3" w14:textId="77777777" w:rsidR="006938EC" w:rsidRPr="00EA165B" w:rsidRDefault="00000000">
            <w:pPr>
              <w:numPr>
                <w:ilvl w:val="0"/>
                <w:numId w:val="2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cria e confirma uma nova senha. </w:t>
            </w:r>
          </w:p>
          <w:p w14:paraId="21BC4DE4" w14:textId="0EF92587" w:rsidR="00EA165B" w:rsidRDefault="00EA165B">
            <w:pPr>
              <w:numPr>
                <w:ilvl w:val="0"/>
                <w:numId w:val="2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valida e atualiza a senha no banco de dados.</w:t>
            </w:r>
          </w:p>
        </w:tc>
      </w:tr>
      <w:tr w:rsidR="002C47F4" w14:paraId="72D578E7" w14:textId="77777777" w:rsidTr="002C47F4">
        <w:trPr>
          <w:trHeight w:val="1378"/>
        </w:trPr>
        <w:tc>
          <w:tcPr>
            <w:tcW w:w="2309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14393FA" w14:textId="538748BD" w:rsidR="002C47F4" w:rsidRDefault="002C47F4" w:rsidP="000A18D5">
            <w:pP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Alternativo:</w:t>
            </w:r>
          </w:p>
        </w:tc>
        <w:tc>
          <w:tcPr>
            <w:tcW w:w="47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</w:tcPr>
          <w:p w14:paraId="68908D9F" w14:textId="77777777" w:rsidR="002C47F4" w:rsidRDefault="002C47F4" w:rsidP="000A18D5">
            <w:pPr>
              <w:ind w:left="110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</w:tcPr>
          <w:p w14:paraId="6521FB93" w14:textId="0FF48B82" w:rsidR="002C47F4" w:rsidRPr="002C47F4" w:rsidRDefault="002C47F4" w:rsidP="002C47F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FA0</w:t>
            </w: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1</w:t>
            </w:r>
            <w:r w:rsidRPr="002C47F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 xml:space="preserve"> – Solicitação de novo link</w:t>
            </w:r>
          </w:p>
          <w:p w14:paraId="63BD12DD" w14:textId="77777777" w:rsidR="002C47F4" w:rsidRPr="002C47F4" w:rsidRDefault="002C47F4" w:rsidP="002C47F4">
            <w:pPr>
              <w:numPr>
                <w:ilvl w:val="0"/>
                <w:numId w:val="51"/>
              </w:num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usuário não receba o e-mail de redefinição ou o link tenha expirado, ele poderá solicitar o envio de um novo link diretamente pela tela de recuperação de senha.</w:t>
            </w:r>
          </w:p>
          <w:p w14:paraId="678987AB" w14:textId="77777777" w:rsidR="002C47F4" w:rsidRPr="002C47F4" w:rsidRDefault="002C47F4" w:rsidP="002C47F4">
            <w:pPr>
              <w:numPr>
                <w:ilvl w:val="0"/>
                <w:numId w:val="51"/>
              </w:num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reenviará o e-mail com um novo link válido.</w:t>
            </w:r>
          </w:p>
          <w:p w14:paraId="0C96089F" w14:textId="77777777" w:rsidR="002C47F4" w:rsidRDefault="002C47F4" w:rsidP="002C47F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</w:p>
        </w:tc>
      </w:tr>
      <w:tr w:rsidR="000A18D5" w14:paraId="406D968C" w14:textId="77777777" w:rsidTr="007D053F">
        <w:trPr>
          <w:trHeight w:val="256"/>
        </w:trPr>
        <w:tc>
          <w:tcPr>
            <w:tcW w:w="2309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67E22A55" w14:textId="22B941BD" w:rsidR="000A18D5" w:rsidRDefault="000A18D5" w:rsidP="000A18D5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de Exceção</w:t>
            </w:r>
          </w:p>
        </w:tc>
        <w:tc>
          <w:tcPr>
            <w:tcW w:w="47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E8E8E8" w:themeFill="background2"/>
          </w:tcPr>
          <w:p w14:paraId="6A7EF8C9" w14:textId="77777777" w:rsidR="000A18D5" w:rsidRDefault="000A18D5" w:rsidP="000A18D5">
            <w:pPr>
              <w:ind w:left="110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667825AD" w14:textId="65340CCD" w:rsidR="002C47F4" w:rsidRPr="002C47F4" w:rsidRDefault="002C47F4" w:rsidP="002C47F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FE01 – E-mail não encontrado</w:t>
            </w:r>
          </w:p>
          <w:p w14:paraId="2A4A53F0" w14:textId="77777777" w:rsidR="002C47F4" w:rsidRPr="002C47F4" w:rsidRDefault="002C47F4" w:rsidP="00DF150F">
            <w:pPr>
              <w:pStyle w:val="PargrafodaLista"/>
              <w:numPr>
                <w:ilvl w:val="0"/>
                <w:numId w:val="73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usuário informe um e-mail que não esteja cadastrado no sistema, o processo será interrompido.</w:t>
            </w:r>
          </w:p>
          <w:p w14:paraId="0082DBDC" w14:textId="77777777" w:rsidR="002C47F4" w:rsidRPr="002C47F4" w:rsidRDefault="002C47F4" w:rsidP="00DF150F">
            <w:pPr>
              <w:pStyle w:val="PargrafodaLista"/>
              <w:numPr>
                <w:ilvl w:val="0"/>
                <w:numId w:val="73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exibirá uma mensagem informando que o endereço de e-mail não foi localizado.</w:t>
            </w:r>
          </w:p>
          <w:p w14:paraId="172F57C2" w14:textId="77777777" w:rsidR="002C47F4" w:rsidRDefault="002C47F4" w:rsidP="00DF150F">
            <w:pPr>
              <w:pStyle w:val="PargrafodaLista"/>
              <w:numPr>
                <w:ilvl w:val="0"/>
                <w:numId w:val="73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poderá tentar novamente com outro e-mail ou optar por realizar um novo cadastro.</w:t>
            </w:r>
          </w:p>
          <w:p w14:paraId="2693EE7C" w14:textId="79D83EDD" w:rsidR="002C47F4" w:rsidRPr="002C47F4" w:rsidRDefault="002C47F4" w:rsidP="002C47F4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FE02 – Link expirado ou inválido</w:t>
            </w:r>
          </w:p>
          <w:p w14:paraId="1430CAF7" w14:textId="77777777" w:rsidR="002C47F4" w:rsidRPr="002C47F4" w:rsidRDefault="002C47F4" w:rsidP="00DF150F">
            <w:pPr>
              <w:pStyle w:val="PargrafodaLista"/>
              <w:numPr>
                <w:ilvl w:val="0"/>
                <w:numId w:val="72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Se o usuário tentar acessar um link de redefinição expirado ou já utilizado, o sistema exibirá uma mensagem informando que o link não é mais válido.</w:t>
            </w:r>
          </w:p>
          <w:p w14:paraId="38BAEA6E" w14:textId="77777777" w:rsidR="002C47F4" w:rsidRDefault="002C47F4" w:rsidP="00DF150F">
            <w:pPr>
              <w:pStyle w:val="PargrafodaLista"/>
              <w:numPr>
                <w:ilvl w:val="0"/>
                <w:numId w:val="72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lastRenderedPageBreak/>
              <w:t>O sistema oferecerá a opção de gerar e enviar um novo link de redefinição para o e-mail cadastrado.</w:t>
            </w:r>
          </w:p>
          <w:p w14:paraId="7265BBEF" w14:textId="02C23039" w:rsidR="002C47F4" w:rsidRPr="002C47F4" w:rsidRDefault="002C47F4" w:rsidP="002C47F4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FE03 – Falha técnica no envio do e-mail</w:t>
            </w:r>
          </w:p>
          <w:p w14:paraId="43E7A5E0" w14:textId="77777777" w:rsidR="002C47F4" w:rsidRPr="002C47F4" w:rsidRDefault="002C47F4" w:rsidP="00DF150F">
            <w:pPr>
              <w:pStyle w:val="PargrafodaLista"/>
              <w:numPr>
                <w:ilvl w:val="0"/>
                <w:numId w:val="71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ocorra uma falha técnica durante o envio do e-mail de redefinição, o sistema informará o usuário sobre o problema.</w:t>
            </w:r>
          </w:p>
          <w:p w14:paraId="28D36B80" w14:textId="77777777" w:rsidR="002C47F4" w:rsidRPr="002C47F4" w:rsidRDefault="002C47F4" w:rsidP="00DF150F">
            <w:pPr>
              <w:pStyle w:val="PargrafodaLista"/>
              <w:numPr>
                <w:ilvl w:val="0"/>
                <w:numId w:val="71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registrará o erro e oferecerá a opção de reenviar a solicitação.</w:t>
            </w:r>
          </w:p>
          <w:p w14:paraId="241B252B" w14:textId="18DCB77E" w:rsidR="00A561B6" w:rsidRPr="00A561B6" w:rsidRDefault="00A561B6" w:rsidP="002C47F4">
            <w:pPr>
              <w:pStyle w:val="PargrafodaLista"/>
              <w:ind w:left="360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</w:tr>
    </w:tbl>
    <w:p w14:paraId="47BCF788" w14:textId="30CF2339" w:rsidR="006938EC" w:rsidRDefault="00000000">
      <w:pPr>
        <w:spacing w:after="202"/>
        <w:ind w:left="-2" w:right="4535"/>
        <w:jc w:val="right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lastRenderedPageBreak/>
        <w:t xml:space="preserve"> </w:t>
      </w:r>
    </w:p>
    <w:p w14:paraId="78663C7A" w14:textId="19FA2886" w:rsidR="002F0181" w:rsidRDefault="00000000" w:rsidP="00BD6639">
      <w:pPr>
        <w:spacing w:after="0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t xml:space="preserve"> </w:t>
      </w:r>
    </w:p>
    <w:tbl>
      <w:tblPr>
        <w:tblStyle w:val="TableGrid"/>
        <w:tblW w:w="10776" w:type="dxa"/>
        <w:tblInd w:w="-1135" w:type="dxa"/>
        <w:tblCellMar>
          <w:top w:w="62" w:type="dxa"/>
          <w:left w:w="106" w:type="dxa"/>
          <w:right w:w="49" w:type="dxa"/>
        </w:tblCellMar>
        <w:tblLook w:val="04A0" w:firstRow="1" w:lastRow="0" w:firstColumn="1" w:lastColumn="0" w:noHBand="0" w:noVBand="1"/>
      </w:tblPr>
      <w:tblGrid>
        <w:gridCol w:w="2309"/>
        <w:gridCol w:w="8467"/>
      </w:tblGrid>
      <w:tr w:rsidR="006938EC" w14:paraId="2CC4B0FE" w14:textId="77777777" w:rsidTr="000A18D5">
        <w:trPr>
          <w:trHeight w:val="285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26CA6FCE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Nome: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3F2FEDDB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Controle de Contas Bancárias e Cartões </w:t>
            </w:r>
          </w:p>
        </w:tc>
      </w:tr>
      <w:tr w:rsidR="006938EC" w14:paraId="41519D13" w14:textId="77777777" w:rsidTr="000A18D5">
        <w:trPr>
          <w:trHeight w:val="836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10C6D03A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Descrição: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362EED47" w14:textId="77777777" w:rsidR="006938EC" w:rsidRDefault="00000000">
            <w:pPr>
              <w:ind w:left="4" w:right="53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Permitir que o usuário gerencie suas contas bancárias e cartões dentro do sistema, possibilitando cadastro, edição, exclusão, consulta de saldos e associação de movimentações financeiras. </w:t>
            </w:r>
          </w:p>
        </w:tc>
      </w:tr>
      <w:tr w:rsidR="006938EC" w14:paraId="359CAE47" w14:textId="77777777" w:rsidTr="000A18D5">
        <w:trPr>
          <w:trHeight w:val="293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7303CB66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Primário: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739EFEAA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Usuário </w:t>
            </w:r>
          </w:p>
        </w:tc>
      </w:tr>
      <w:tr w:rsidR="006938EC" w14:paraId="7BE3A570" w14:textId="77777777" w:rsidTr="000A18D5">
        <w:trPr>
          <w:trHeight w:val="282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56D6B0A2" w14:textId="77777777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Secundários: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23E1D97E" w14:textId="77777777" w:rsidR="006938EC" w:rsidRDefault="00000000">
            <w:pPr>
              <w:ind w:left="4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Sistema (aplicação web) </w:t>
            </w:r>
          </w:p>
          <w:p w14:paraId="054324B3" w14:textId="2A618D51" w:rsidR="00EA165B" w:rsidRDefault="00EA165B">
            <w:pPr>
              <w:ind w:left="4"/>
            </w:pPr>
            <w:r>
              <w:t>Banco de Dados</w:t>
            </w:r>
          </w:p>
        </w:tc>
      </w:tr>
      <w:tr w:rsidR="006938EC" w14:paraId="4388E2C5" w14:textId="77777777" w:rsidTr="000A18D5">
        <w:trPr>
          <w:trHeight w:val="875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674EC5A7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Pré-condição: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54017D32" w14:textId="77777777" w:rsidR="006938EC" w:rsidRDefault="00000000">
            <w:pPr>
              <w:numPr>
                <w:ilvl w:val="0"/>
                <w:numId w:val="3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estar autenticado no sistema. </w:t>
            </w:r>
          </w:p>
          <w:p w14:paraId="582CC5B9" w14:textId="77777777" w:rsidR="006938EC" w:rsidRDefault="00000000">
            <w:pPr>
              <w:numPr>
                <w:ilvl w:val="0"/>
                <w:numId w:val="3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deve estar em operação e conectado ao banco de dados. </w:t>
            </w:r>
          </w:p>
          <w:p w14:paraId="48AA2CE3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</w:tr>
      <w:tr w:rsidR="006938EC" w14:paraId="2EC7318C" w14:textId="77777777" w:rsidTr="000A18D5">
        <w:trPr>
          <w:trHeight w:val="3046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5708564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Fluxo Básico: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8BA47C2" w14:textId="77777777" w:rsidR="006938EC" w:rsidRDefault="00000000">
            <w:pPr>
              <w:numPr>
                <w:ilvl w:val="0"/>
                <w:numId w:val="4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acessa a funcionalidade de controle de contas bancárias e cartões. </w:t>
            </w:r>
          </w:p>
          <w:p w14:paraId="638D47D6" w14:textId="77777777" w:rsidR="0093421B" w:rsidRPr="0093421B" w:rsidRDefault="0093421B">
            <w:pPr>
              <w:numPr>
                <w:ilvl w:val="0"/>
                <w:numId w:val="4"/>
              </w:numPr>
              <w:ind w:hanging="362"/>
            </w:pPr>
            <w:r w:rsidRPr="0093421B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 cadastrar uma nova conta bancária ou cartão de crédito, informando os seguintes dados:</w:t>
            </w:r>
          </w:p>
          <w:p w14:paraId="56405414" w14:textId="0C39A6E2" w:rsidR="0093421B" w:rsidRPr="0093421B" w:rsidRDefault="0093421B" w:rsidP="0093421B">
            <w:pPr>
              <w:numPr>
                <w:ilvl w:val="0"/>
                <w:numId w:val="20"/>
              </w:numPr>
              <w:ind w:hanging="362"/>
              <w:rPr>
                <w:rFonts w:ascii="Times New Roman" w:hAnsi="Times New Roman" w:cs="Times New Roman"/>
                <w:sz w:val="24"/>
              </w:rPr>
            </w:pPr>
            <w:r w:rsidRPr="0093421B">
              <w:rPr>
                <w:rFonts w:ascii="Times New Roman" w:hAnsi="Times New Roman" w:cs="Times New Roman"/>
                <w:sz w:val="24"/>
              </w:rPr>
              <w:t>Conta bancária: nome da instituição, tipo de conta e saldo.</w:t>
            </w:r>
          </w:p>
          <w:p w14:paraId="1C71E6FB" w14:textId="3A62ECBA" w:rsidR="0093421B" w:rsidRPr="0093421B" w:rsidRDefault="0093421B" w:rsidP="0093421B">
            <w:pPr>
              <w:numPr>
                <w:ilvl w:val="0"/>
                <w:numId w:val="20"/>
              </w:numPr>
              <w:ind w:hanging="362"/>
              <w:rPr>
                <w:rFonts w:ascii="Times New Roman" w:hAnsi="Times New Roman" w:cs="Times New Roman"/>
                <w:sz w:val="24"/>
              </w:rPr>
            </w:pPr>
            <w:r w:rsidRPr="0093421B">
              <w:rPr>
                <w:rFonts w:ascii="Times New Roman" w:hAnsi="Times New Roman" w:cs="Times New Roman"/>
                <w:sz w:val="24"/>
              </w:rPr>
              <w:t>Cartão de crédito: nome do cartão, bandeira, limite, dia de fechamento, dia de vencimento e conta vinculada.</w:t>
            </w:r>
          </w:p>
          <w:p w14:paraId="6416934B" w14:textId="6F5D5AB1" w:rsidR="006938EC" w:rsidRDefault="00000000">
            <w:pPr>
              <w:numPr>
                <w:ilvl w:val="0"/>
                <w:numId w:val="4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 excluir</w:t>
            </w:r>
            <w:r w:rsidR="0093421B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e editar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uma conta ou cartão, caso necessário. </w:t>
            </w:r>
          </w:p>
          <w:p w14:paraId="511D959D" w14:textId="77777777" w:rsidR="006938EC" w:rsidRDefault="00000000">
            <w:pPr>
              <w:numPr>
                <w:ilvl w:val="0"/>
                <w:numId w:val="4"/>
              </w:numPr>
              <w:spacing w:after="1" w:line="238" w:lineRule="auto"/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possibilita a consulta rápida do saldo, calculado com base nas movimentações registradas. </w:t>
            </w:r>
          </w:p>
          <w:p w14:paraId="77018684" w14:textId="77777777" w:rsidR="006938EC" w:rsidRDefault="00000000">
            <w:pPr>
              <w:numPr>
                <w:ilvl w:val="0"/>
                <w:numId w:val="4"/>
              </w:numPr>
              <w:spacing w:after="8" w:line="238" w:lineRule="auto"/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associa receitas e despesas a uma conta ou cartão específico, permitindo um controle financeiro detalhado. </w:t>
            </w:r>
          </w:p>
          <w:p w14:paraId="10927808" w14:textId="77777777" w:rsidR="006938EC" w:rsidRDefault="00000000">
            <w:pPr>
              <w:numPr>
                <w:ilvl w:val="0"/>
                <w:numId w:val="4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processo é concluído com a informação devidamente atualizada ou consultada. </w:t>
            </w:r>
          </w:p>
          <w:p w14:paraId="5E138AF8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</w:tr>
      <w:tr w:rsidR="006938EC" w14:paraId="3AD34487" w14:textId="77777777" w:rsidTr="00DF150F">
        <w:trPr>
          <w:trHeight w:val="2634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2AC49F74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Alternativo: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5425E594" w14:textId="6F90F003" w:rsidR="006938EC" w:rsidRPr="00DF150F" w:rsidRDefault="0093421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 xml:space="preserve">     </w:t>
            </w:r>
            <w:r w:rsidR="00DF150F"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FA01 – Dados incompletos ou inválidos</w:t>
            </w:r>
          </w:p>
          <w:p w14:paraId="4A32327D" w14:textId="77777777" w:rsidR="00DF150F" w:rsidRPr="00DF150F" w:rsidRDefault="00DF150F" w:rsidP="00DF150F">
            <w:pPr>
              <w:pStyle w:val="PargrafodaLista"/>
              <w:numPr>
                <w:ilvl w:val="0"/>
                <w:numId w:val="56"/>
              </w:numPr>
              <w:spacing w:line="232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F150F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usuário informe dados incorretos ou incompletos (por exemplo, saldo negativo ou nome da instituição ausente), o sistema exibirá uma mensagem destacando o erro.</w:t>
            </w:r>
          </w:p>
          <w:p w14:paraId="7C3C730B" w14:textId="67CF7D1D" w:rsidR="00DF150F" w:rsidRPr="00DF150F" w:rsidRDefault="00DF150F" w:rsidP="00DF150F">
            <w:pPr>
              <w:pStyle w:val="PargrafodaLista"/>
              <w:spacing w:line="232" w:lineRule="auto"/>
              <w:ind w:left="360"/>
              <w:jc w:val="both"/>
              <w:rPr>
                <w:rFonts w:ascii="Times New Roman" w:hAnsi="Times New Roman" w:cs="Times New Roman"/>
                <w:sz w:val="24"/>
              </w:rPr>
            </w:pPr>
            <w:r w:rsidRPr="00DF150F">
              <w:rPr>
                <w:rFonts w:ascii="Times New Roman" w:hAnsi="Times New Roman" w:cs="Times New Roman"/>
                <w:sz w:val="24"/>
              </w:rPr>
              <w:t>O usuário deverá corrigir os dados e reenviar o cadastro ou alteração.</w:t>
            </w:r>
          </w:p>
          <w:p w14:paraId="00007DB7" w14:textId="231FB82D" w:rsidR="00DF150F" w:rsidRPr="00DF150F" w:rsidRDefault="00DF150F" w:rsidP="00DF150F">
            <w:pPr>
              <w:pStyle w:val="PargrafodaLista"/>
              <w:spacing w:after="15" w:line="232" w:lineRule="auto"/>
              <w:ind w:left="360"/>
              <w:jc w:val="both"/>
            </w:pPr>
            <w:r w:rsidRPr="00DF150F"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FA02 – Erro temporário no cálculo ou exibição do saldo</w:t>
            </w:r>
          </w:p>
          <w:p w14:paraId="11EFD604" w14:textId="75D2772F" w:rsidR="006938EC" w:rsidRDefault="00DF150F" w:rsidP="0093421B">
            <w:pPr>
              <w:pStyle w:val="PargrafodaLista"/>
              <w:numPr>
                <w:ilvl w:val="0"/>
                <w:numId w:val="21"/>
              </w:numPr>
              <w:spacing w:after="15" w:line="232" w:lineRule="auto"/>
              <w:jc w:val="both"/>
            </w:pPr>
            <w:r w:rsidRPr="00DF150F">
              <w:rPr>
                <w:rFonts w:ascii="Times New Roman" w:eastAsia="Times New Roman" w:hAnsi="Times New Roman" w:cs="Times New Roman"/>
                <w:color w:val="1B1C1D"/>
                <w:sz w:val="24"/>
              </w:rPr>
              <w:t>Se houver um problema técnico ao calcular ou exibir o saldo, o sistema notificará o usuário.</w:t>
            </w:r>
            <w:r w:rsidRPr="0093421B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  <w:p w14:paraId="38F219C4" w14:textId="26334BC0" w:rsidR="0093421B" w:rsidRPr="0093421B" w:rsidRDefault="00DF150F" w:rsidP="0093421B">
            <w:pPr>
              <w:pStyle w:val="Pargrafoda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DF150F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poderá tentar novamente a operação.</w:t>
            </w:r>
          </w:p>
        </w:tc>
      </w:tr>
      <w:tr w:rsidR="000A18D5" w14:paraId="769DDA99" w14:textId="77777777" w:rsidTr="00DF150F">
        <w:trPr>
          <w:trHeight w:val="2629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6B86E42C" w14:textId="67ED8571" w:rsidR="000A18D5" w:rsidRDefault="000A18D5" w:rsidP="000A18D5">
            <w:pP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lastRenderedPageBreak/>
              <w:t>Fluxo de Exceção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24E949AD" w14:textId="65EA1988" w:rsidR="00DF150F" w:rsidRDefault="00A561B6" w:rsidP="00DF150F">
            <w:pPr>
              <w:pStyle w:val="PargrafodaLista"/>
              <w:ind w:left="360"/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A561B6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FE01 – Dados inválidos persistentes</w:t>
            </w:r>
          </w:p>
          <w:p w14:paraId="356CEB67" w14:textId="2C99AE77" w:rsidR="00DF150F" w:rsidRPr="00DF150F" w:rsidRDefault="00DF150F" w:rsidP="00DF150F">
            <w:pPr>
              <w:pStyle w:val="PargrafodaLista"/>
              <w:numPr>
                <w:ilvl w:val="0"/>
                <w:numId w:val="58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Se, após as correções, os dados ainda estiverem incorretos, o sistema cancelará o processo de cadastro ou alteração</w:t>
            </w:r>
          </w:p>
          <w:p w14:paraId="28EDC771" w14:textId="77777777" w:rsidR="00DF150F" w:rsidRDefault="00DF150F" w:rsidP="00DF150F">
            <w:pPr>
              <w:pStyle w:val="PargrafodaLista"/>
              <w:ind w:left="360"/>
              <w:jc w:val="both"/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FE02 – Falha crítica de comunicação com o banco de dados</w:t>
            </w:r>
          </w:p>
          <w:p w14:paraId="2B1F7B19" w14:textId="77777777" w:rsidR="00A561B6" w:rsidRDefault="00DF150F" w:rsidP="00DF150F">
            <w:pPr>
              <w:pStyle w:val="PargrafodaLista"/>
              <w:numPr>
                <w:ilvl w:val="0"/>
                <w:numId w:val="57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Caso ocorra perda de conexão com o banco de dados durante qualquer operação, todas as ações em andamento serão interrompidas.</w:t>
            </w:r>
          </w:p>
          <w:p w14:paraId="30EC5C4E" w14:textId="6544A071" w:rsidR="00DF150F" w:rsidRPr="00A561B6" w:rsidRDefault="00DF150F" w:rsidP="00DF150F">
            <w:pPr>
              <w:pStyle w:val="PargrafodaLista"/>
              <w:numPr>
                <w:ilvl w:val="0"/>
                <w:numId w:val="57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O sistema exibirá uma mensagem informando sobre a indisponibilidade temporária do serviço.</w:t>
            </w:r>
          </w:p>
        </w:tc>
      </w:tr>
    </w:tbl>
    <w:p w14:paraId="55F8BE17" w14:textId="062776F4" w:rsidR="006938EC" w:rsidRDefault="00000000">
      <w:pPr>
        <w:spacing w:after="0"/>
        <w:ind w:left="-2"/>
        <w:jc w:val="both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t xml:space="preserve"> </w:t>
      </w:r>
    </w:p>
    <w:tbl>
      <w:tblPr>
        <w:tblStyle w:val="TableGrid"/>
        <w:tblW w:w="10776" w:type="dxa"/>
        <w:tblInd w:w="-1135" w:type="dxa"/>
        <w:tblCellMar>
          <w:top w:w="59" w:type="dxa"/>
          <w:left w:w="106" w:type="dxa"/>
          <w:right w:w="49" w:type="dxa"/>
        </w:tblCellMar>
        <w:tblLook w:val="04A0" w:firstRow="1" w:lastRow="0" w:firstColumn="1" w:lastColumn="0" w:noHBand="0" w:noVBand="1"/>
      </w:tblPr>
      <w:tblGrid>
        <w:gridCol w:w="2309"/>
        <w:gridCol w:w="8467"/>
      </w:tblGrid>
      <w:tr w:rsidR="006938EC" w14:paraId="30529AD1" w14:textId="77777777" w:rsidTr="000A18D5">
        <w:trPr>
          <w:trHeight w:val="289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42A16A66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Nome: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457B9010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Projeção </w:t>
            </w:r>
          </w:p>
        </w:tc>
      </w:tr>
      <w:tr w:rsidR="006938EC" w14:paraId="6E143039" w14:textId="77777777" w:rsidTr="000A18D5">
        <w:trPr>
          <w:trHeight w:val="832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6C0A1811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Descrição: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5A4A43B4" w14:textId="77777777" w:rsidR="006938EC" w:rsidRDefault="00000000">
            <w:pPr>
              <w:ind w:left="4" w:right="54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Permitir que o usuário gere projeções financeiras com base em receitas, despesas, saldo atual e movimentações futuras, auxiliando no planejamento e tomada de decisões estratégicas </w:t>
            </w:r>
          </w:p>
        </w:tc>
      </w:tr>
      <w:tr w:rsidR="006938EC" w14:paraId="580FF6B7" w14:textId="77777777" w:rsidTr="000A18D5">
        <w:trPr>
          <w:trHeight w:val="293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78AE0C3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Primário: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45DD5B9A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Usuário </w:t>
            </w:r>
          </w:p>
        </w:tc>
      </w:tr>
      <w:tr w:rsidR="006938EC" w14:paraId="467FD31A" w14:textId="77777777" w:rsidTr="000A18D5">
        <w:trPr>
          <w:trHeight w:val="282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778A72A" w14:textId="77777777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Secundários: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08EE736E" w14:textId="77777777" w:rsidR="006938EC" w:rsidRDefault="00000000">
            <w:pPr>
              <w:ind w:left="4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Sistema (aplicação web) </w:t>
            </w:r>
          </w:p>
          <w:p w14:paraId="6AB1EA8B" w14:textId="0346D71A" w:rsidR="00EA165B" w:rsidRDefault="00EA165B" w:rsidP="00EA165B">
            <w:r>
              <w:t>Banco de Dados</w:t>
            </w:r>
          </w:p>
        </w:tc>
      </w:tr>
      <w:tr w:rsidR="006938EC" w14:paraId="50DEA136" w14:textId="77777777" w:rsidTr="000A18D5">
        <w:trPr>
          <w:trHeight w:val="878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30D268E8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Pré-condição: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30F6BAB" w14:textId="77777777" w:rsidR="006938EC" w:rsidRDefault="00000000">
            <w:pPr>
              <w:numPr>
                <w:ilvl w:val="0"/>
                <w:numId w:val="6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estar autenticado no sistema. </w:t>
            </w:r>
          </w:p>
          <w:p w14:paraId="51A23B5D" w14:textId="77777777" w:rsidR="006938EC" w:rsidRDefault="00000000">
            <w:pPr>
              <w:numPr>
                <w:ilvl w:val="0"/>
                <w:numId w:val="6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deve estar em operação e conectado ao banco de dados. </w:t>
            </w:r>
          </w:p>
          <w:p w14:paraId="57CC3A1F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</w:tr>
      <w:tr w:rsidR="006938EC" w14:paraId="2280F450" w14:textId="77777777" w:rsidTr="000A18D5">
        <w:trPr>
          <w:trHeight w:val="2493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07DB6851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Fluxo Básico: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073D9AC9" w14:textId="77777777" w:rsidR="006938EC" w:rsidRDefault="00000000">
            <w:pPr>
              <w:numPr>
                <w:ilvl w:val="0"/>
                <w:numId w:val="7"/>
              </w:numPr>
              <w:ind w:hanging="362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acessa a funcionalidade de projeções financeiras. </w:t>
            </w:r>
          </w:p>
          <w:p w14:paraId="6167BCB3" w14:textId="77777777" w:rsidR="006938EC" w:rsidRDefault="00000000">
            <w:pPr>
              <w:numPr>
                <w:ilvl w:val="0"/>
                <w:numId w:val="7"/>
              </w:numPr>
              <w:spacing w:after="9" w:line="238" w:lineRule="auto"/>
              <w:ind w:hanging="362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considera receitas e despesas registradas, o saldo atual e as movimentações futuras previstas para o período definido pelo usuário. </w:t>
            </w:r>
          </w:p>
          <w:p w14:paraId="63BF1B42" w14:textId="77777777" w:rsidR="006938EC" w:rsidRDefault="00000000">
            <w:pPr>
              <w:numPr>
                <w:ilvl w:val="0"/>
                <w:numId w:val="7"/>
              </w:numPr>
              <w:ind w:hanging="362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gera previsões de fluxo de caixa com base nos dados. </w:t>
            </w:r>
          </w:p>
          <w:p w14:paraId="358592F6" w14:textId="77777777" w:rsidR="006938EC" w:rsidRDefault="00000000">
            <w:pPr>
              <w:numPr>
                <w:ilvl w:val="0"/>
                <w:numId w:val="7"/>
              </w:numPr>
              <w:spacing w:after="8" w:line="238" w:lineRule="auto"/>
              <w:ind w:hanging="362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exibe gráficos para facilitar a análise, destacando potenciais déficits ou superávits. </w:t>
            </w:r>
          </w:p>
          <w:p w14:paraId="6063B4FE" w14:textId="77777777" w:rsidR="006938EC" w:rsidRDefault="00000000">
            <w:pPr>
              <w:numPr>
                <w:ilvl w:val="0"/>
                <w:numId w:val="7"/>
              </w:numPr>
              <w:spacing w:after="1" w:line="238" w:lineRule="auto"/>
              <w:ind w:hanging="362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utiliza as informações para planejar e acompanhar metas financeiras, tomando decisões estratégicas. </w:t>
            </w:r>
          </w:p>
          <w:p w14:paraId="6C235501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</w:tr>
      <w:tr w:rsidR="006938EC" w14:paraId="660FE6CC" w14:textId="77777777" w:rsidTr="000A18D5">
        <w:trPr>
          <w:trHeight w:val="3414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482958BC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Alternativo: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2D7DC692" w14:textId="52C87786" w:rsidR="00DF150F" w:rsidRPr="00DF150F" w:rsidRDefault="00DF150F" w:rsidP="00DF150F">
            <w:p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 xml:space="preserve">      </w:t>
            </w:r>
            <w:r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FA01 – Dados incompletos ou inconsistentes</w:t>
            </w:r>
          </w:p>
          <w:p w14:paraId="4D379C97" w14:textId="77777777" w:rsidR="00DF150F" w:rsidRPr="00DF150F" w:rsidRDefault="00DF150F" w:rsidP="00DF150F">
            <w:pPr>
              <w:numPr>
                <w:ilvl w:val="0"/>
                <w:numId w:val="59"/>
              </w:num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Caso os dados fornecidos (saldo inicial ou movimentações futuras) apresentem inconsistências, o sistema exibirá um alerta solicitando que o usuário revise os valores.</w:t>
            </w:r>
          </w:p>
          <w:p w14:paraId="697F269E" w14:textId="5226A0B5" w:rsidR="00DF150F" w:rsidRPr="00DF150F" w:rsidRDefault="00DF150F" w:rsidP="00DF150F">
            <w:p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 xml:space="preserve">      </w:t>
            </w:r>
            <w:r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FA02 – Período selecionado inválido</w:t>
            </w:r>
          </w:p>
          <w:p w14:paraId="4DF96C77" w14:textId="77777777" w:rsidR="00DF150F" w:rsidRPr="00DF150F" w:rsidRDefault="00DF150F" w:rsidP="00DF150F">
            <w:pPr>
              <w:numPr>
                <w:ilvl w:val="0"/>
                <w:numId w:val="60"/>
              </w:num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Se o usuário definir um período incorreto (como data de início posterior à data de fim), o sistema exibirá uma mensagem de erro.</w:t>
            </w:r>
          </w:p>
          <w:p w14:paraId="74C2EEBD" w14:textId="77777777" w:rsidR="00DF150F" w:rsidRPr="00DF150F" w:rsidRDefault="00DF150F" w:rsidP="00DF150F">
            <w:pPr>
              <w:numPr>
                <w:ilvl w:val="0"/>
                <w:numId w:val="60"/>
              </w:num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O usuário deverá corrigir o período e tentar novamente.</w:t>
            </w:r>
          </w:p>
          <w:p w14:paraId="754DBCDF" w14:textId="23B8BDF9" w:rsidR="00DF150F" w:rsidRPr="00DF150F" w:rsidRDefault="00DF150F" w:rsidP="00DF150F">
            <w:p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 xml:space="preserve">      </w:t>
            </w:r>
            <w:r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FA03 – Falha temporária na geração de gráficos</w:t>
            </w:r>
          </w:p>
          <w:p w14:paraId="4253ACB9" w14:textId="77777777" w:rsidR="00DF150F" w:rsidRPr="00DF150F" w:rsidRDefault="00DF150F" w:rsidP="00DF150F">
            <w:pPr>
              <w:numPr>
                <w:ilvl w:val="0"/>
                <w:numId w:val="61"/>
              </w:num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Caso ocorra um problema técnico ao gerar os gráficos, o sistema notificará o usuário sobre o erro.</w:t>
            </w:r>
          </w:p>
          <w:p w14:paraId="1F161CD6" w14:textId="77777777" w:rsidR="00DF150F" w:rsidRPr="00DF150F" w:rsidRDefault="00DF150F" w:rsidP="00DF150F">
            <w:pPr>
              <w:numPr>
                <w:ilvl w:val="0"/>
                <w:numId w:val="61"/>
              </w:num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O usuário poderá tentar gerar os gráficos novamente.</w:t>
            </w:r>
          </w:p>
          <w:p w14:paraId="57795DCA" w14:textId="45C83A9F" w:rsidR="006938EC" w:rsidRPr="00DF150F" w:rsidRDefault="006938EC">
            <w:pPr>
              <w:ind w:left="362" w:hanging="362"/>
              <w:rPr>
                <w:rFonts w:ascii="Times New Roman" w:hAnsi="Times New Roman" w:cs="Times New Roman"/>
              </w:rPr>
            </w:pPr>
          </w:p>
        </w:tc>
      </w:tr>
      <w:tr w:rsidR="000A18D5" w14:paraId="46C9156E" w14:textId="77777777" w:rsidTr="007D053F">
        <w:trPr>
          <w:trHeight w:val="885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3F9B31EF" w14:textId="73C59984" w:rsidR="000A18D5" w:rsidRDefault="000A18D5" w:rsidP="000A18D5">
            <w:pP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de Exceção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5A42039B" w14:textId="77777777" w:rsidR="00DF150F" w:rsidRPr="00DF150F" w:rsidRDefault="00DF150F" w:rsidP="00DF150F">
            <w:pPr>
              <w:pStyle w:val="PargrafodaLista"/>
              <w:ind w:left="360"/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FE01 – Dados persistentes inconsistentes</w:t>
            </w:r>
          </w:p>
          <w:p w14:paraId="3191260E" w14:textId="77777777" w:rsidR="00DF150F" w:rsidRPr="00DF150F" w:rsidRDefault="00DF150F" w:rsidP="00DF150F">
            <w:pPr>
              <w:pStyle w:val="PargrafodaLista"/>
              <w:numPr>
                <w:ilvl w:val="0"/>
                <w:numId w:val="65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Se os dados permanecerem inconsistentes após a revisão do usuário, o sistema cancelará a operação de projeção.</w:t>
            </w:r>
          </w:p>
          <w:p w14:paraId="286DAB46" w14:textId="77777777" w:rsidR="00DF150F" w:rsidRPr="00DF150F" w:rsidRDefault="00DF150F" w:rsidP="00DF150F">
            <w:pPr>
              <w:pStyle w:val="PargrafodaLista"/>
              <w:numPr>
                <w:ilvl w:val="0"/>
                <w:numId w:val="65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lastRenderedPageBreak/>
              <w:t>O usuário deverá corrigir os dados antes de tentar novamente.</w:t>
            </w:r>
          </w:p>
          <w:p w14:paraId="12505B26" w14:textId="77777777" w:rsidR="00DF150F" w:rsidRPr="00DF150F" w:rsidRDefault="00DF150F" w:rsidP="00DF150F">
            <w:pPr>
              <w:pStyle w:val="PargrafodaLista"/>
              <w:ind w:left="360"/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FE02 – Falha crítica na geração de gráficos</w:t>
            </w:r>
          </w:p>
          <w:p w14:paraId="2FC5758E" w14:textId="77777777" w:rsidR="00DF150F" w:rsidRPr="00DF150F" w:rsidRDefault="00DF150F" w:rsidP="00DF150F">
            <w:pPr>
              <w:pStyle w:val="PargrafodaLista"/>
              <w:numPr>
                <w:ilvl w:val="0"/>
                <w:numId w:val="66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Caso ocorra uma falha grave no processamento dos gráficos, o sistema interromperá a operação.</w:t>
            </w:r>
          </w:p>
          <w:p w14:paraId="453B9DA1" w14:textId="77777777" w:rsidR="00DF150F" w:rsidRPr="00DF150F" w:rsidRDefault="00DF150F" w:rsidP="00DF150F">
            <w:pPr>
              <w:pStyle w:val="PargrafodaLista"/>
              <w:numPr>
                <w:ilvl w:val="0"/>
                <w:numId w:val="66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O erro será registrado, e o usuário será informado da indisponibilidade temporária do recurso.</w:t>
            </w:r>
          </w:p>
          <w:p w14:paraId="1B1B098D" w14:textId="77777777" w:rsidR="00DF150F" w:rsidRPr="00DF150F" w:rsidRDefault="00DF150F" w:rsidP="00DF150F">
            <w:pPr>
              <w:pStyle w:val="PargrafodaLista"/>
              <w:ind w:left="360"/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FE03 – Período inválido persistente</w:t>
            </w:r>
          </w:p>
          <w:p w14:paraId="774A1473" w14:textId="77777777" w:rsidR="00DF150F" w:rsidRPr="00DF150F" w:rsidRDefault="00DF150F" w:rsidP="00DF150F">
            <w:pPr>
              <w:pStyle w:val="PargrafodaLista"/>
              <w:numPr>
                <w:ilvl w:val="0"/>
                <w:numId w:val="67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Se o usuário continuar selecionando um período inválido, a operação será bloqueada até que um período válido seja informado.</w:t>
            </w:r>
          </w:p>
          <w:p w14:paraId="3FD76EF9" w14:textId="7F96E0FB" w:rsidR="000A18D5" w:rsidRPr="000A18D5" w:rsidRDefault="000A18D5" w:rsidP="00DF150F">
            <w:pPr>
              <w:pStyle w:val="PargrafodaLista"/>
              <w:ind w:left="360"/>
              <w:jc w:val="both"/>
              <w:rPr>
                <w:rFonts w:ascii="Segoe UI Symbol" w:eastAsia="Segoe UI Symbol" w:hAnsi="Segoe UI Symbol" w:cs="Segoe UI Symbol"/>
                <w:color w:val="1B1C1D"/>
                <w:sz w:val="24"/>
              </w:rPr>
            </w:pPr>
          </w:p>
        </w:tc>
      </w:tr>
    </w:tbl>
    <w:p w14:paraId="0B1606D7" w14:textId="330B2F4E" w:rsidR="006938EC" w:rsidRDefault="00000000">
      <w:pPr>
        <w:spacing w:after="0"/>
        <w:ind w:left="-2"/>
        <w:jc w:val="both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lastRenderedPageBreak/>
        <w:t xml:space="preserve"> </w:t>
      </w:r>
    </w:p>
    <w:tbl>
      <w:tblPr>
        <w:tblStyle w:val="TableGrid"/>
        <w:tblW w:w="10776" w:type="dxa"/>
        <w:tblInd w:w="-1135" w:type="dxa"/>
        <w:tblCellMar>
          <w:top w:w="23" w:type="dxa"/>
          <w:right w:w="49" w:type="dxa"/>
        </w:tblCellMar>
        <w:tblLook w:val="04A0" w:firstRow="1" w:lastRow="0" w:firstColumn="1" w:lastColumn="0" w:noHBand="0" w:noVBand="1"/>
      </w:tblPr>
      <w:tblGrid>
        <w:gridCol w:w="2309"/>
        <w:gridCol w:w="472"/>
        <w:gridCol w:w="7995"/>
      </w:tblGrid>
      <w:tr w:rsidR="006938EC" w14:paraId="576FD839" w14:textId="77777777" w:rsidTr="000A18D5">
        <w:trPr>
          <w:trHeight w:val="285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67111AB4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Nome: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63A58DD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Controle de Receitas e Despesas </w:t>
            </w:r>
          </w:p>
        </w:tc>
      </w:tr>
      <w:tr w:rsidR="006938EC" w14:paraId="4D3DFBB1" w14:textId="77777777" w:rsidTr="000A18D5">
        <w:trPr>
          <w:trHeight w:val="836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8C6D68C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Descrição: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F21C2E0" w14:textId="2CF14CC9" w:rsidR="006938EC" w:rsidRDefault="00000000">
            <w:pPr>
              <w:ind w:left="4" w:right="57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Permitir que o usuário registre, edite, exclua e organize suas receitas e despesas, incluindo categorização, controle de recorrência, garantindo uma gestão financeira detalhada. </w:t>
            </w:r>
          </w:p>
        </w:tc>
      </w:tr>
      <w:tr w:rsidR="006938EC" w14:paraId="7F7F1464" w14:textId="77777777" w:rsidTr="000A18D5">
        <w:trPr>
          <w:trHeight w:val="289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5DED99EE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Primário: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7F371720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Usuário </w:t>
            </w:r>
          </w:p>
        </w:tc>
      </w:tr>
      <w:tr w:rsidR="006938EC" w14:paraId="5DAED59F" w14:textId="77777777" w:rsidTr="000A18D5">
        <w:trPr>
          <w:trHeight w:val="286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493E4494" w14:textId="77777777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Secundários: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33591E31" w14:textId="77777777" w:rsidR="006938EC" w:rsidRDefault="00000000">
            <w:pPr>
              <w:ind w:left="4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Sistema (aplicação web) </w:t>
            </w:r>
          </w:p>
          <w:p w14:paraId="74D9AC2B" w14:textId="7CE808A7" w:rsidR="00EA165B" w:rsidRDefault="00EA165B">
            <w:pPr>
              <w:ind w:left="4"/>
            </w:pPr>
            <w:r>
              <w:t>Banco de Dados</w:t>
            </w:r>
          </w:p>
        </w:tc>
      </w:tr>
      <w:tr w:rsidR="006938EC" w14:paraId="6E5B8A6F" w14:textId="77777777" w:rsidTr="000A18D5">
        <w:trPr>
          <w:trHeight w:val="874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7461319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Pré-condição: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765773DB" w14:textId="77777777" w:rsidR="006938EC" w:rsidRDefault="00000000">
            <w:pPr>
              <w:numPr>
                <w:ilvl w:val="0"/>
                <w:numId w:val="9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estar autenticado no sistema. </w:t>
            </w:r>
          </w:p>
          <w:p w14:paraId="1404873B" w14:textId="77777777" w:rsidR="006938EC" w:rsidRDefault="00000000">
            <w:pPr>
              <w:numPr>
                <w:ilvl w:val="0"/>
                <w:numId w:val="9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deve estar em operação e conectado ao banco de dados. </w:t>
            </w:r>
          </w:p>
          <w:p w14:paraId="0CC4A0DA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</w:tr>
      <w:tr w:rsidR="006938EC" w14:paraId="53686BF1" w14:textId="77777777">
        <w:trPr>
          <w:trHeight w:val="311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48DAA9DA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Fluxo Básico: </w:t>
            </w:r>
          </w:p>
        </w:tc>
        <w:tc>
          <w:tcPr>
            <w:tcW w:w="472" w:type="dxa"/>
            <w:tcBorders>
              <w:top w:val="single" w:sz="3" w:space="0" w:color="BFBFBF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07B2EED5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1.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single" w:sz="3" w:space="0" w:color="BFBFBF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768124A9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acessa a funcionalidade de gerenciamento de despesas e receitas. </w:t>
            </w:r>
          </w:p>
        </w:tc>
      </w:tr>
      <w:tr w:rsidR="006938EC" w14:paraId="559C8D36" w14:textId="77777777">
        <w:trPr>
          <w:trHeight w:val="554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6801E2D3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2B67B689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2.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44D25F3D" w14:textId="75C32200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registra receitas e despesas, informando data, valor, categori</w:t>
            </w:r>
            <w:r w:rsidR="00EE30BB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a, 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descrição</w:t>
            </w:r>
            <w:r w:rsidR="00EE30BB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e tipo.</w:t>
            </w:r>
          </w:p>
        </w:tc>
      </w:tr>
      <w:tr w:rsidR="006938EC" w14:paraId="5569C0D8" w14:textId="77777777">
        <w:trPr>
          <w:trHeight w:val="277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71E23997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0EC8420E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3.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339AD1A7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pode criar e personalizar categorias para melhor organização. </w:t>
            </w:r>
          </w:p>
        </w:tc>
      </w:tr>
      <w:tr w:rsidR="006938EC" w14:paraId="2E763679" w14:textId="77777777">
        <w:trPr>
          <w:trHeight w:val="554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5517FBC1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1421FA6D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4.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7690DCDE" w14:textId="77777777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diferencia e controla despesas recorrentes (fixas) e ocasionais (variáveis), bem como receitas periódicas. </w:t>
            </w:r>
          </w:p>
        </w:tc>
      </w:tr>
      <w:tr w:rsidR="006938EC" w14:paraId="0C719FC2" w14:textId="77777777">
        <w:trPr>
          <w:trHeight w:val="273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08148352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15FE9F95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5.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643CD2D8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pode editar ou excluir lançamentos existentes. </w:t>
            </w:r>
          </w:p>
        </w:tc>
      </w:tr>
      <w:tr w:rsidR="006938EC" w14:paraId="7ABDDA06" w14:textId="77777777">
        <w:trPr>
          <w:trHeight w:val="273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7E0A8F8B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7631BEEE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6.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6D769EFA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apresenta confirmações visuais ou textuais após cada operação. </w:t>
            </w:r>
          </w:p>
        </w:tc>
      </w:tr>
      <w:tr w:rsidR="00BD6639" w14:paraId="55743DEE" w14:textId="77777777">
        <w:trPr>
          <w:trHeight w:val="554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60620619" w14:textId="77777777" w:rsidR="00BD6639" w:rsidRDefault="00BD6639" w:rsidP="00BD6639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2B90D8E8" w14:textId="77777777" w:rsidR="00BD6639" w:rsidRDefault="00BD6639" w:rsidP="00BD6639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7.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6EDDFE5E" w14:textId="65143FA1" w:rsidR="00BD6639" w:rsidRDefault="00BD6639" w:rsidP="00BD6639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processo é concluído com as receitas e despesas devidamente organizadas no sistema. </w:t>
            </w:r>
          </w:p>
        </w:tc>
      </w:tr>
      <w:tr w:rsidR="00BD6639" w14:paraId="418647D4" w14:textId="77777777" w:rsidTr="00BD6639">
        <w:trPr>
          <w:trHeight w:val="393"/>
        </w:trPr>
        <w:tc>
          <w:tcPr>
            <w:tcW w:w="2309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6778AEF2" w14:textId="77777777" w:rsidR="00BD6639" w:rsidRDefault="00BD6639" w:rsidP="00BD6639"/>
        </w:tc>
        <w:tc>
          <w:tcPr>
            <w:tcW w:w="47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F2F2F2"/>
          </w:tcPr>
          <w:p w14:paraId="730690EC" w14:textId="744562FB" w:rsidR="00BD6639" w:rsidRDefault="00BD6639" w:rsidP="00BD6639"/>
        </w:tc>
        <w:tc>
          <w:tcPr>
            <w:tcW w:w="7995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5DF2AA90" w14:textId="2654129C" w:rsidR="00BD6639" w:rsidRPr="00BD6639" w:rsidRDefault="00BD6639" w:rsidP="00BD6639"/>
        </w:tc>
      </w:tr>
      <w:tr w:rsidR="00BD6639" w14:paraId="6CAE94EF" w14:textId="77777777" w:rsidTr="000A18D5">
        <w:trPr>
          <w:trHeight w:val="66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</w:tcPr>
          <w:p w14:paraId="2C1BC2D3" w14:textId="77777777" w:rsidR="00BD6639" w:rsidRDefault="00BD6639" w:rsidP="00BD6639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</w:tcPr>
          <w:p w14:paraId="400DE561" w14:textId="77777777" w:rsidR="00BD6639" w:rsidRDefault="00BD6639" w:rsidP="00BD6639">
            <w:pPr>
              <w:ind w:left="11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</w:tcPr>
          <w:p w14:paraId="70259413" w14:textId="77777777" w:rsidR="00BD6639" w:rsidRDefault="00BD6639" w:rsidP="00BD6639">
            <w:pPr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BD6639" w14:paraId="228B998E" w14:textId="77777777" w:rsidTr="007D053F">
        <w:trPr>
          <w:trHeight w:val="2293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</w:tcPr>
          <w:p w14:paraId="74910230" w14:textId="1CE54FB3" w:rsidR="00BD6639" w:rsidRDefault="00BD6639" w:rsidP="00BD6639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Alternativo:</w:t>
            </w:r>
          </w:p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</w:tcPr>
          <w:p w14:paraId="7A0DE57E" w14:textId="77777777" w:rsidR="00BD6639" w:rsidRDefault="00BD6639" w:rsidP="00BD6639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</w:tcPr>
          <w:p w14:paraId="15D3E7A7" w14:textId="77777777" w:rsidR="00BD6639" w:rsidRPr="007D053F" w:rsidRDefault="00BD6639" w:rsidP="00BD6639">
            <w:pPr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FA01 – Dados incompletos ou inválidos</w:t>
            </w:r>
          </w:p>
          <w:p w14:paraId="7D6AA690" w14:textId="77777777" w:rsidR="00BD6639" w:rsidRPr="007D053F" w:rsidRDefault="00BD6639" w:rsidP="00BD6639">
            <w:pPr>
              <w:numPr>
                <w:ilvl w:val="0"/>
                <w:numId w:val="76"/>
              </w:numPr>
              <w:tabs>
                <w:tab w:val="num" w:pos="720"/>
              </w:tabs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t>Caso o usuário tente registrar uma transação com dados incorretos ou incompletos (como valor negativo ou campo vazio), o sistema exibirá uma mensagem solicitando a correção.</w:t>
            </w:r>
          </w:p>
          <w:p w14:paraId="7F84EBA7" w14:textId="77777777" w:rsidR="00BD6639" w:rsidRPr="007D053F" w:rsidRDefault="00BD6639" w:rsidP="00BD6639">
            <w:pPr>
              <w:numPr>
                <w:ilvl w:val="0"/>
                <w:numId w:val="76"/>
              </w:numPr>
              <w:tabs>
                <w:tab w:val="num" w:pos="720"/>
              </w:tabs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t>O usuário deverá corrigir os dados antes de salvar a transação.</w:t>
            </w:r>
          </w:p>
          <w:p w14:paraId="295163ED" w14:textId="77777777" w:rsidR="00BD6639" w:rsidRPr="007D053F" w:rsidRDefault="00BD6639" w:rsidP="00BD6639">
            <w:pPr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FA02 – Categoria não definida</w:t>
            </w:r>
          </w:p>
          <w:p w14:paraId="3273311F" w14:textId="77777777" w:rsidR="00BD6639" w:rsidRPr="007D053F" w:rsidRDefault="00BD6639" w:rsidP="00BD6639">
            <w:pPr>
              <w:numPr>
                <w:ilvl w:val="0"/>
                <w:numId w:val="77"/>
              </w:numPr>
              <w:tabs>
                <w:tab w:val="num" w:pos="720"/>
              </w:tabs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t>Se o usuário não selecionar uma categoria para a transação, o sistema emitirá um alerta.</w:t>
            </w:r>
          </w:p>
          <w:p w14:paraId="08304AAE" w14:textId="77777777" w:rsidR="00BD6639" w:rsidRPr="007D053F" w:rsidRDefault="00BD6639" w:rsidP="00BD6639">
            <w:pPr>
              <w:numPr>
                <w:ilvl w:val="0"/>
                <w:numId w:val="77"/>
              </w:numPr>
              <w:tabs>
                <w:tab w:val="num" w:pos="720"/>
              </w:tabs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t>O usuário deverá definir uma categoria antes de concluir o registro.</w:t>
            </w:r>
          </w:p>
          <w:p w14:paraId="022A0EEF" w14:textId="77777777" w:rsidR="00BD6639" w:rsidRDefault="00BD6639" w:rsidP="00BD6639">
            <w:pPr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BD6639" w14:paraId="3A0A86A9" w14:textId="77777777" w:rsidTr="007D053F">
        <w:trPr>
          <w:trHeight w:val="66"/>
        </w:trPr>
        <w:tc>
          <w:tcPr>
            <w:tcW w:w="2309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572B7256" w14:textId="5701DE32" w:rsidR="00BD6639" w:rsidRDefault="00BD6639" w:rsidP="00BD6639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de Exceção</w:t>
            </w:r>
          </w:p>
        </w:tc>
        <w:tc>
          <w:tcPr>
            <w:tcW w:w="47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E8E8E8" w:themeFill="background2"/>
          </w:tcPr>
          <w:p w14:paraId="38CE2A4E" w14:textId="77777777" w:rsidR="00BD6639" w:rsidRDefault="00BD6639" w:rsidP="00BD6639">
            <w:pPr>
              <w:ind w:left="11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7122283D" w14:textId="77777777" w:rsidR="00BD6639" w:rsidRPr="007D053F" w:rsidRDefault="00BD6639" w:rsidP="00BD6639">
            <w:pPr>
              <w:ind w:right="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FE01 – Dados persistentes inválidos</w:t>
            </w:r>
          </w:p>
          <w:p w14:paraId="466E9EE0" w14:textId="77777777" w:rsidR="00BD6639" w:rsidRPr="007D053F" w:rsidRDefault="00BD6639" w:rsidP="00BD6639">
            <w:pPr>
              <w:pStyle w:val="PargrafodaLista"/>
              <w:numPr>
                <w:ilvl w:val="0"/>
                <w:numId w:val="81"/>
              </w:numPr>
              <w:ind w:right="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lastRenderedPageBreak/>
              <w:t>Se, após as correções, os dados ainda estiverem incorretos, o sistema impedirá o registro da transação.</w:t>
            </w:r>
          </w:p>
          <w:p w14:paraId="1CD1D4D0" w14:textId="77777777" w:rsidR="00BD6639" w:rsidRPr="007D053F" w:rsidRDefault="00BD6639" w:rsidP="00BD6639">
            <w:pPr>
              <w:pStyle w:val="PargrafodaLista"/>
              <w:numPr>
                <w:ilvl w:val="0"/>
                <w:numId w:val="81"/>
              </w:numPr>
              <w:ind w:right="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t>Nenhuma alteração será realizada até que os dados sejam válidos.</w:t>
            </w:r>
          </w:p>
          <w:p w14:paraId="38DDF672" w14:textId="77777777" w:rsidR="00BD6639" w:rsidRPr="007D053F" w:rsidRDefault="00BD6639" w:rsidP="00BD6639">
            <w:pPr>
              <w:ind w:right="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FE02 – Categoria não definida persistente</w:t>
            </w:r>
          </w:p>
          <w:p w14:paraId="364446CF" w14:textId="77777777" w:rsidR="00BD6639" w:rsidRPr="007D053F" w:rsidRDefault="00BD6639" w:rsidP="00BD6639">
            <w:pPr>
              <w:pStyle w:val="PargrafodaLista"/>
              <w:numPr>
                <w:ilvl w:val="0"/>
                <w:numId w:val="80"/>
              </w:numPr>
              <w:ind w:right="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t>Caso o usuário continue sem definir uma categoria, o sistema bloqueará o salvamento da transação.</w:t>
            </w:r>
          </w:p>
          <w:p w14:paraId="5839BCBD" w14:textId="0F30B056" w:rsidR="00BD6639" w:rsidRPr="007D053F" w:rsidRDefault="00BD6639" w:rsidP="00BD6639">
            <w:pPr>
              <w:pStyle w:val="PargrafodaLista"/>
              <w:numPr>
                <w:ilvl w:val="0"/>
                <w:numId w:val="80"/>
              </w:numPr>
              <w:ind w:right="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t>A operação só poderá ser concluída após a definição de uma categoria válida.</w:t>
            </w:r>
          </w:p>
        </w:tc>
      </w:tr>
    </w:tbl>
    <w:p w14:paraId="656A5B76" w14:textId="6B6CCB38" w:rsidR="006938EC" w:rsidRDefault="006938EC" w:rsidP="00DE11EA">
      <w:pPr>
        <w:spacing w:after="0"/>
        <w:jc w:val="both"/>
      </w:pPr>
    </w:p>
    <w:sectPr w:rsidR="006938EC">
      <w:pgSz w:w="11903" w:h="16840"/>
      <w:pgMar w:top="1417" w:right="444" w:bottom="1501" w:left="17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215"/>
    <w:multiLevelType w:val="hybridMultilevel"/>
    <w:tmpl w:val="FD786D9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CA2B1C"/>
    <w:multiLevelType w:val="hybridMultilevel"/>
    <w:tmpl w:val="F710AF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B17E3"/>
    <w:multiLevelType w:val="hybridMultilevel"/>
    <w:tmpl w:val="347E3A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24980"/>
    <w:multiLevelType w:val="multilevel"/>
    <w:tmpl w:val="F212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F15BF2"/>
    <w:multiLevelType w:val="hybridMultilevel"/>
    <w:tmpl w:val="31FCF2E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52B0356"/>
    <w:multiLevelType w:val="hybridMultilevel"/>
    <w:tmpl w:val="6138213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57470AE"/>
    <w:multiLevelType w:val="hybridMultilevel"/>
    <w:tmpl w:val="28CA290E"/>
    <w:lvl w:ilvl="0" w:tplc="419A208E">
      <w:start w:val="1"/>
      <w:numFmt w:val="bullet"/>
      <w:lvlText w:val="•"/>
      <w:lvlJc w:val="left"/>
      <w:pPr>
        <w:ind w:left="366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FACE20">
      <w:start w:val="1"/>
      <w:numFmt w:val="bullet"/>
      <w:lvlText w:val="o"/>
      <w:lvlJc w:val="left"/>
      <w:pPr>
        <w:ind w:left="11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94A5EA">
      <w:start w:val="1"/>
      <w:numFmt w:val="bullet"/>
      <w:lvlText w:val="▪"/>
      <w:lvlJc w:val="left"/>
      <w:pPr>
        <w:ind w:left="19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BEEE32">
      <w:start w:val="1"/>
      <w:numFmt w:val="bullet"/>
      <w:lvlText w:val="•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3034FE">
      <w:start w:val="1"/>
      <w:numFmt w:val="bullet"/>
      <w:lvlText w:val="o"/>
      <w:lvlJc w:val="left"/>
      <w:pPr>
        <w:ind w:left="3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B4305A">
      <w:start w:val="1"/>
      <w:numFmt w:val="bullet"/>
      <w:lvlText w:val="▪"/>
      <w:lvlJc w:val="left"/>
      <w:pPr>
        <w:ind w:left="4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B4FE3C">
      <w:start w:val="1"/>
      <w:numFmt w:val="bullet"/>
      <w:lvlText w:val="•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7AC292">
      <w:start w:val="1"/>
      <w:numFmt w:val="bullet"/>
      <w:lvlText w:val="o"/>
      <w:lvlJc w:val="left"/>
      <w:pPr>
        <w:ind w:left="5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8E2504">
      <w:start w:val="1"/>
      <w:numFmt w:val="bullet"/>
      <w:lvlText w:val="▪"/>
      <w:lvlJc w:val="left"/>
      <w:pPr>
        <w:ind w:left="6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74C0EEC"/>
    <w:multiLevelType w:val="hybridMultilevel"/>
    <w:tmpl w:val="00EA47E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7FC6C69"/>
    <w:multiLevelType w:val="hybridMultilevel"/>
    <w:tmpl w:val="C5AA97A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A6317E0"/>
    <w:multiLevelType w:val="hybridMultilevel"/>
    <w:tmpl w:val="C5DE68E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B21299F"/>
    <w:multiLevelType w:val="multilevel"/>
    <w:tmpl w:val="01A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E66ABA"/>
    <w:multiLevelType w:val="multilevel"/>
    <w:tmpl w:val="8500D1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FEB561C"/>
    <w:multiLevelType w:val="multilevel"/>
    <w:tmpl w:val="66A2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28265C"/>
    <w:multiLevelType w:val="multilevel"/>
    <w:tmpl w:val="87508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7BE76AF"/>
    <w:multiLevelType w:val="hybridMultilevel"/>
    <w:tmpl w:val="D36AFF92"/>
    <w:lvl w:ilvl="0" w:tplc="10748A92">
      <w:start w:val="1"/>
      <w:numFmt w:val="bullet"/>
      <w:lvlText w:val="•"/>
      <w:lvlJc w:val="left"/>
      <w:pPr>
        <w:ind w:left="366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E296B0">
      <w:start w:val="1"/>
      <w:numFmt w:val="bullet"/>
      <w:lvlText w:val="o"/>
      <w:lvlJc w:val="left"/>
      <w:pPr>
        <w:ind w:left="11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3AE538">
      <w:start w:val="1"/>
      <w:numFmt w:val="bullet"/>
      <w:lvlText w:val="▪"/>
      <w:lvlJc w:val="left"/>
      <w:pPr>
        <w:ind w:left="19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54E41A">
      <w:start w:val="1"/>
      <w:numFmt w:val="bullet"/>
      <w:lvlText w:val="•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9EBCFA">
      <w:start w:val="1"/>
      <w:numFmt w:val="bullet"/>
      <w:lvlText w:val="o"/>
      <w:lvlJc w:val="left"/>
      <w:pPr>
        <w:ind w:left="3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9E9234">
      <w:start w:val="1"/>
      <w:numFmt w:val="bullet"/>
      <w:lvlText w:val="▪"/>
      <w:lvlJc w:val="left"/>
      <w:pPr>
        <w:ind w:left="4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42E1B4">
      <w:start w:val="1"/>
      <w:numFmt w:val="bullet"/>
      <w:lvlText w:val="•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B65690">
      <w:start w:val="1"/>
      <w:numFmt w:val="bullet"/>
      <w:lvlText w:val="o"/>
      <w:lvlJc w:val="left"/>
      <w:pPr>
        <w:ind w:left="5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324BFA">
      <w:start w:val="1"/>
      <w:numFmt w:val="bullet"/>
      <w:lvlText w:val="▪"/>
      <w:lvlJc w:val="left"/>
      <w:pPr>
        <w:ind w:left="6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83735F9"/>
    <w:multiLevelType w:val="multilevel"/>
    <w:tmpl w:val="B18A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D86996"/>
    <w:multiLevelType w:val="hybridMultilevel"/>
    <w:tmpl w:val="FA66A2B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CD0134F"/>
    <w:multiLevelType w:val="hybridMultilevel"/>
    <w:tmpl w:val="E5A0EFDE"/>
    <w:lvl w:ilvl="0" w:tplc="A8E85600">
      <w:start w:val="1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16CB6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BA8C1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926C8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DADBB0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384FA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F007A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9EF6C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F8AD0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EDE5A31"/>
    <w:multiLevelType w:val="multilevel"/>
    <w:tmpl w:val="8542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15134D"/>
    <w:multiLevelType w:val="hybridMultilevel"/>
    <w:tmpl w:val="52D4148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F1D5319"/>
    <w:multiLevelType w:val="hybridMultilevel"/>
    <w:tmpl w:val="214EF56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0743052"/>
    <w:multiLevelType w:val="hybridMultilevel"/>
    <w:tmpl w:val="EF5EA34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1CE1223"/>
    <w:multiLevelType w:val="multilevel"/>
    <w:tmpl w:val="0832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F17C8B"/>
    <w:multiLevelType w:val="hybridMultilevel"/>
    <w:tmpl w:val="466052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73C69C1"/>
    <w:multiLevelType w:val="hybridMultilevel"/>
    <w:tmpl w:val="1D165BD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9A7267C"/>
    <w:multiLevelType w:val="hybridMultilevel"/>
    <w:tmpl w:val="4C084E7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AB6416F"/>
    <w:multiLevelType w:val="hybridMultilevel"/>
    <w:tmpl w:val="1FA0825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C6307F7"/>
    <w:multiLevelType w:val="multilevel"/>
    <w:tmpl w:val="90C456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DAE2B0B"/>
    <w:multiLevelType w:val="hybridMultilevel"/>
    <w:tmpl w:val="F64EAFE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ED43C45"/>
    <w:multiLevelType w:val="hybridMultilevel"/>
    <w:tmpl w:val="8892D28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031735A"/>
    <w:multiLevelType w:val="multilevel"/>
    <w:tmpl w:val="15C814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303D4AE9"/>
    <w:multiLevelType w:val="hybridMultilevel"/>
    <w:tmpl w:val="37FC0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D35CA1"/>
    <w:multiLevelType w:val="hybridMultilevel"/>
    <w:tmpl w:val="B846C66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1070471"/>
    <w:multiLevelType w:val="multilevel"/>
    <w:tmpl w:val="22B0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CD1809"/>
    <w:multiLevelType w:val="hybridMultilevel"/>
    <w:tmpl w:val="D4C0690C"/>
    <w:lvl w:ilvl="0" w:tplc="04160001">
      <w:start w:val="1"/>
      <w:numFmt w:val="bullet"/>
      <w:lvlText w:val=""/>
      <w:lvlJc w:val="left"/>
      <w:pPr>
        <w:ind w:left="366"/>
      </w:pPr>
      <w:rPr>
        <w:rFonts w:ascii="Symbol" w:hAnsi="Symbol" w:hint="default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31153AE"/>
    <w:multiLevelType w:val="hybridMultilevel"/>
    <w:tmpl w:val="F55A1A5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35E49A1"/>
    <w:multiLevelType w:val="hybridMultilevel"/>
    <w:tmpl w:val="E8709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A16BFA"/>
    <w:multiLevelType w:val="hybridMultilevel"/>
    <w:tmpl w:val="4A343E4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7130AFB"/>
    <w:multiLevelType w:val="multilevel"/>
    <w:tmpl w:val="FC80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450909"/>
    <w:multiLevelType w:val="hybridMultilevel"/>
    <w:tmpl w:val="99DE42E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77D70C1"/>
    <w:multiLevelType w:val="hybridMultilevel"/>
    <w:tmpl w:val="C1CC47EA"/>
    <w:lvl w:ilvl="0" w:tplc="5D9A47F6">
      <w:start w:val="1"/>
      <w:numFmt w:val="bullet"/>
      <w:lvlText w:val="•"/>
      <w:lvlJc w:val="left"/>
      <w:pPr>
        <w:ind w:left="366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5E48D6">
      <w:start w:val="1"/>
      <w:numFmt w:val="bullet"/>
      <w:lvlText w:val="o"/>
      <w:lvlJc w:val="left"/>
      <w:pPr>
        <w:ind w:left="11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BCBCCA">
      <w:start w:val="1"/>
      <w:numFmt w:val="bullet"/>
      <w:lvlText w:val="▪"/>
      <w:lvlJc w:val="left"/>
      <w:pPr>
        <w:ind w:left="19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9C0694">
      <w:start w:val="1"/>
      <w:numFmt w:val="bullet"/>
      <w:lvlText w:val="•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1ED5B4">
      <w:start w:val="1"/>
      <w:numFmt w:val="bullet"/>
      <w:lvlText w:val="o"/>
      <w:lvlJc w:val="left"/>
      <w:pPr>
        <w:ind w:left="3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7AE7BE">
      <w:start w:val="1"/>
      <w:numFmt w:val="bullet"/>
      <w:lvlText w:val="▪"/>
      <w:lvlJc w:val="left"/>
      <w:pPr>
        <w:ind w:left="4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5618C4">
      <w:start w:val="1"/>
      <w:numFmt w:val="bullet"/>
      <w:lvlText w:val="•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92C306">
      <w:start w:val="1"/>
      <w:numFmt w:val="bullet"/>
      <w:lvlText w:val="o"/>
      <w:lvlJc w:val="left"/>
      <w:pPr>
        <w:ind w:left="5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AA7FD2">
      <w:start w:val="1"/>
      <w:numFmt w:val="bullet"/>
      <w:lvlText w:val="▪"/>
      <w:lvlJc w:val="left"/>
      <w:pPr>
        <w:ind w:left="6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85254B9"/>
    <w:multiLevelType w:val="hybridMultilevel"/>
    <w:tmpl w:val="F03E0C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DD08A3"/>
    <w:multiLevelType w:val="hybridMultilevel"/>
    <w:tmpl w:val="E33861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ABD34CC"/>
    <w:multiLevelType w:val="multilevel"/>
    <w:tmpl w:val="74929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206809"/>
    <w:multiLevelType w:val="hybridMultilevel"/>
    <w:tmpl w:val="F5008832"/>
    <w:lvl w:ilvl="0" w:tplc="57584A28">
      <w:start w:val="1"/>
      <w:numFmt w:val="bullet"/>
      <w:lvlText w:val="•"/>
      <w:lvlJc w:val="left"/>
      <w:pPr>
        <w:ind w:left="366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BE8986">
      <w:start w:val="1"/>
      <w:numFmt w:val="bullet"/>
      <w:lvlText w:val="o"/>
      <w:lvlJc w:val="left"/>
      <w:pPr>
        <w:ind w:left="11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08E2FE">
      <w:start w:val="1"/>
      <w:numFmt w:val="bullet"/>
      <w:lvlText w:val="▪"/>
      <w:lvlJc w:val="left"/>
      <w:pPr>
        <w:ind w:left="19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403254">
      <w:start w:val="1"/>
      <w:numFmt w:val="bullet"/>
      <w:lvlText w:val="•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18F362">
      <w:start w:val="1"/>
      <w:numFmt w:val="bullet"/>
      <w:lvlText w:val="o"/>
      <w:lvlJc w:val="left"/>
      <w:pPr>
        <w:ind w:left="3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F65EB6">
      <w:start w:val="1"/>
      <w:numFmt w:val="bullet"/>
      <w:lvlText w:val="▪"/>
      <w:lvlJc w:val="left"/>
      <w:pPr>
        <w:ind w:left="4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7AD6F0">
      <w:start w:val="1"/>
      <w:numFmt w:val="bullet"/>
      <w:lvlText w:val="•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08AC84">
      <w:start w:val="1"/>
      <w:numFmt w:val="bullet"/>
      <w:lvlText w:val="o"/>
      <w:lvlJc w:val="left"/>
      <w:pPr>
        <w:ind w:left="5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40790">
      <w:start w:val="1"/>
      <w:numFmt w:val="bullet"/>
      <w:lvlText w:val="▪"/>
      <w:lvlJc w:val="left"/>
      <w:pPr>
        <w:ind w:left="6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B30641B"/>
    <w:multiLevelType w:val="hybridMultilevel"/>
    <w:tmpl w:val="3950308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42F62261"/>
    <w:multiLevelType w:val="hybridMultilevel"/>
    <w:tmpl w:val="5140658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477527C7"/>
    <w:multiLevelType w:val="multilevel"/>
    <w:tmpl w:val="4EF0A5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47901C34"/>
    <w:multiLevelType w:val="multilevel"/>
    <w:tmpl w:val="76BC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DF01E7"/>
    <w:multiLevelType w:val="multilevel"/>
    <w:tmpl w:val="4C76B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E06D73"/>
    <w:multiLevelType w:val="multilevel"/>
    <w:tmpl w:val="6868EE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49AD44C3"/>
    <w:multiLevelType w:val="hybridMultilevel"/>
    <w:tmpl w:val="58D440A4"/>
    <w:lvl w:ilvl="0" w:tplc="519C5F4E">
      <w:start w:val="1"/>
      <w:numFmt w:val="decimal"/>
      <w:lvlText w:val="%1.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B83A3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CD4A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D0ADD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76665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D4C68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F2FDC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48CDC2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4CB7E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CF178E1"/>
    <w:multiLevelType w:val="hybridMultilevel"/>
    <w:tmpl w:val="28AE09E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4E957277"/>
    <w:multiLevelType w:val="hybridMultilevel"/>
    <w:tmpl w:val="3B2EDFCA"/>
    <w:lvl w:ilvl="0" w:tplc="FF4820D8">
      <w:start w:val="1"/>
      <w:numFmt w:val="decimal"/>
      <w:lvlText w:val="%1.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6CEFE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AA3CD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3227B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28A5D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2E568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1C960E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B8313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8CACF2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EED1875"/>
    <w:multiLevelType w:val="hybridMultilevel"/>
    <w:tmpl w:val="D54EBD5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4F675C11"/>
    <w:multiLevelType w:val="multilevel"/>
    <w:tmpl w:val="9AD2E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0F5144A"/>
    <w:multiLevelType w:val="hybridMultilevel"/>
    <w:tmpl w:val="0C52EB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154434E"/>
    <w:multiLevelType w:val="hybridMultilevel"/>
    <w:tmpl w:val="B896CD6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41572DF"/>
    <w:multiLevelType w:val="multilevel"/>
    <w:tmpl w:val="4D9C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300523"/>
    <w:multiLevelType w:val="multilevel"/>
    <w:tmpl w:val="8378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8C0C90"/>
    <w:multiLevelType w:val="hybridMultilevel"/>
    <w:tmpl w:val="68D661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BBE510B"/>
    <w:multiLevelType w:val="hybridMultilevel"/>
    <w:tmpl w:val="AA24B1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F713266"/>
    <w:multiLevelType w:val="hybridMultilevel"/>
    <w:tmpl w:val="41D022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0561624"/>
    <w:multiLevelType w:val="hybridMultilevel"/>
    <w:tmpl w:val="225A38F8"/>
    <w:lvl w:ilvl="0" w:tplc="11A43F6C">
      <w:start w:val="1"/>
      <w:numFmt w:val="decimal"/>
      <w:lvlText w:val="%1.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D0420C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362D6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DA13F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B2F8D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2A08B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EED00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9E75E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9A1820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62576398"/>
    <w:multiLevelType w:val="multilevel"/>
    <w:tmpl w:val="1210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3DE1208"/>
    <w:multiLevelType w:val="hybridMultilevel"/>
    <w:tmpl w:val="B094CC6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63EB020E"/>
    <w:multiLevelType w:val="hybridMultilevel"/>
    <w:tmpl w:val="0F8855A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64252EB5"/>
    <w:multiLevelType w:val="hybridMultilevel"/>
    <w:tmpl w:val="1AF4880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645E3A28"/>
    <w:multiLevelType w:val="multilevel"/>
    <w:tmpl w:val="BD42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7614A33"/>
    <w:multiLevelType w:val="multilevel"/>
    <w:tmpl w:val="A2007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522CC3"/>
    <w:multiLevelType w:val="hybridMultilevel"/>
    <w:tmpl w:val="5D1EAD1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B6B25A5"/>
    <w:multiLevelType w:val="hybridMultilevel"/>
    <w:tmpl w:val="B456C6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C3B6A2C"/>
    <w:multiLevelType w:val="multilevel"/>
    <w:tmpl w:val="CDFA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0360885"/>
    <w:multiLevelType w:val="multilevel"/>
    <w:tmpl w:val="F132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41472A"/>
    <w:multiLevelType w:val="hybridMultilevel"/>
    <w:tmpl w:val="14DA324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76E80705"/>
    <w:multiLevelType w:val="hybridMultilevel"/>
    <w:tmpl w:val="099E3F2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A963213"/>
    <w:multiLevelType w:val="hybridMultilevel"/>
    <w:tmpl w:val="894E1F04"/>
    <w:lvl w:ilvl="0" w:tplc="65328BEE">
      <w:start w:val="2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14A57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66B0CC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3E5210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960C6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58066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E8099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AE5474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76396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7AA841AC"/>
    <w:multiLevelType w:val="hybridMultilevel"/>
    <w:tmpl w:val="168A320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7B165E55"/>
    <w:multiLevelType w:val="hybridMultilevel"/>
    <w:tmpl w:val="3DBCCF6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7BD32FB2"/>
    <w:multiLevelType w:val="multilevel"/>
    <w:tmpl w:val="1282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C982E47"/>
    <w:multiLevelType w:val="hybridMultilevel"/>
    <w:tmpl w:val="1AAC89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7024864">
    <w:abstractNumId w:val="14"/>
  </w:num>
  <w:num w:numId="2" w16cid:durableId="1351031901">
    <w:abstractNumId w:val="51"/>
  </w:num>
  <w:num w:numId="3" w16cid:durableId="439763755">
    <w:abstractNumId w:val="44"/>
  </w:num>
  <w:num w:numId="4" w16cid:durableId="391394960">
    <w:abstractNumId w:val="53"/>
  </w:num>
  <w:num w:numId="5" w16cid:durableId="214895881">
    <w:abstractNumId w:val="17"/>
  </w:num>
  <w:num w:numId="6" w16cid:durableId="1303123594">
    <w:abstractNumId w:val="40"/>
  </w:num>
  <w:num w:numId="7" w16cid:durableId="1240865217">
    <w:abstractNumId w:val="63"/>
  </w:num>
  <w:num w:numId="8" w16cid:durableId="1768423905">
    <w:abstractNumId w:val="76"/>
  </w:num>
  <w:num w:numId="9" w16cid:durableId="1003120827">
    <w:abstractNumId w:val="6"/>
  </w:num>
  <w:num w:numId="10" w16cid:durableId="736704641">
    <w:abstractNumId w:val="61"/>
  </w:num>
  <w:num w:numId="11" w16cid:durableId="1970240871">
    <w:abstractNumId w:val="16"/>
  </w:num>
  <w:num w:numId="12" w16cid:durableId="941061995">
    <w:abstractNumId w:val="1"/>
  </w:num>
  <w:num w:numId="13" w16cid:durableId="1549419258">
    <w:abstractNumId w:val="26"/>
  </w:num>
  <w:num w:numId="14" w16cid:durableId="515313719">
    <w:abstractNumId w:val="54"/>
  </w:num>
  <w:num w:numId="15" w16cid:durableId="435057205">
    <w:abstractNumId w:val="42"/>
  </w:num>
  <w:num w:numId="16" w16cid:durableId="1905097987">
    <w:abstractNumId w:val="41"/>
  </w:num>
  <w:num w:numId="17" w16cid:durableId="1453093669">
    <w:abstractNumId w:val="35"/>
  </w:num>
  <w:num w:numId="18" w16cid:durableId="765610730">
    <w:abstractNumId w:val="36"/>
  </w:num>
  <w:num w:numId="19" w16cid:durableId="1582446664">
    <w:abstractNumId w:val="71"/>
  </w:num>
  <w:num w:numId="20" w16cid:durableId="1383287234">
    <w:abstractNumId w:val="34"/>
  </w:num>
  <w:num w:numId="21" w16cid:durableId="1693992004">
    <w:abstractNumId w:val="39"/>
  </w:num>
  <w:num w:numId="22" w16cid:durableId="705637647">
    <w:abstractNumId w:val="57"/>
  </w:num>
  <w:num w:numId="23" w16cid:durableId="358894684">
    <w:abstractNumId w:val="25"/>
  </w:num>
  <w:num w:numId="24" w16cid:durableId="147333012">
    <w:abstractNumId w:val="23"/>
  </w:num>
  <w:num w:numId="25" w16cid:durableId="377053300">
    <w:abstractNumId w:val="7"/>
  </w:num>
  <w:num w:numId="26" w16cid:durableId="1917203473">
    <w:abstractNumId w:val="70"/>
  </w:num>
  <w:num w:numId="27" w16cid:durableId="1739283799">
    <w:abstractNumId w:val="19"/>
  </w:num>
  <w:num w:numId="28" w16cid:durableId="1887908567">
    <w:abstractNumId w:val="21"/>
  </w:num>
  <w:num w:numId="29" w16cid:durableId="844243824">
    <w:abstractNumId w:val="31"/>
  </w:num>
  <w:num w:numId="30" w16cid:durableId="1199510188">
    <w:abstractNumId w:val="2"/>
  </w:num>
  <w:num w:numId="31" w16cid:durableId="1841192120">
    <w:abstractNumId w:val="37"/>
  </w:num>
  <w:num w:numId="32" w16cid:durableId="1166820651">
    <w:abstractNumId w:val="46"/>
  </w:num>
  <w:num w:numId="33" w16cid:durableId="48118719">
    <w:abstractNumId w:val="56"/>
  </w:num>
  <w:num w:numId="34" w16cid:durableId="1307394398">
    <w:abstractNumId w:val="5"/>
  </w:num>
  <w:num w:numId="35" w16cid:durableId="199634374">
    <w:abstractNumId w:val="32"/>
  </w:num>
  <w:num w:numId="36" w16cid:durableId="656492805">
    <w:abstractNumId w:val="80"/>
  </w:num>
  <w:num w:numId="37" w16cid:durableId="1332610259">
    <w:abstractNumId w:val="59"/>
  </w:num>
  <w:num w:numId="38" w16cid:durableId="611867461">
    <w:abstractNumId w:val="38"/>
  </w:num>
  <w:num w:numId="39" w16cid:durableId="68163386">
    <w:abstractNumId w:val="30"/>
  </w:num>
  <w:num w:numId="40" w16cid:durableId="1490705629">
    <w:abstractNumId w:val="60"/>
  </w:num>
  <w:num w:numId="41" w16cid:durableId="437793417">
    <w:abstractNumId w:val="62"/>
  </w:num>
  <w:num w:numId="42" w16cid:durableId="2058888650">
    <w:abstractNumId w:val="64"/>
  </w:num>
  <w:num w:numId="43" w16cid:durableId="1619220379">
    <w:abstractNumId w:val="68"/>
  </w:num>
  <w:num w:numId="44" w16cid:durableId="1891768338">
    <w:abstractNumId w:val="13"/>
  </w:num>
  <w:num w:numId="45" w16cid:durableId="1694575001">
    <w:abstractNumId w:val="69"/>
  </w:num>
  <w:num w:numId="46" w16cid:durableId="1319698977">
    <w:abstractNumId w:val="67"/>
  </w:num>
  <w:num w:numId="47" w16cid:durableId="1750227211">
    <w:abstractNumId w:val="50"/>
  </w:num>
  <w:num w:numId="48" w16cid:durableId="1004895341">
    <w:abstractNumId w:val="72"/>
  </w:num>
  <w:num w:numId="49" w16cid:durableId="1956860223">
    <w:abstractNumId w:val="49"/>
  </w:num>
  <w:num w:numId="50" w16cid:durableId="435711882">
    <w:abstractNumId w:val="18"/>
  </w:num>
  <w:num w:numId="51" w16cid:durableId="123238104">
    <w:abstractNumId w:val="11"/>
  </w:num>
  <w:num w:numId="52" w16cid:durableId="922447087">
    <w:abstractNumId w:val="79"/>
  </w:num>
  <w:num w:numId="53" w16cid:durableId="1303732016">
    <w:abstractNumId w:val="73"/>
  </w:num>
  <w:num w:numId="54" w16cid:durableId="681128550">
    <w:abstractNumId w:val="12"/>
  </w:num>
  <w:num w:numId="55" w16cid:durableId="1858080506">
    <w:abstractNumId w:val="33"/>
  </w:num>
  <w:num w:numId="56" w16cid:durableId="122358682">
    <w:abstractNumId w:val="52"/>
  </w:num>
  <w:num w:numId="57" w16cid:durableId="459112168">
    <w:abstractNumId w:val="66"/>
  </w:num>
  <w:num w:numId="58" w16cid:durableId="871191933">
    <w:abstractNumId w:val="75"/>
  </w:num>
  <w:num w:numId="59" w16cid:durableId="1944145051">
    <w:abstractNumId w:val="58"/>
  </w:num>
  <w:num w:numId="60" w16cid:durableId="1942755826">
    <w:abstractNumId w:val="22"/>
  </w:num>
  <w:num w:numId="61" w16cid:durableId="1979916812">
    <w:abstractNumId w:val="3"/>
  </w:num>
  <w:num w:numId="62" w16cid:durableId="389114621">
    <w:abstractNumId w:val="15"/>
  </w:num>
  <w:num w:numId="63" w16cid:durableId="50033920">
    <w:abstractNumId w:val="48"/>
  </w:num>
  <w:num w:numId="64" w16cid:durableId="1061290001">
    <w:abstractNumId w:val="55"/>
  </w:num>
  <w:num w:numId="65" w16cid:durableId="485896695">
    <w:abstractNumId w:val="4"/>
  </w:num>
  <w:num w:numId="66" w16cid:durableId="1009143626">
    <w:abstractNumId w:val="78"/>
  </w:num>
  <w:num w:numId="67" w16cid:durableId="1513640518">
    <w:abstractNumId w:val="24"/>
  </w:num>
  <w:num w:numId="68" w16cid:durableId="526604520">
    <w:abstractNumId w:val="20"/>
  </w:num>
  <w:num w:numId="69" w16cid:durableId="565530981">
    <w:abstractNumId w:val="9"/>
  </w:num>
  <w:num w:numId="70" w16cid:durableId="1981686889">
    <w:abstractNumId w:val="0"/>
  </w:num>
  <w:num w:numId="71" w16cid:durableId="1316228303">
    <w:abstractNumId w:val="74"/>
  </w:num>
  <w:num w:numId="72" w16cid:durableId="1545485260">
    <w:abstractNumId w:val="29"/>
  </w:num>
  <w:num w:numId="73" w16cid:durableId="430518455">
    <w:abstractNumId w:val="77"/>
  </w:num>
  <w:num w:numId="74" w16cid:durableId="559168540">
    <w:abstractNumId w:val="45"/>
  </w:num>
  <w:num w:numId="75" w16cid:durableId="1090782959">
    <w:abstractNumId w:val="28"/>
  </w:num>
  <w:num w:numId="76" w16cid:durableId="377903160">
    <w:abstractNumId w:val="47"/>
  </w:num>
  <w:num w:numId="77" w16cid:durableId="1162627285">
    <w:abstractNumId w:val="27"/>
  </w:num>
  <w:num w:numId="78" w16cid:durableId="1201237035">
    <w:abstractNumId w:val="43"/>
  </w:num>
  <w:num w:numId="79" w16cid:durableId="1691254313">
    <w:abstractNumId w:val="10"/>
  </w:num>
  <w:num w:numId="80" w16cid:durableId="955601710">
    <w:abstractNumId w:val="8"/>
  </w:num>
  <w:num w:numId="81" w16cid:durableId="2106268872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8EC"/>
    <w:rsid w:val="000408DC"/>
    <w:rsid w:val="000A18D5"/>
    <w:rsid w:val="00215658"/>
    <w:rsid w:val="002C47F4"/>
    <w:rsid w:val="002F0181"/>
    <w:rsid w:val="0040308F"/>
    <w:rsid w:val="00472BD4"/>
    <w:rsid w:val="004C2E26"/>
    <w:rsid w:val="004F6A74"/>
    <w:rsid w:val="00562EEF"/>
    <w:rsid w:val="005F33D6"/>
    <w:rsid w:val="00654C99"/>
    <w:rsid w:val="006938EC"/>
    <w:rsid w:val="007657A4"/>
    <w:rsid w:val="007D053F"/>
    <w:rsid w:val="008800E9"/>
    <w:rsid w:val="0093421B"/>
    <w:rsid w:val="00A561B6"/>
    <w:rsid w:val="00B52C75"/>
    <w:rsid w:val="00BD6639"/>
    <w:rsid w:val="00C21335"/>
    <w:rsid w:val="00C4748D"/>
    <w:rsid w:val="00C741D3"/>
    <w:rsid w:val="00CE4DDF"/>
    <w:rsid w:val="00D76036"/>
    <w:rsid w:val="00DE11EA"/>
    <w:rsid w:val="00DF150F"/>
    <w:rsid w:val="00E95F8E"/>
    <w:rsid w:val="00EA165B"/>
    <w:rsid w:val="00EE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6EC10"/>
  <w15:docId w15:val="{3DB23A03-0F24-4940-940E-74B7D8CF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46" w:line="259" w:lineRule="auto"/>
      <w:outlineLvl w:val="0"/>
    </w:pPr>
    <w:rPr>
      <w:rFonts w:ascii="Times New Roman" w:eastAsia="Times New Roman" w:hAnsi="Times New Roman" w:cs="Times New Roman"/>
      <w:b/>
      <w:color w:val="1B1C1D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1B1C1D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2F018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A561B6"/>
    <w:rPr>
      <w:b/>
      <w:bCs/>
    </w:rPr>
  </w:style>
  <w:style w:type="paragraph" w:styleId="NormalWeb">
    <w:name w:val="Normal (Web)"/>
    <w:basedOn w:val="Normal"/>
    <w:uiPriority w:val="99"/>
    <w:unhideWhenUsed/>
    <w:rsid w:val="00040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table" w:styleId="Tabelacomgrade">
    <w:name w:val="Table Grid"/>
    <w:basedOn w:val="Tabelanormal"/>
    <w:uiPriority w:val="39"/>
    <w:rsid w:val="00D76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2063</Words>
  <Characters>11020</Characters>
  <Application>Microsoft Office Word</Application>
  <DocSecurity>0</DocSecurity>
  <Lines>423</Lines>
  <Paragraphs>311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</dc:creator>
  <cp:keywords/>
  <cp:lastModifiedBy>Funcionarios Elatech</cp:lastModifiedBy>
  <cp:revision>4</cp:revision>
  <dcterms:created xsi:type="dcterms:W3CDTF">2025-11-25T13:31:00Z</dcterms:created>
  <dcterms:modified xsi:type="dcterms:W3CDTF">2025-12-10T14:30:00Z</dcterms:modified>
</cp:coreProperties>
</file>