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FFA5" w14:textId="1B69EE37" w:rsidR="008D4882" w:rsidRPr="00F31DB3" w:rsidRDefault="00000000" w:rsidP="00F31DB3">
      <w:pPr>
        <w:spacing w:after="0" w:line="259" w:lineRule="auto"/>
        <w:ind w:left="0" w:firstLine="0"/>
        <w:rPr>
          <w:b/>
          <w:sz w:val="32"/>
        </w:rPr>
      </w:pPr>
      <w:r w:rsidRPr="00F31DB3">
        <w:rPr>
          <w:b/>
          <w:sz w:val="32"/>
        </w:rPr>
        <w:t>Requisitos de Notificações e Validações do Sistema</w:t>
      </w:r>
    </w:p>
    <w:p w14:paraId="447A519B" w14:textId="77777777" w:rsidR="008D4882" w:rsidRDefault="00000000" w:rsidP="00F31DB3">
      <w:pPr>
        <w:spacing w:after="183" w:line="259" w:lineRule="auto"/>
        <w:ind w:left="0" w:firstLine="0"/>
        <w:rPr>
          <w:b/>
          <w:sz w:val="32"/>
        </w:rPr>
      </w:pPr>
      <w:proofErr w:type="spellStart"/>
      <w:r w:rsidRPr="00F31DB3">
        <w:rPr>
          <w:b/>
          <w:sz w:val="32"/>
        </w:rPr>
        <w:t>Monevo</w:t>
      </w:r>
      <w:proofErr w:type="spellEnd"/>
    </w:p>
    <w:p w14:paraId="5B36C5C2" w14:textId="77777777" w:rsidR="00F31DB3" w:rsidRPr="00F31DB3" w:rsidRDefault="00F31DB3" w:rsidP="00F31DB3">
      <w:pPr>
        <w:spacing w:after="183" w:line="259" w:lineRule="auto"/>
        <w:ind w:left="0" w:firstLine="0"/>
      </w:pPr>
    </w:p>
    <w:p w14:paraId="23997A08" w14:textId="77777777" w:rsidR="008D4882" w:rsidRPr="00F31DB3" w:rsidRDefault="00000000">
      <w:pPr>
        <w:pStyle w:val="Ttulo1"/>
        <w:ind w:left="-5"/>
      </w:pPr>
      <w:r w:rsidRPr="00F31DB3">
        <w:t>1. Validação de CPF</w:t>
      </w:r>
    </w:p>
    <w:p w14:paraId="51EB4CC3" w14:textId="77777777" w:rsidR="008D4882" w:rsidRPr="00F31DB3" w:rsidRDefault="00000000" w:rsidP="00F31DB3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F31DB3">
        <w:rPr>
          <w:sz w:val="24"/>
        </w:rPr>
        <w:t xml:space="preserve">Criar uma função </w:t>
      </w:r>
      <w:proofErr w:type="spellStart"/>
      <w:r w:rsidRPr="00F31DB3">
        <w:rPr>
          <w:sz w:val="24"/>
        </w:rPr>
        <w:t>JavaScript</w:t>
      </w:r>
      <w:proofErr w:type="spellEnd"/>
      <w:r w:rsidRPr="00F31DB3">
        <w:rPr>
          <w:sz w:val="24"/>
        </w:rPr>
        <w:t xml:space="preserve"> específica para validar o CPF informado no cadastro.</w:t>
      </w:r>
    </w:p>
    <w:p w14:paraId="7612AE14" w14:textId="19DEE43B" w:rsidR="008D4882" w:rsidRDefault="00000000" w:rsidP="00F31DB3">
      <w:pPr>
        <w:pStyle w:val="PargrafodaLista"/>
        <w:numPr>
          <w:ilvl w:val="0"/>
          <w:numId w:val="8"/>
        </w:numPr>
        <w:spacing w:after="376"/>
        <w:jc w:val="both"/>
        <w:rPr>
          <w:sz w:val="24"/>
        </w:rPr>
      </w:pPr>
      <w:r w:rsidRPr="00F31DB3">
        <w:rPr>
          <w:sz w:val="24"/>
        </w:rPr>
        <w:t>Caso o CPF seja inválido, exibir</w:t>
      </w:r>
      <w:r w:rsidR="00F31DB3" w:rsidRPr="00F31DB3">
        <w:rPr>
          <w:sz w:val="24"/>
        </w:rPr>
        <w:t>: “</w:t>
      </w:r>
      <w:r w:rsidRPr="00F31DB3">
        <w:rPr>
          <w:sz w:val="24"/>
        </w:rPr>
        <w:t>CPF inválido!</w:t>
      </w:r>
      <w:r w:rsidR="00F31DB3" w:rsidRPr="00F31DB3">
        <w:rPr>
          <w:sz w:val="24"/>
        </w:rPr>
        <w:t>”.</w:t>
      </w:r>
    </w:p>
    <w:p w14:paraId="3AF2BC6B" w14:textId="77777777" w:rsidR="00F31DB3" w:rsidRPr="00F31DB3" w:rsidRDefault="00F31DB3" w:rsidP="00F31DB3">
      <w:pPr>
        <w:pStyle w:val="PargrafodaLista"/>
        <w:spacing w:after="376"/>
        <w:ind w:left="360" w:firstLine="0"/>
        <w:jc w:val="both"/>
        <w:rPr>
          <w:sz w:val="24"/>
        </w:rPr>
      </w:pPr>
    </w:p>
    <w:p w14:paraId="45AD1CAB" w14:textId="77777777" w:rsidR="008D4882" w:rsidRDefault="00000000">
      <w:pPr>
        <w:pStyle w:val="Ttulo1"/>
        <w:ind w:left="-5"/>
      </w:pPr>
      <w:r>
        <w:t>2. Tela de Recuperação de Senha</w:t>
      </w:r>
    </w:p>
    <w:p w14:paraId="1D319913" w14:textId="77777777" w:rsidR="008D4882" w:rsidRPr="00F31DB3" w:rsidRDefault="00000000" w:rsidP="00F31DB3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F31DB3">
        <w:rPr>
          <w:sz w:val="24"/>
        </w:rPr>
        <w:t>Exibir uma notificação de erro caso o envio do e-mail de recuperação falhe.</w:t>
      </w:r>
    </w:p>
    <w:p w14:paraId="12CA3649" w14:textId="14FEBB3B" w:rsidR="008D4882" w:rsidRPr="00F31DB3" w:rsidRDefault="00000000" w:rsidP="00F31DB3">
      <w:pPr>
        <w:pStyle w:val="PargrafodaLista"/>
        <w:numPr>
          <w:ilvl w:val="0"/>
          <w:numId w:val="9"/>
        </w:numPr>
        <w:spacing w:after="377"/>
        <w:jc w:val="both"/>
        <w:rPr>
          <w:sz w:val="24"/>
        </w:rPr>
      </w:pPr>
      <w:r w:rsidRPr="00F31DB3">
        <w:rPr>
          <w:sz w:val="24"/>
        </w:rPr>
        <w:t xml:space="preserve">Mensagem: </w:t>
      </w:r>
      <w:r w:rsid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Erro ao enviar e-mail. Tente novamente mais tarde.</w:t>
      </w:r>
      <w:r w:rsidR="00F31DB3">
        <w:rPr>
          <w:sz w:val="24"/>
        </w:rPr>
        <w:t>”</w:t>
      </w:r>
    </w:p>
    <w:p w14:paraId="729153D3" w14:textId="77777777" w:rsidR="008D4882" w:rsidRDefault="00000000">
      <w:pPr>
        <w:spacing w:after="109" w:line="259" w:lineRule="auto"/>
        <w:ind w:left="-5"/>
      </w:pPr>
      <w:r>
        <w:rPr>
          <w:b/>
          <w:sz w:val="26"/>
        </w:rPr>
        <w:t>3. Tela de Alterar Senha</w:t>
      </w:r>
    </w:p>
    <w:p w14:paraId="4C49C687" w14:textId="76321FA9" w:rsidR="008D4882" w:rsidRPr="00F31DB3" w:rsidRDefault="00000000" w:rsidP="00F31DB3">
      <w:pPr>
        <w:pStyle w:val="PargrafodaLista"/>
        <w:numPr>
          <w:ilvl w:val="0"/>
          <w:numId w:val="12"/>
        </w:numPr>
        <w:spacing w:after="377"/>
        <w:jc w:val="both"/>
        <w:rPr>
          <w:sz w:val="24"/>
        </w:rPr>
      </w:pPr>
      <w:r w:rsidRPr="00F31DB3">
        <w:rPr>
          <w:sz w:val="24"/>
        </w:rPr>
        <w:t>Após alterar a senha com sucesso, exibir:</w:t>
      </w:r>
      <w:r w:rsidR="00F31DB3" w:rsidRPr="00F31DB3">
        <w:rPr>
          <w:sz w:val="24"/>
        </w:rPr>
        <w:t xml:space="preserve"> “</w:t>
      </w:r>
      <w:r w:rsidRPr="00F31DB3">
        <w:rPr>
          <w:sz w:val="24"/>
        </w:rPr>
        <w:t>Alteração concluída!</w:t>
      </w:r>
      <w:r w:rsidR="00F31DB3" w:rsidRPr="00F31DB3">
        <w:rPr>
          <w:sz w:val="24"/>
        </w:rPr>
        <w:t>”</w:t>
      </w:r>
    </w:p>
    <w:p w14:paraId="45521311" w14:textId="77777777" w:rsidR="008D4882" w:rsidRDefault="00000000">
      <w:pPr>
        <w:pStyle w:val="Ttulo1"/>
        <w:ind w:left="-5"/>
      </w:pPr>
      <w:r>
        <w:t>4. Tela de Menu Principal</w:t>
      </w:r>
    </w:p>
    <w:p w14:paraId="78B24DD6" w14:textId="57F781A2" w:rsidR="008D4882" w:rsidRPr="00F31DB3" w:rsidRDefault="00000000" w:rsidP="00F31DB3">
      <w:pPr>
        <w:pStyle w:val="PargrafodaLista"/>
        <w:numPr>
          <w:ilvl w:val="0"/>
          <w:numId w:val="12"/>
        </w:numPr>
        <w:spacing w:after="417"/>
        <w:jc w:val="both"/>
        <w:rPr>
          <w:sz w:val="24"/>
        </w:rPr>
      </w:pPr>
      <w:r w:rsidRPr="00F31DB3">
        <w:rPr>
          <w:sz w:val="24"/>
        </w:rPr>
        <w:t xml:space="preserve">Ao atualizar o saldo de receitas e despesas, exibir: </w:t>
      </w:r>
      <w:r w:rsid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Receita e Despesas atualizadas!</w:t>
      </w:r>
      <w:r w:rsidR="00F31DB3">
        <w:rPr>
          <w:sz w:val="24"/>
        </w:rPr>
        <w:t>”</w:t>
      </w:r>
    </w:p>
    <w:p w14:paraId="6B6102B3" w14:textId="77777777" w:rsidR="008D4882" w:rsidRDefault="00000000">
      <w:pPr>
        <w:pStyle w:val="Ttulo1"/>
        <w:ind w:left="-5"/>
      </w:pPr>
      <w:r>
        <w:t>5. Tela de Contas Bancárias e Cartões</w:t>
      </w:r>
    </w:p>
    <w:p w14:paraId="03B185E4" w14:textId="05AE547D" w:rsidR="008D4882" w:rsidRDefault="00000000" w:rsidP="00F31DB3">
      <w:pPr>
        <w:pStyle w:val="PargrafodaLista"/>
        <w:numPr>
          <w:ilvl w:val="0"/>
          <w:numId w:val="12"/>
        </w:numPr>
      </w:pPr>
      <w:r>
        <w:t xml:space="preserve">Ao cadastrar nova conta/cartão: </w:t>
      </w:r>
      <w:r w:rsidR="00F31DB3" w:rsidRPr="00F31DB3">
        <w:rPr>
          <w:rFonts w:ascii="Segoe UI Symbol" w:eastAsia="Segoe UI Symbol" w:hAnsi="Segoe UI Symbol" w:cs="Segoe UI Symbol"/>
        </w:rPr>
        <w:t>“</w:t>
      </w:r>
      <w:r>
        <w:t>Cadastro concluído!</w:t>
      </w:r>
      <w:r w:rsidR="00F31DB3">
        <w:t>”</w:t>
      </w:r>
    </w:p>
    <w:p w14:paraId="4C6A2EDB" w14:textId="06BA5F1A" w:rsidR="008D4882" w:rsidRDefault="00000000" w:rsidP="00F31DB3">
      <w:pPr>
        <w:pStyle w:val="PargrafodaLista"/>
        <w:numPr>
          <w:ilvl w:val="0"/>
          <w:numId w:val="12"/>
        </w:numPr>
        <w:spacing w:after="376"/>
      </w:pPr>
      <w:r>
        <w:t xml:space="preserve">Ao excluir conta/cartão: </w:t>
      </w:r>
      <w:r w:rsidR="00F31DB3" w:rsidRPr="00F31DB3">
        <w:rPr>
          <w:rFonts w:ascii="Segoe UI Symbol" w:eastAsia="Segoe UI Symbol" w:hAnsi="Segoe UI Symbol" w:cs="Segoe UI Symbol"/>
        </w:rPr>
        <w:t>“</w:t>
      </w:r>
      <w:r>
        <w:t>Conta ou cartão excluído!</w:t>
      </w:r>
      <w:r w:rsidR="00F31DB3">
        <w:t>”</w:t>
      </w:r>
    </w:p>
    <w:p w14:paraId="209455C9" w14:textId="77777777" w:rsidR="008D4882" w:rsidRDefault="00000000">
      <w:pPr>
        <w:pStyle w:val="Ttulo1"/>
        <w:ind w:left="-5"/>
      </w:pPr>
      <w:r>
        <w:t>6. Tela de Receitas e Despesas</w:t>
      </w:r>
    </w:p>
    <w:p w14:paraId="75ABCBC5" w14:textId="12EC7ADE" w:rsidR="008D4882" w:rsidRPr="00F31DB3" w:rsidRDefault="00000000" w:rsidP="00F31DB3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F31DB3">
        <w:rPr>
          <w:sz w:val="24"/>
        </w:rPr>
        <w:t xml:space="preserve">Ao clicar em Salvar: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Dados adicionados com sucesso!</w:t>
      </w:r>
      <w:r w:rsidR="00F31DB3" w:rsidRPr="00F31DB3">
        <w:rPr>
          <w:sz w:val="24"/>
        </w:rPr>
        <w:t>”</w:t>
      </w:r>
    </w:p>
    <w:p w14:paraId="5AB536E8" w14:textId="111FD980" w:rsidR="008D4882" w:rsidRPr="00F31DB3" w:rsidRDefault="00000000" w:rsidP="00F31DB3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F31DB3">
        <w:rPr>
          <w:sz w:val="24"/>
        </w:rPr>
        <w:t xml:space="preserve">Ao clicar em Alterar: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Dados alterados com sucesso!</w:t>
      </w:r>
      <w:r w:rsidR="00F31DB3" w:rsidRPr="00F31DB3">
        <w:rPr>
          <w:sz w:val="24"/>
        </w:rPr>
        <w:t>”</w:t>
      </w:r>
    </w:p>
    <w:p w14:paraId="7508434F" w14:textId="402F3F85" w:rsidR="008D4882" w:rsidRPr="00F31DB3" w:rsidRDefault="00000000" w:rsidP="00F31DB3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F31DB3">
        <w:rPr>
          <w:sz w:val="24"/>
        </w:rPr>
        <w:t xml:space="preserve">Ao clicar em Excluir: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Dados excluídos com sucesso!</w:t>
      </w:r>
      <w:r w:rsidR="00F31DB3" w:rsidRPr="00F31DB3">
        <w:rPr>
          <w:sz w:val="24"/>
        </w:rPr>
        <w:t>”</w:t>
      </w:r>
    </w:p>
    <w:p w14:paraId="590B3684" w14:textId="7B685D06" w:rsidR="008D4882" w:rsidRPr="00F31DB3" w:rsidRDefault="00000000" w:rsidP="00F31DB3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F31DB3">
        <w:rPr>
          <w:sz w:val="24"/>
        </w:rPr>
        <w:t xml:space="preserve">Ao importar arquivo com sucesso: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Importação concluída!</w:t>
      </w:r>
      <w:r w:rsidR="00F31DB3" w:rsidRPr="00F31DB3">
        <w:rPr>
          <w:sz w:val="24"/>
        </w:rPr>
        <w:t>”</w:t>
      </w:r>
    </w:p>
    <w:p w14:paraId="1E3759DF" w14:textId="6F84FC29" w:rsidR="008D4882" w:rsidRPr="00F31DB3" w:rsidRDefault="00000000" w:rsidP="00F31DB3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F31DB3">
        <w:rPr>
          <w:sz w:val="24"/>
        </w:rPr>
        <w:t xml:space="preserve">Se ocorrer erro na importação: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Erro ao importar arquivo!</w:t>
      </w:r>
      <w:r w:rsidR="00F31DB3" w:rsidRPr="00F31DB3">
        <w:rPr>
          <w:sz w:val="24"/>
        </w:rPr>
        <w:t>”</w:t>
      </w:r>
    </w:p>
    <w:p w14:paraId="4C7F7369" w14:textId="4FE5A138" w:rsidR="008D4882" w:rsidRPr="00F31DB3" w:rsidRDefault="00000000" w:rsidP="00F31DB3">
      <w:pPr>
        <w:pStyle w:val="PargrafodaLista"/>
        <w:numPr>
          <w:ilvl w:val="0"/>
          <w:numId w:val="13"/>
        </w:numPr>
        <w:spacing w:after="377"/>
        <w:jc w:val="both"/>
        <w:rPr>
          <w:sz w:val="24"/>
        </w:rPr>
      </w:pPr>
      <w:r w:rsidRPr="00F31DB3">
        <w:rPr>
          <w:sz w:val="24"/>
        </w:rPr>
        <w:t xml:space="preserve">Ao finalizar importação: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Importação finalizada e concluída!</w:t>
      </w:r>
      <w:r w:rsidR="00F31DB3" w:rsidRPr="00F31DB3">
        <w:rPr>
          <w:sz w:val="24"/>
        </w:rPr>
        <w:t>”</w:t>
      </w:r>
    </w:p>
    <w:p w14:paraId="507B7436" w14:textId="77777777" w:rsidR="008D4882" w:rsidRDefault="00000000">
      <w:pPr>
        <w:pStyle w:val="Ttulo1"/>
        <w:ind w:left="-5"/>
      </w:pPr>
      <w:r>
        <w:t>7. Tela de Projeção</w:t>
      </w:r>
    </w:p>
    <w:p w14:paraId="6F9ED4D6" w14:textId="28D56DA5" w:rsidR="008D4882" w:rsidRPr="00F31DB3" w:rsidRDefault="00000000" w:rsidP="00F31DB3">
      <w:pPr>
        <w:pStyle w:val="PargrafodaLista"/>
        <w:numPr>
          <w:ilvl w:val="0"/>
          <w:numId w:val="14"/>
        </w:numPr>
        <w:spacing w:after="0"/>
        <w:jc w:val="both"/>
        <w:rPr>
          <w:sz w:val="24"/>
        </w:rPr>
      </w:pPr>
      <w:r w:rsidRPr="00F31DB3">
        <w:rPr>
          <w:sz w:val="24"/>
        </w:rPr>
        <w:t xml:space="preserve">Se o usuário não selecionar período ou tipo, exibir: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Selecione o período!</w:t>
      </w:r>
      <w:r w:rsidR="00F31DB3" w:rsidRPr="00F31DB3">
        <w:rPr>
          <w:sz w:val="24"/>
        </w:rPr>
        <w:t>”</w:t>
      </w:r>
      <w:r w:rsidRPr="00F31DB3">
        <w:rPr>
          <w:sz w:val="24"/>
        </w:rPr>
        <w:t xml:space="preserve"> e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Selecione o tipo!'</w:t>
      </w:r>
    </w:p>
    <w:p w14:paraId="3B580B61" w14:textId="22536B3F" w:rsidR="008D4882" w:rsidRPr="00F31DB3" w:rsidRDefault="00000000" w:rsidP="00F31DB3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F31DB3">
        <w:rPr>
          <w:sz w:val="24"/>
        </w:rPr>
        <w:lastRenderedPageBreak/>
        <w:t xml:space="preserve">Ao gerar projeção: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Projeção realizada!</w:t>
      </w:r>
      <w:r w:rsidR="00F31DB3" w:rsidRPr="00F31DB3">
        <w:rPr>
          <w:sz w:val="24"/>
        </w:rPr>
        <w:t>”</w:t>
      </w:r>
    </w:p>
    <w:p w14:paraId="3BB968F9" w14:textId="1247B691" w:rsidR="008D4882" w:rsidRPr="00F31DB3" w:rsidRDefault="00000000" w:rsidP="00F31DB3">
      <w:pPr>
        <w:pStyle w:val="PargrafodaLista"/>
        <w:numPr>
          <w:ilvl w:val="0"/>
          <w:numId w:val="14"/>
        </w:numPr>
        <w:spacing w:after="376"/>
        <w:jc w:val="both"/>
        <w:rPr>
          <w:sz w:val="24"/>
        </w:rPr>
      </w:pPr>
      <w:r w:rsidRPr="00F31DB3">
        <w:rPr>
          <w:sz w:val="24"/>
        </w:rPr>
        <w:t xml:space="preserve">Ao atualizar gráfico: </w:t>
      </w:r>
      <w:r w:rsidR="00F31DB3" w:rsidRPr="00F31DB3">
        <w:rPr>
          <w:rFonts w:ascii="Segoe UI Symbol" w:eastAsia="Segoe UI Symbol" w:hAnsi="Segoe UI Symbol" w:cs="Segoe UI Symbol"/>
          <w:sz w:val="24"/>
        </w:rPr>
        <w:t>“</w:t>
      </w:r>
      <w:r w:rsidRPr="00F31DB3">
        <w:rPr>
          <w:sz w:val="24"/>
        </w:rPr>
        <w:t>Gráfico atualizado!</w:t>
      </w:r>
      <w:r w:rsidR="00F31DB3" w:rsidRPr="00F31DB3">
        <w:rPr>
          <w:sz w:val="24"/>
        </w:rPr>
        <w:t>”</w:t>
      </w:r>
    </w:p>
    <w:p w14:paraId="52FCDF0A" w14:textId="77777777" w:rsidR="008D4882" w:rsidRDefault="00000000">
      <w:pPr>
        <w:pStyle w:val="Ttulo1"/>
        <w:ind w:left="-5"/>
      </w:pPr>
      <w:r>
        <w:t>Observações Gerais</w:t>
      </w:r>
    </w:p>
    <w:p w14:paraId="4A056085" w14:textId="77777777" w:rsidR="008D4882" w:rsidRPr="00F31DB3" w:rsidRDefault="00000000" w:rsidP="00F31DB3">
      <w:pPr>
        <w:pStyle w:val="PargrafodaLista"/>
        <w:numPr>
          <w:ilvl w:val="0"/>
          <w:numId w:val="15"/>
        </w:numPr>
        <w:jc w:val="both"/>
        <w:rPr>
          <w:sz w:val="24"/>
        </w:rPr>
      </w:pPr>
      <w:r w:rsidRPr="00F31DB3">
        <w:rPr>
          <w:sz w:val="24"/>
        </w:rPr>
        <w:t xml:space="preserve">Todas as notificações devem seguir o mesmo padrão visual </w:t>
      </w:r>
      <w:proofErr w:type="gramStart"/>
      <w:r w:rsidRPr="00F31DB3">
        <w:rPr>
          <w:sz w:val="24"/>
        </w:rPr>
        <w:t>(.flash</w:t>
      </w:r>
      <w:proofErr w:type="gramEnd"/>
      <w:r w:rsidRPr="00F31DB3">
        <w:rPr>
          <w:sz w:val="24"/>
        </w:rPr>
        <w:t>-</w:t>
      </w:r>
      <w:proofErr w:type="spellStart"/>
      <w:r w:rsidRPr="00F31DB3">
        <w:rPr>
          <w:sz w:val="24"/>
        </w:rPr>
        <w:t>message</w:t>
      </w:r>
      <w:proofErr w:type="spellEnd"/>
      <w:r w:rsidRPr="00F31DB3">
        <w:rPr>
          <w:sz w:val="24"/>
        </w:rPr>
        <w:t>).</w:t>
      </w:r>
    </w:p>
    <w:p w14:paraId="4B5498A5" w14:textId="77777777" w:rsidR="008D4882" w:rsidRPr="00F31DB3" w:rsidRDefault="00000000" w:rsidP="00F31DB3">
      <w:pPr>
        <w:pStyle w:val="PargrafodaLista"/>
        <w:numPr>
          <w:ilvl w:val="0"/>
          <w:numId w:val="15"/>
        </w:numPr>
        <w:jc w:val="both"/>
        <w:rPr>
          <w:sz w:val="24"/>
        </w:rPr>
      </w:pPr>
      <w:r w:rsidRPr="00F31DB3">
        <w:rPr>
          <w:sz w:val="24"/>
        </w:rPr>
        <w:t>Mensagens devem desaparecer automaticamente após alguns segundos.</w:t>
      </w:r>
    </w:p>
    <w:p w14:paraId="0770D2FA" w14:textId="77777777" w:rsidR="008D4882" w:rsidRPr="00F31DB3" w:rsidRDefault="00000000" w:rsidP="00F31DB3">
      <w:pPr>
        <w:pStyle w:val="PargrafodaLista"/>
        <w:numPr>
          <w:ilvl w:val="0"/>
          <w:numId w:val="15"/>
        </w:numPr>
        <w:jc w:val="both"/>
        <w:rPr>
          <w:sz w:val="24"/>
        </w:rPr>
      </w:pPr>
      <w:r w:rsidRPr="00F31DB3">
        <w:rPr>
          <w:sz w:val="24"/>
        </w:rPr>
        <w:t>O mesmo componente de notificação JS pode ser reutilizado em todas as telas.</w:t>
      </w:r>
    </w:p>
    <w:sectPr w:rsidR="008D4882" w:rsidRPr="00F31DB3">
      <w:pgSz w:w="11906" w:h="16838"/>
      <w:pgMar w:top="1620" w:right="1882" w:bottom="1832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7DBA"/>
    <w:multiLevelType w:val="hybridMultilevel"/>
    <w:tmpl w:val="411E8D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B268A"/>
    <w:multiLevelType w:val="hybridMultilevel"/>
    <w:tmpl w:val="7C7E7552"/>
    <w:lvl w:ilvl="0" w:tplc="66BA6C3A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0A1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AC4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66A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0B0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86D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4D7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225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AAA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E52F04"/>
    <w:multiLevelType w:val="hybridMultilevel"/>
    <w:tmpl w:val="CC6C00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F2CD7"/>
    <w:multiLevelType w:val="hybridMultilevel"/>
    <w:tmpl w:val="5BAAF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813749"/>
    <w:multiLevelType w:val="hybridMultilevel"/>
    <w:tmpl w:val="C93CB35C"/>
    <w:lvl w:ilvl="0" w:tplc="4C301C06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245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A9D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ECFA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AC8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250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80A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260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443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0D3C63"/>
    <w:multiLevelType w:val="hybridMultilevel"/>
    <w:tmpl w:val="CAC45F1C"/>
    <w:lvl w:ilvl="0" w:tplc="2BE08BAA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CA0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E077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E5D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88F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297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85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AD7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8DC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42AEE"/>
    <w:multiLevelType w:val="hybridMultilevel"/>
    <w:tmpl w:val="650C08EA"/>
    <w:lvl w:ilvl="0" w:tplc="392A7F3A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4500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82D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699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679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AA6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AA93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2E6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841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C22C48"/>
    <w:multiLevelType w:val="hybridMultilevel"/>
    <w:tmpl w:val="FF1C6F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6447C0"/>
    <w:multiLevelType w:val="hybridMultilevel"/>
    <w:tmpl w:val="A204FD00"/>
    <w:lvl w:ilvl="0" w:tplc="9C2A7F54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E9B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66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895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740B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859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CAB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27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8D0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B1128C"/>
    <w:multiLevelType w:val="hybridMultilevel"/>
    <w:tmpl w:val="8C30A4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35751"/>
    <w:multiLevelType w:val="hybridMultilevel"/>
    <w:tmpl w:val="0A66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C27A1"/>
    <w:multiLevelType w:val="hybridMultilevel"/>
    <w:tmpl w:val="0F46448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DA55A59"/>
    <w:multiLevelType w:val="hybridMultilevel"/>
    <w:tmpl w:val="AC48B3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CE70C2"/>
    <w:multiLevelType w:val="hybridMultilevel"/>
    <w:tmpl w:val="21040CB8"/>
    <w:lvl w:ilvl="0" w:tplc="6E32D97A">
      <w:start w:val="1"/>
      <w:numFmt w:val="bullet"/>
      <w:lvlText w:val="●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2B1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8806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677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490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8E75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A49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4F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1A6D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360A70"/>
    <w:multiLevelType w:val="hybridMultilevel"/>
    <w:tmpl w:val="4D2AABD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28030951">
    <w:abstractNumId w:val="4"/>
  </w:num>
  <w:num w:numId="2" w16cid:durableId="493955947">
    <w:abstractNumId w:val="5"/>
  </w:num>
  <w:num w:numId="3" w16cid:durableId="2055501057">
    <w:abstractNumId w:val="6"/>
  </w:num>
  <w:num w:numId="4" w16cid:durableId="1936865140">
    <w:abstractNumId w:val="8"/>
  </w:num>
  <w:num w:numId="5" w16cid:durableId="107817269">
    <w:abstractNumId w:val="1"/>
  </w:num>
  <w:num w:numId="6" w16cid:durableId="501160143">
    <w:abstractNumId w:val="13"/>
  </w:num>
  <w:num w:numId="7" w16cid:durableId="931280628">
    <w:abstractNumId w:val="11"/>
  </w:num>
  <w:num w:numId="8" w16cid:durableId="2023437755">
    <w:abstractNumId w:val="2"/>
  </w:num>
  <w:num w:numId="9" w16cid:durableId="1234971894">
    <w:abstractNumId w:val="0"/>
  </w:num>
  <w:num w:numId="10" w16cid:durableId="1650550193">
    <w:abstractNumId w:val="14"/>
  </w:num>
  <w:num w:numId="11" w16cid:durableId="254635744">
    <w:abstractNumId w:val="10"/>
  </w:num>
  <w:num w:numId="12" w16cid:durableId="625619688">
    <w:abstractNumId w:val="3"/>
  </w:num>
  <w:num w:numId="13" w16cid:durableId="1530026489">
    <w:abstractNumId w:val="12"/>
  </w:num>
  <w:num w:numId="14" w16cid:durableId="1696075017">
    <w:abstractNumId w:val="7"/>
  </w:num>
  <w:num w:numId="15" w16cid:durableId="1277830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82"/>
    <w:rsid w:val="000875FE"/>
    <w:rsid w:val="008D4882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E867"/>
  <w15:docId w15:val="{32171B40-FB80-478D-9D7A-8520D9D5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3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F3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1288</Characters>
  <Application>Microsoft Office Word</Application>
  <DocSecurity>0</DocSecurity>
  <Lines>31</Lines>
  <Paragraphs>34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Notificações e Validações - Monevo</dc:title>
  <dc:subject>(unspecified)</dc:subject>
  <dc:creator>(anonymous)</dc:creator>
  <cp:keywords/>
  <cp:lastModifiedBy>Funcionarios Elatech</cp:lastModifiedBy>
  <cp:revision>2</cp:revision>
  <cp:lastPrinted>2025-10-20T13:39:00Z</cp:lastPrinted>
  <dcterms:created xsi:type="dcterms:W3CDTF">2025-10-20T13:40:00Z</dcterms:created>
  <dcterms:modified xsi:type="dcterms:W3CDTF">2025-10-20T13:40:00Z</dcterms:modified>
</cp:coreProperties>
</file>