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4808" w14:textId="77777777" w:rsidR="00024A3C" w:rsidRPr="00D17B40" w:rsidRDefault="00024A3C" w:rsidP="0026034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bookmarkStart w:id="0" w:name="_Hlk206421636"/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 xml:space="preserve">Documento de Especificação de Requisitos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Monevo</w:t>
      </w:r>
      <w:proofErr w:type="spellEnd"/>
    </w:p>
    <w:p w14:paraId="4A6A09D0" w14:textId="77777777" w:rsidR="00024A3C" w:rsidRPr="00D17B40" w:rsidRDefault="00024A3C" w:rsidP="0026034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Versão:</w:t>
      </w:r>
      <w:r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1.0</w:t>
      </w:r>
    </w:p>
    <w:p w14:paraId="61073F29" w14:textId="77777777" w:rsidR="00024A3C" w:rsidRPr="00D17B40" w:rsidRDefault="00024A3C" w:rsidP="0026034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Data:</w:t>
      </w:r>
      <w:r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</w:rPr>
        <w:t>14/02/2025</w:t>
      </w:r>
    </w:p>
    <w:p w14:paraId="6E0EF67C" w14:textId="77777777" w:rsidR="00024A3C" w:rsidRPr="00D17B40" w:rsidRDefault="00024A3C" w:rsidP="0026034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Autores:</w:t>
      </w:r>
      <w:r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</w:rPr>
        <w:t>Natã Rabelo e Natã Santa Fé</w:t>
      </w:r>
    </w:p>
    <w:p w14:paraId="4F12F725" w14:textId="745AD535" w:rsidR="00024A3C" w:rsidRPr="00D17B40" w:rsidRDefault="00024A3C" w:rsidP="0026034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</w:rPr>
      </w:pPr>
    </w:p>
    <w:p w14:paraId="25A02946" w14:textId="77777777" w:rsidR="00024A3C" w:rsidRPr="00D17B40" w:rsidRDefault="00024A3C" w:rsidP="0044559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Histórico de Revisões</w:t>
      </w:r>
    </w:p>
    <w:tbl>
      <w:tblPr>
        <w:tblStyle w:val="SimplesTabela1"/>
        <w:tblW w:w="9356" w:type="dxa"/>
        <w:tblInd w:w="-289" w:type="dxa"/>
        <w:tblLook w:val="04A0" w:firstRow="1" w:lastRow="0" w:firstColumn="1" w:lastColumn="0" w:noHBand="0" w:noVBand="1"/>
      </w:tblPr>
      <w:tblGrid>
        <w:gridCol w:w="1599"/>
        <w:gridCol w:w="936"/>
        <w:gridCol w:w="5120"/>
        <w:gridCol w:w="1701"/>
      </w:tblGrid>
      <w:tr w:rsidR="00024A3C" w:rsidRPr="00D17B40" w14:paraId="732E146E" w14:textId="77777777" w:rsidTr="00D7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0C5C2C50" w14:textId="77777777" w:rsidR="00024A3C" w:rsidRPr="00D17B40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hideMark/>
          </w:tcPr>
          <w:p w14:paraId="471CB049" w14:textId="77777777" w:rsidR="00024A3C" w:rsidRPr="00D17B40" w:rsidRDefault="00024A3C" w:rsidP="00260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5120" w:type="dxa"/>
            <w:hideMark/>
          </w:tcPr>
          <w:p w14:paraId="32A3B557" w14:textId="77777777" w:rsidR="00024A3C" w:rsidRPr="00D17B40" w:rsidRDefault="00024A3C" w:rsidP="00260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1" w:type="dxa"/>
            <w:hideMark/>
          </w:tcPr>
          <w:p w14:paraId="4D7095C2" w14:textId="77777777" w:rsidR="00024A3C" w:rsidRPr="00D17B40" w:rsidRDefault="00024A3C" w:rsidP="00260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Autor</w:t>
            </w:r>
          </w:p>
        </w:tc>
      </w:tr>
      <w:tr w:rsidR="00024A3C" w:rsidRPr="00D17B40" w14:paraId="5012E94F" w14:textId="77777777" w:rsidTr="00D7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49D2C1D0" w14:textId="77777777" w:rsidR="00024A3C" w:rsidRPr="00D17B40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14/02/2025</w:t>
            </w:r>
          </w:p>
        </w:tc>
        <w:tc>
          <w:tcPr>
            <w:tcW w:w="0" w:type="auto"/>
            <w:hideMark/>
          </w:tcPr>
          <w:p w14:paraId="35621A29" w14:textId="77777777" w:rsidR="00024A3C" w:rsidRPr="00D17B4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5120" w:type="dxa"/>
            <w:hideMark/>
          </w:tcPr>
          <w:p w14:paraId="0F926952" w14:textId="77777777" w:rsidR="00024A3C" w:rsidRPr="00D17B4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Versão inicial do documento</w:t>
            </w:r>
          </w:p>
        </w:tc>
        <w:tc>
          <w:tcPr>
            <w:tcW w:w="1701" w:type="dxa"/>
            <w:hideMark/>
          </w:tcPr>
          <w:p w14:paraId="7EDF1AC5" w14:textId="77777777" w:rsidR="00024A3C" w:rsidRPr="00D17B4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Natã Rabelo</w:t>
            </w:r>
          </w:p>
        </w:tc>
      </w:tr>
      <w:tr w:rsidR="00024A3C" w:rsidRPr="00D17B40" w14:paraId="53A70C64" w14:textId="77777777" w:rsidTr="00D7438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008D4B5A" w14:textId="77777777" w:rsidR="00024A3C" w:rsidRPr="00D17B40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13/08/2025</w:t>
            </w:r>
          </w:p>
        </w:tc>
        <w:tc>
          <w:tcPr>
            <w:tcW w:w="0" w:type="auto"/>
            <w:hideMark/>
          </w:tcPr>
          <w:p w14:paraId="47907265" w14:textId="77777777" w:rsidR="00024A3C" w:rsidRPr="00F22560" w:rsidRDefault="00024A3C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5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120" w:type="dxa"/>
            <w:hideMark/>
          </w:tcPr>
          <w:p w14:paraId="0B81571A" w14:textId="77777777" w:rsidR="00024A3C" w:rsidRPr="00F22560" w:rsidRDefault="00024A3C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Formalizando objetivos e visão geral do sistema </w:t>
            </w:r>
          </w:p>
        </w:tc>
        <w:tc>
          <w:tcPr>
            <w:tcW w:w="1701" w:type="dxa"/>
            <w:hideMark/>
          </w:tcPr>
          <w:p w14:paraId="7BF7272E" w14:textId="77777777" w:rsidR="00024A3C" w:rsidRPr="00F22560" w:rsidRDefault="00024A3C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Natã M.</w:t>
            </w:r>
          </w:p>
        </w:tc>
      </w:tr>
      <w:tr w:rsidR="00024A3C" w:rsidRPr="00D17B40" w14:paraId="6EFB4008" w14:textId="77777777" w:rsidTr="00D7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4A933BC2" w14:textId="77777777" w:rsidR="00024A3C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14/08/2025</w:t>
            </w:r>
          </w:p>
        </w:tc>
        <w:tc>
          <w:tcPr>
            <w:tcW w:w="0" w:type="auto"/>
          </w:tcPr>
          <w:p w14:paraId="0D685CBE" w14:textId="77777777" w:rsidR="00024A3C" w:rsidRPr="00F2256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5120" w:type="dxa"/>
          </w:tcPr>
          <w:p w14:paraId="77BAA1A3" w14:textId="77777777" w:rsidR="00024A3C" w:rsidRPr="00F2256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Adicionando Requisitos </w:t>
            </w:r>
          </w:p>
        </w:tc>
        <w:tc>
          <w:tcPr>
            <w:tcW w:w="1701" w:type="dxa"/>
          </w:tcPr>
          <w:p w14:paraId="4DD7E865" w14:textId="77777777" w:rsidR="00024A3C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Natã M.</w:t>
            </w:r>
          </w:p>
        </w:tc>
      </w:tr>
      <w:tr w:rsidR="005533F1" w:rsidRPr="00D17B40" w14:paraId="5CAB958C" w14:textId="77777777" w:rsidTr="00D7438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03D5FF6C" w14:textId="17760948" w:rsidR="005533F1" w:rsidRDefault="005533F1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20/10/2025</w:t>
            </w:r>
          </w:p>
        </w:tc>
        <w:tc>
          <w:tcPr>
            <w:tcW w:w="0" w:type="auto"/>
          </w:tcPr>
          <w:p w14:paraId="43B49320" w14:textId="7E857C98" w:rsidR="005533F1" w:rsidRDefault="005533F1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5120" w:type="dxa"/>
          </w:tcPr>
          <w:p w14:paraId="017D0004" w14:textId="06908D84" w:rsidR="005533F1" w:rsidRDefault="005533F1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Adicionando requisito de notificação</w:t>
            </w:r>
          </w:p>
        </w:tc>
        <w:tc>
          <w:tcPr>
            <w:tcW w:w="1701" w:type="dxa"/>
          </w:tcPr>
          <w:p w14:paraId="33764E6E" w14:textId="1CBF46FB" w:rsidR="005533F1" w:rsidRDefault="005533F1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Natã M.</w:t>
            </w:r>
          </w:p>
        </w:tc>
      </w:tr>
    </w:tbl>
    <w:p w14:paraId="1728EB84" w14:textId="5984BA04" w:rsidR="00DB5912" w:rsidRDefault="00000000" w:rsidP="00260347">
      <w:pPr>
        <w:spacing w:after="12" w:line="248" w:lineRule="auto"/>
        <w:ind w:right="51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287A3BF4" w14:textId="64D095BF" w:rsidR="00260347" w:rsidRPr="00475737" w:rsidRDefault="00000000" w:rsidP="00475737">
      <w:pPr>
        <w:numPr>
          <w:ilvl w:val="0"/>
          <w:numId w:val="2"/>
        </w:numPr>
        <w:spacing w:after="100" w:afterAutospacing="1"/>
        <w:ind w:left="577" w:hanging="350"/>
        <w:jc w:val="both"/>
        <w:rPr>
          <w:sz w:val="32"/>
          <w:szCs w:val="32"/>
        </w:rPr>
      </w:pPr>
      <w:r w:rsidRPr="00731578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Introdução. </w:t>
      </w:r>
      <w:r w:rsidR="00475737">
        <w:rPr>
          <w:sz w:val="32"/>
          <w:szCs w:val="32"/>
        </w:rPr>
        <w:br/>
      </w:r>
    </w:p>
    <w:p w14:paraId="6AC83C37" w14:textId="77777777" w:rsidR="00DB5912" w:rsidRDefault="00000000" w:rsidP="00260347">
      <w:pPr>
        <w:numPr>
          <w:ilvl w:val="1"/>
          <w:numId w:val="2"/>
        </w:numPr>
        <w:spacing w:after="12" w:line="248" w:lineRule="auto"/>
        <w:ind w:right="511" w:hanging="420"/>
      </w:pPr>
      <w:r>
        <w:rPr>
          <w:rFonts w:ascii="Times New Roman" w:eastAsia="Times New Roman" w:hAnsi="Times New Roman" w:cs="Times New Roman"/>
          <w:b/>
          <w:sz w:val="23"/>
        </w:rPr>
        <w:t>Objetivo Geral do Documento.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4547E8" w14:textId="3ED7E884" w:rsidR="001D4CFA" w:rsidRPr="00260347" w:rsidRDefault="001D4CFA" w:rsidP="002603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</w:rPr>
      </w:pPr>
      <w:r w:rsidRPr="00C40B22">
        <w:rPr>
          <w:rFonts w:ascii="Times New Roman" w:hAnsi="Times New Roman" w:cs="Times New Roman"/>
          <w:sz w:val="24"/>
        </w:rPr>
        <w:t xml:space="preserve">O presente documento tem como objetivo especificar, de forma clara e detalhada, todos os requisitos funcionais e não funcionais do sistema </w:t>
      </w:r>
      <w:proofErr w:type="spellStart"/>
      <w:r w:rsidRPr="00C40B22">
        <w:rPr>
          <w:rStyle w:val="Forte"/>
          <w:rFonts w:ascii="Times New Roman" w:hAnsi="Times New Roman" w:cs="Times New Roman"/>
          <w:sz w:val="24"/>
        </w:rPr>
        <w:t>Monevo</w:t>
      </w:r>
      <w:proofErr w:type="spellEnd"/>
      <w:r w:rsidRPr="00C40B22">
        <w:rPr>
          <w:rFonts w:ascii="Times New Roman" w:hAnsi="Times New Roman" w:cs="Times New Roman"/>
          <w:sz w:val="24"/>
        </w:rPr>
        <w:t>, proporcionando uma visão abrangente das necessidades essenciais para seu desenvolvimento. A definição precisa desses requisitos visa assegurar que, ao serem integralmente atendidos, o sistema atinja o padrão de qualidade esperado para sua entrega. Além disso, este documento estabelece os testes e critérios de validação que serão aplicados durante o processo de desenvolvimento, garantindo conformidade com as especificações definidas e contribuindo para a eficácia e a confiabilidade do produto</w:t>
      </w:r>
      <w:r w:rsidR="00260347">
        <w:rPr>
          <w:rFonts w:ascii="Times New Roman" w:hAnsi="Times New Roman" w:cs="Times New Roman"/>
          <w:sz w:val="24"/>
        </w:rPr>
        <w:t>.</w:t>
      </w:r>
    </w:p>
    <w:p w14:paraId="764D2E4D" w14:textId="77777777" w:rsidR="00DB5912" w:rsidRDefault="00000000" w:rsidP="00260347">
      <w:pPr>
        <w:spacing w:after="0"/>
        <w:ind w:left="3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F62BA6" w14:textId="77777777" w:rsidR="00DB5912" w:rsidRDefault="00000000" w:rsidP="00260347">
      <w:pPr>
        <w:numPr>
          <w:ilvl w:val="1"/>
          <w:numId w:val="2"/>
        </w:numPr>
        <w:spacing w:after="12" w:line="248" w:lineRule="auto"/>
        <w:ind w:right="511" w:hanging="420"/>
      </w:pPr>
      <w:r>
        <w:rPr>
          <w:rFonts w:ascii="Times New Roman" w:eastAsia="Times New Roman" w:hAnsi="Times New Roman" w:cs="Times New Roman"/>
          <w:b/>
          <w:sz w:val="23"/>
        </w:rPr>
        <w:t xml:space="preserve">Propósito do Sistema (escopo). </w:t>
      </w:r>
    </w:p>
    <w:p w14:paraId="2C3AB41A" w14:textId="77777777" w:rsidR="001D4CFA" w:rsidRPr="00D041E0" w:rsidRDefault="001D4CFA" w:rsidP="00260347">
      <w:pPr>
        <w:pStyle w:val="NormalWeb"/>
        <w:spacing w:before="0" w:beforeAutospacing="0"/>
        <w:jc w:val="both"/>
      </w:pPr>
      <w:r w:rsidRPr="00D041E0">
        <w:t xml:space="preserve">O sistema </w:t>
      </w:r>
      <w:proofErr w:type="spellStart"/>
      <w:r w:rsidRPr="00D041E0">
        <w:rPr>
          <w:b/>
          <w:bCs/>
        </w:rPr>
        <w:t>Monevo</w:t>
      </w:r>
      <w:proofErr w:type="spellEnd"/>
      <w:r w:rsidRPr="00D041E0">
        <w:t xml:space="preserve"> tem como principal finalidade atuar como um gestor de finanças pessoais, com o propósito de otimizar e simplificar o controle financeiro do usuário. Além das funcionalidades voltadas ao gerenciamento monetário, o sistema incorporará recursos de educação financeira, apresentados de maneira objetiva e não massiva, visando estimular boas práticas e auxiliar na tomada de decisões econômicas.</w:t>
      </w:r>
      <w:r>
        <w:t xml:space="preserve"> </w:t>
      </w:r>
      <w:r w:rsidRPr="00D041E0">
        <w:t>Entre as principais funcionalidades previstas, destacam-se:</w:t>
      </w:r>
    </w:p>
    <w:p w14:paraId="631C0D1B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Cadastro de receitas e despesas:</w:t>
      </w:r>
      <w:r w:rsidRPr="00D041E0">
        <w:rPr>
          <w:rFonts w:ascii="Times New Roman" w:eastAsia="Times New Roman" w:hAnsi="Times New Roman" w:cs="Times New Roman"/>
          <w:sz w:val="24"/>
        </w:rPr>
        <w:t xml:space="preserve"> registro estruturado de todas as movimentações financeiras do usuário;</w:t>
      </w:r>
    </w:p>
    <w:p w14:paraId="462F9F79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Previsão financeira:</w:t>
      </w:r>
      <w:r w:rsidRPr="00D041E0">
        <w:rPr>
          <w:rFonts w:ascii="Times New Roman" w:eastAsia="Times New Roman" w:hAnsi="Times New Roman" w:cs="Times New Roman"/>
          <w:sz w:val="24"/>
        </w:rPr>
        <w:t xml:space="preserve"> disponibilização de uma visão projetada da situação financeira com base nos dados inseridos;</w:t>
      </w:r>
    </w:p>
    <w:p w14:paraId="2C05B68E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Visualização gráfica intuitiva:</w:t>
      </w:r>
      <w:r w:rsidRPr="00D041E0">
        <w:rPr>
          <w:rFonts w:ascii="Times New Roman" w:eastAsia="Times New Roman" w:hAnsi="Times New Roman" w:cs="Times New Roman"/>
          <w:sz w:val="24"/>
        </w:rPr>
        <w:t xml:space="preserve"> geração de gráficos de fácil interpretação, favorecendo a análise de resultados;</w:t>
      </w:r>
    </w:p>
    <w:p w14:paraId="72393801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Aba educacional:</w:t>
      </w:r>
      <w:r w:rsidRPr="00D041E0">
        <w:rPr>
          <w:rFonts w:ascii="Times New Roman" w:eastAsia="Times New Roman" w:hAnsi="Times New Roman" w:cs="Times New Roman"/>
          <w:sz w:val="24"/>
        </w:rPr>
        <w:t xml:space="preserve"> espaço dedicado a conteúdos educativos sobre finanças pessoais;</w:t>
      </w:r>
    </w:p>
    <w:p w14:paraId="736202DA" w14:textId="3CEBA08A" w:rsidR="00DB5912" w:rsidRPr="009760B1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Sistema de notificações personalizadas:</w:t>
      </w:r>
      <w:r w:rsidRPr="00D041E0">
        <w:rPr>
          <w:rFonts w:ascii="Times New Roman" w:eastAsia="Times New Roman" w:hAnsi="Times New Roman" w:cs="Times New Roman"/>
          <w:sz w:val="24"/>
        </w:rPr>
        <w:t xml:space="preserve"> envio de avisos, alertas e sugestões adaptadas ao perfil do usuário.</w:t>
      </w:r>
    </w:p>
    <w:p w14:paraId="438EE510" w14:textId="6E02EAFC" w:rsidR="00DB5912" w:rsidRDefault="00000000" w:rsidP="00260347">
      <w:pPr>
        <w:numPr>
          <w:ilvl w:val="1"/>
          <w:numId w:val="2"/>
        </w:numPr>
        <w:spacing w:after="12" w:line="248" w:lineRule="auto"/>
        <w:ind w:right="511" w:hanging="420"/>
      </w:pPr>
      <w:r>
        <w:rPr>
          <w:rFonts w:ascii="Times New Roman" w:eastAsia="Times New Roman" w:hAnsi="Times New Roman" w:cs="Times New Roman"/>
          <w:b/>
          <w:sz w:val="23"/>
        </w:rPr>
        <w:t xml:space="preserve">Definições, siglas e abreviações. </w:t>
      </w:r>
      <w:r w:rsidRPr="009760B1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BF67A64" w14:textId="319D4771" w:rsidR="00DB5912" w:rsidRDefault="00000000" w:rsidP="00260347">
      <w:pPr>
        <w:spacing w:after="10" w:line="249" w:lineRule="auto"/>
        <w:ind w:left="449"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SIGLA: </w:t>
      </w:r>
      <w:proofErr w:type="spellStart"/>
      <w:r w:rsidR="001D4CFA">
        <w:rPr>
          <w:rFonts w:ascii="Times New Roman" w:eastAsia="Times New Roman" w:hAnsi="Times New Roman" w:cs="Times New Roman"/>
          <w:sz w:val="23"/>
        </w:rPr>
        <w:t>Monevo</w:t>
      </w:r>
      <w:proofErr w:type="spellEnd"/>
      <w:r w:rsidR="00A904BF">
        <w:rPr>
          <w:rFonts w:ascii="Times New Roman" w:eastAsia="Times New Roman" w:hAnsi="Times New Roman" w:cs="Times New Roman"/>
          <w:sz w:val="23"/>
        </w:rPr>
        <w:t xml:space="preserve"> </w:t>
      </w:r>
      <w:r w:rsidR="009760B1">
        <w:rPr>
          <w:rFonts w:ascii="Times New Roman" w:eastAsia="Times New Roman" w:hAnsi="Times New Roman" w:cs="Times New Roman"/>
          <w:sz w:val="23"/>
        </w:rPr>
        <w:t>–</w:t>
      </w:r>
      <w:r w:rsidR="00A904BF" w:rsidRPr="00A904BF">
        <w:rPr>
          <w:rFonts w:ascii="Arial" w:hAnsi="Arial" w:cs="Arial"/>
        </w:rPr>
        <w:t xml:space="preserve"> </w:t>
      </w:r>
      <w:r w:rsidR="009760B1">
        <w:rPr>
          <w:rFonts w:ascii="Times New Roman" w:eastAsia="Times New Roman" w:hAnsi="Times New Roman" w:cs="Times New Roman"/>
          <w:sz w:val="23"/>
        </w:rPr>
        <w:t xml:space="preserve">Sistema que vai ser criado </w:t>
      </w:r>
      <w:r w:rsidR="002E22B0">
        <w:rPr>
          <w:rFonts w:ascii="Times New Roman" w:eastAsia="Times New Roman" w:hAnsi="Times New Roman" w:cs="Times New Roman"/>
          <w:sz w:val="23"/>
        </w:rPr>
        <w:br/>
      </w:r>
      <w:r w:rsidR="002E22B0" w:rsidRPr="002E22B0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LGPD:</w:t>
      </w:r>
      <w:r w:rsidR="002E22B0"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Lei Geral de Proteção de Dados.</w:t>
      </w:r>
    </w:p>
    <w:p w14:paraId="19C23788" w14:textId="77777777" w:rsidR="00DB5912" w:rsidRDefault="00000000" w:rsidP="00260347">
      <w:pPr>
        <w:spacing w:after="10" w:line="249" w:lineRule="auto"/>
        <w:ind w:left="449" w:hanging="10"/>
      </w:pPr>
      <w:r>
        <w:rPr>
          <w:rFonts w:ascii="Times New Roman" w:eastAsia="Times New Roman" w:hAnsi="Times New Roman" w:cs="Times New Roman"/>
          <w:sz w:val="23"/>
        </w:rPr>
        <w:t xml:space="preserve">RF: Requisito Funcional </w:t>
      </w:r>
    </w:p>
    <w:p w14:paraId="64F5BB0A" w14:textId="5B29D0BF" w:rsidR="00DB5912" w:rsidRDefault="00000000" w:rsidP="00260347">
      <w:pPr>
        <w:spacing w:after="10" w:line="249" w:lineRule="auto"/>
        <w:ind w:left="449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RNF: Outros Requisitos Não-Funcionais </w:t>
      </w:r>
    </w:p>
    <w:p w14:paraId="6CF00B0C" w14:textId="77777777" w:rsidR="00F04955" w:rsidRDefault="00F04955" w:rsidP="00260347">
      <w:pPr>
        <w:spacing w:after="10" w:line="249" w:lineRule="auto"/>
        <w:ind w:left="449" w:hanging="10"/>
        <w:rPr>
          <w:rFonts w:ascii="Times New Roman" w:eastAsia="Times New Roman" w:hAnsi="Times New Roman" w:cs="Times New Roman"/>
          <w:sz w:val="23"/>
        </w:rPr>
      </w:pPr>
    </w:p>
    <w:p w14:paraId="7E00B60D" w14:textId="3BB752AA" w:rsidR="00F04955" w:rsidRPr="00475737" w:rsidRDefault="00731578" w:rsidP="0047573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</w:pPr>
      <w:r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2</w:t>
      </w:r>
      <w:r w:rsidR="00475737"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.</w:t>
      </w:r>
      <w:r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 xml:space="preserve"> </w:t>
      </w:r>
      <w:r w:rsidR="00F04955"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Restrições Gerais</w:t>
      </w:r>
      <w:r w:rsid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.</w:t>
      </w:r>
    </w:p>
    <w:p w14:paraId="298C84C9" w14:textId="77777777" w:rsidR="00260347" w:rsidRPr="00260347" w:rsidRDefault="00260347" w:rsidP="00260347">
      <w:pPr>
        <w:pStyle w:val="PargrafodaLista"/>
        <w:spacing w:after="0" w:line="240" w:lineRule="auto"/>
        <w:ind w:left="850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</w:p>
    <w:p w14:paraId="7C551591" w14:textId="099C26A5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</w:rPr>
        <w:t>Restrições Técnicas</w:t>
      </w:r>
    </w:p>
    <w:p w14:paraId="67295DD3" w14:textId="77777777" w:rsidR="00F04955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O sistema deve ser desenvolvido </w:t>
      </w:r>
      <w:r>
        <w:rPr>
          <w:rFonts w:ascii="Times New Roman" w:eastAsia="Times New Roman" w:hAnsi="Times New Roman" w:cs="Times New Roman"/>
          <w:color w:val="1B1C1D"/>
          <w:sz w:val="24"/>
        </w:rPr>
        <w:t>na parte de Back-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em Python 3.x com o framework </w:t>
      </w:r>
      <w:proofErr w:type="spellStart"/>
      <w:r w:rsidRPr="00A45937">
        <w:rPr>
          <w:rFonts w:ascii="Times New Roman" w:eastAsia="Times New Roman" w:hAnsi="Times New Roman" w:cs="Times New Roman"/>
          <w:color w:val="1B1C1D"/>
          <w:sz w:val="24"/>
        </w:rPr>
        <w:t>Flask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>.</w:t>
      </w:r>
    </w:p>
    <w:p w14:paraId="39015520" w14:textId="77777777" w:rsidR="00F04955" w:rsidRPr="00BC7BC7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O sistema deve ser desenvolvido </w:t>
      </w:r>
      <w:r>
        <w:rPr>
          <w:rFonts w:ascii="Times New Roman" w:eastAsia="Times New Roman" w:hAnsi="Times New Roman" w:cs="Times New Roman"/>
          <w:color w:val="1B1C1D"/>
          <w:sz w:val="24"/>
        </w:rPr>
        <w:t>na parte de Front-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em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3 e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JavaScript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 com o framework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B</w:t>
      </w:r>
      <w:r w:rsidRPr="00BC7BC7">
        <w:rPr>
          <w:rFonts w:ascii="Times New Roman" w:eastAsia="Times New Roman" w:hAnsi="Times New Roman" w:cs="Times New Roman"/>
          <w:color w:val="1B1C1D"/>
          <w:sz w:val="24"/>
        </w:rPr>
        <w:t>ootstrap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>.</w:t>
      </w:r>
    </w:p>
    <w:p w14:paraId="032B6E91" w14:textId="77777777" w:rsidR="00F04955" w:rsidRPr="00A45937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O banco de dados deve ser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SQLite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>.</w:t>
      </w:r>
    </w:p>
    <w:p w14:paraId="343D5E29" w14:textId="77777777" w:rsidR="00F04955" w:rsidRPr="00A45937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 interface deve ser responsiva e compatível com navegadores modernos (Chrome, Edge e Firefox).</w:t>
      </w:r>
    </w:p>
    <w:p w14:paraId="31520830" w14:textId="77777777" w:rsidR="00F04955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 sistema deve permitir integração com arquivos OFX para importação de dados bancários.</w:t>
      </w:r>
    </w:p>
    <w:p w14:paraId="3037ACEC" w14:textId="77777777" w:rsidR="00260347" w:rsidRPr="00A45937" w:rsidRDefault="00260347" w:rsidP="00731578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3310FA3F" w14:textId="637445DE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</w:rPr>
        <w:t>Restrições de Negócio</w:t>
      </w:r>
    </w:p>
    <w:p w14:paraId="2D5D1070" w14:textId="77777777" w:rsidR="00F04955" w:rsidRPr="00A45937" w:rsidRDefault="00F04955" w:rsidP="00260347">
      <w:pPr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 sistema deve ser entregue até [</w:t>
      </w:r>
      <w:r>
        <w:rPr>
          <w:rFonts w:ascii="Times New Roman" w:eastAsia="Times New Roman" w:hAnsi="Times New Roman" w:cs="Times New Roman"/>
          <w:color w:val="1B1C1D"/>
          <w:sz w:val="24"/>
        </w:rPr>
        <w:t>14 de novembro de 2025</w:t>
      </w:r>
      <w:r w:rsidRPr="00A45937">
        <w:rPr>
          <w:rFonts w:ascii="Times New Roman" w:eastAsia="Times New Roman" w:hAnsi="Times New Roman" w:cs="Times New Roman"/>
          <w:color w:val="1B1C1D"/>
          <w:sz w:val="24"/>
        </w:rPr>
        <w:t>].</w:t>
      </w:r>
    </w:p>
    <w:p w14:paraId="664C7273" w14:textId="77777777" w:rsidR="00F04955" w:rsidRPr="00A45937" w:rsidRDefault="00F04955" w:rsidP="00260347">
      <w:pPr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Deve utilizar a identidade visual definida para o produto </w:t>
      </w:r>
      <w:proofErr w:type="spellStart"/>
      <w:r w:rsidRPr="00A45937">
        <w:rPr>
          <w:rFonts w:ascii="Times New Roman" w:eastAsia="Times New Roman" w:hAnsi="Times New Roman" w:cs="Times New Roman"/>
          <w:color w:val="1B1C1D"/>
          <w:sz w:val="24"/>
        </w:rPr>
        <w:t>Monevo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 (cores, logotipo e tipografia).</w:t>
      </w:r>
    </w:p>
    <w:p w14:paraId="1DCF96D9" w14:textId="77777777" w:rsidR="00F04955" w:rsidRDefault="00F04955" w:rsidP="00260347">
      <w:pPr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Deve atender usuários com diferentes níveis de conhecimento técnico.</w:t>
      </w:r>
    </w:p>
    <w:p w14:paraId="695B4FEC" w14:textId="77777777" w:rsidR="00260347" w:rsidRPr="00A45937" w:rsidRDefault="00260347" w:rsidP="00731578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3FDAB9FB" w14:textId="7EC01E50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</w:rPr>
        <w:t>Restrições Legais</w:t>
      </w:r>
    </w:p>
    <w:p w14:paraId="451DA009" w14:textId="77777777" w:rsidR="00F04955" w:rsidRPr="00A45937" w:rsidRDefault="00F04955" w:rsidP="00260347">
      <w:pPr>
        <w:numPr>
          <w:ilvl w:val="0"/>
          <w:numId w:val="22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 sistema deve estar em conformidade com a Lei Geral de Proteção de Dados (LGPD).</w:t>
      </w:r>
    </w:p>
    <w:p w14:paraId="1C91488C" w14:textId="77777777" w:rsidR="00F04955" w:rsidRPr="00A45937" w:rsidRDefault="00F04955" w:rsidP="00260347">
      <w:pPr>
        <w:numPr>
          <w:ilvl w:val="0"/>
          <w:numId w:val="22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Os dados dos usuários não podem ser compartilhados sem consentimento explícito.</w:t>
      </w:r>
    </w:p>
    <w:p w14:paraId="0C98DD15" w14:textId="77777777" w:rsidR="00F04955" w:rsidRDefault="00F04955" w:rsidP="00260347">
      <w:pPr>
        <w:numPr>
          <w:ilvl w:val="0"/>
          <w:numId w:val="22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Deve haver registro de consentimento e política de privacidade acessível.</w:t>
      </w:r>
    </w:p>
    <w:p w14:paraId="5F662746" w14:textId="77777777" w:rsidR="00F04955" w:rsidRDefault="00F04955" w:rsidP="00260347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6CFD8E8E" w14:textId="77777777" w:rsidR="00F04955" w:rsidRPr="00CB7F41" w:rsidRDefault="00F04955" w:rsidP="00260347">
      <w:pPr>
        <w:pBdr>
          <w:top w:val="nil"/>
          <w:left w:val="nil"/>
          <w:bottom w:val="nil"/>
          <w:right w:val="nil"/>
          <w:between w:val="nil"/>
        </w:pBdr>
        <w:ind w:right="64"/>
        <w:jc w:val="both"/>
        <w:rPr>
          <w:b/>
          <w:bCs/>
          <w:sz w:val="24"/>
        </w:rPr>
      </w:pPr>
      <w:r w:rsidRPr="00A45937">
        <w:rPr>
          <w:b/>
          <w:bCs/>
          <w:sz w:val="24"/>
        </w:rPr>
        <w:t>O software será uma ferramenta de apoio à gestão financeira, mas a precisão e utilidade das análises dependerão do compromisso do usuário em manter seus registros atualizados e corretos.</w:t>
      </w:r>
    </w:p>
    <w:p w14:paraId="5652CD87" w14:textId="776D3B22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Suposições e Dependências</w:t>
      </w:r>
    </w:p>
    <w:p w14:paraId="0CC5C7BA" w14:textId="77777777" w:rsidR="00260347" w:rsidRPr="00260347" w:rsidRDefault="00260347" w:rsidP="00260347">
      <w:pPr>
        <w:pStyle w:val="PargrafodaLista"/>
        <w:spacing w:after="0" w:line="240" w:lineRule="auto"/>
        <w:ind w:left="915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</w:p>
    <w:p w14:paraId="41A39C45" w14:textId="41C882F0" w:rsidR="00F04955" w:rsidRPr="00731578" w:rsidRDefault="00731578" w:rsidP="00731578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            2.4.1-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Suposições</w:t>
      </w:r>
    </w:p>
    <w:p w14:paraId="3CAECFF2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usuários terão acesso a um dispositivo com conexão estável à internet.</w:t>
      </w:r>
    </w:p>
    <w:p w14:paraId="196C3854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dados bancários fornecidos pelo usuário estarão corretos e atualizados.</w:t>
      </w:r>
    </w:p>
    <w:p w14:paraId="67B9B7F1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arquivos OFX de importação seguirão o padrão definido pelas instituições financeiras.</w:t>
      </w:r>
    </w:p>
    <w:p w14:paraId="5AD2990D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navegadores utilizados pelos usuários estarão atualizados para garantir compatibilidade.</w:t>
      </w:r>
    </w:p>
    <w:p w14:paraId="5C467544" w14:textId="77777777" w:rsidR="00F04955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lastRenderedPageBreak/>
        <w:t>Assume-se que os servidores de hospedagem permanecerão disponíveis durante o uso do sistema.</w:t>
      </w:r>
    </w:p>
    <w:p w14:paraId="48952359" w14:textId="77777777" w:rsidR="00260347" w:rsidRPr="00FC1871" w:rsidRDefault="00260347" w:rsidP="00260347">
      <w:pPr>
        <w:spacing w:after="0" w:line="240" w:lineRule="auto"/>
        <w:ind w:left="397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7E0D93B3" w14:textId="69E84132" w:rsidR="00BC471B" w:rsidRPr="00BC471B" w:rsidRDefault="00475737" w:rsidP="00BC471B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2.4.2</w:t>
      </w:r>
      <w:r w:rsidR="00731578" w:rsidRPr="0047573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- </w:t>
      </w:r>
      <w:r w:rsidR="00F04955" w:rsidRPr="0047573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Dependências</w:t>
      </w:r>
    </w:p>
    <w:p w14:paraId="23E5402F" w14:textId="77777777" w:rsidR="00F04955" w:rsidRPr="00214BEE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 xml:space="preserve">Disponibilidade do servidor de banco de dados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SQLite</w:t>
      </w:r>
      <w:proofErr w:type="spellEnd"/>
      <w:r w:rsidRPr="00214BEE">
        <w:rPr>
          <w:rFonts w:ascii="Times New Roman" w:eastAsia="Times New Roman" w:hAnsi="Times New Roman" w:cs="Times New Roman"/>
          <w:color w:val="1B1C1D"/>
          <w:sz w:val="24"/>
        </w:rPr>
        <w:t xml:space="preserve"> para armazenamento e consulta das informações.</w:t>
      </w:r>
    </w:p>
    <w:p w14:paraId="2CDC08BE" w14:textId="77777777" w:rsidR="00F04955" w:rsidRPr="00214BEE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>Funcionamento contínuo do serviço de hospedagem web.</w:t>
      </w:r>
    </w:p>
    <w:p w14:paraId="1048274F" w14:textId="77777777" w:rsidR="00F04955" w:rsidRPr="00214BEE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>Disponibilidade das bibliotecas e frameworks de desenvolvimento utilizados (</w:t>
      </w:r>
      <w:proofErr w:type="spellStart"/>
      <w:r w:rsidRPr="00214BEE">
        <w:rPr>
          <w:rFonts w:ascii="Times New Roman" w:eastAsia="Times New Roman" w:hAnsi="Times New Roman" w:cs="Times New Roman"/>
          <w:color w:val="1B1C1D"/>
          <w:sz w:val="24"/>
        </w:rPr>
        <w:t>Flask</w:t>
      </w:r>
      <w:proofErr w:type="spellEnd"/>
      <w:r w:rsidRPr="00214BEE">
        <w:rPr>
          <w:rFonts w:ascii="Times New Roman" w:eastAsia="Times New Roman" w:hAnsi="Times New Roman" w:cs="Times New Roman"/>
          <w:color w:val="1B1C1D"/>
          <w:sz w:val="24"/>
        </w:rPr>
        <w:t xml:space="preserve">, </w:t>
      </w:r>
      <w:proofErr w:type="spellStart"/>
      <w:r w:rsidRPr="00214BEE">
        <w:rPr>
          <w:rFonts w:ascii="Times New Roman" w:eastAsia="Times New Roman" w:hAnsi="Times New Roman" w:cs="Times New Roman"/>
          <w:color w:val="1B1C1D"/>
          <w:sz w:val="24"/>
        </w:rPr>
        <w:t>Bootstrap</w:t>
      </w:r>
      <w:proofErr w:type="spellEnd"/>
      <w:r w:rsidRPr="00214BEE">
        <w:rPr>
          <w:rFonts w:ascii="Times New Roman" w:eastAsia="Times New Roman" w:hAnsi="Times New Roman" w:cs="Times New Roman"/>
          <w:color w:val="1B1C1D"/>
          <w:sz w:val="24"/>
        </w:rPr>
        <w:t>).</w:t>
      </w:r>
    </w:p>
    <w:p w14:paraId="16D82B45" w14:textId="09528B5A" w:rsidR="00F04955" w:rsidRPr="00260347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>Fornecimento de certificados SSL válidos para comunicação segur</w:t>
      </w:r>
      <w:r w:rsidR="00260347">
        <w:rPr>
          <w:rFonts w:ascii="Times New Roman" w:eastAsia="Times New Roman" w:hAnsi="Times New Roman" w:cs="Times New Roman"/>
          <w:color w:val="1B1C1D"/>
          <w:sz w:val="24"/>
        </w:rPr>
        <w:t>a.</w:t>
      </w:r>
    </w:p>
    <w:p w14:paraId="4215555C" w14:textId="77777777" w:rsidR="00DB5912" w:rsidRDefault="00000000" w:rsidP="00260347">
      <w:pPr>
        <w:spacing w:after="0"/>
        <w:ind w:left="3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7788562" w14:textId="741B5C1C" w:rsidR="00DB5912" w:rsidRPr="00475737" w:rsidRDefault="00475737" w:rsidP="00475737">
      <w:pPr>
        <w:spacing w:after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r w:rsidR="00024A3C" w:rsidRPr="00475737">
        <w:rPr>
          <w:rFonts w:ascii="Times New Roman" w:eastAsia="Times New Roman" w:hAnsi="Times New Roman" w:cs="Times New Roman"/>
          <w:b/>
          <w:sz w:val="32"/>
          <w:szCs w:val="32"/>
        </w:rPr>
        <w:t>Usuários do sistema</w:t>
      </w:r>
      <w:r w:rsidRPr="00475737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</w:p>
    <w:p w14:paraId="7BD70D3F" w14:textId="77777777" w:rsidR="00DB5912" w:rsidRDefault="00000000" w:rsidP="00260347">
      <w:pPr>
        <w:spacing w:after="0"/>
        <w:ind w:left="38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tbl>
      <w:tblPr>
        <w:tblStyle w:val="TableGrid"/>
        <w:tblW w:w="10206" w:type="dxa"/>
        <w:tblInd w:w="-572" w:type="dxa"/>
        <w:tblCellMar>
          <w:top w:w="8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4021"/>
        <w:gridCol w:w="4058"/>
      </w:tblGrid>
      <w:tr w:rsidR="00DB5912" w14:paraId="3A476956" w14:textId="77777777" w:rsidTr="00260347">
        <w:trPr>
          <w:trHeight w:val="28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241E08" w14:textId="77777777" w:rsidR="00DB5912" w:rsidRDefault="00000000" w:rsidP="0026034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Usuário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A0BAFF" w14:textId="0F4FA52D" w:rsidR="00DB5912" w:rsidRPr="00024A3C" w:rsidRDefault="00024A3C" w:rsidP="00260347">
            <w:pPr>
              <w:rPr>
                <w:b/>
                <w:bCs/>
              </w:rPr>
            </w:pPr>
            <w:r w:rsidRPr="00024A3C">
              <w:rPr>
                <w:b/>
                <w:bCs/>
              </w:rPr>
              <w:t>Descrição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32BB47" w14:textId="4804DDDF" w:rsidR="00DB5912" w:rsidRPr="00024A3C" w:rsidRDefault="00024A3C" w:rsidP="00260347">
            <w:pPr>
              <w:ind w:left="2"/>
              <w:rPr>
                <w:b/>
                <w:bCs/>
              </w:rPr>
            </w:pPr>
            <w:r w:rsidRPr="00024A3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</w:rPr>
              <w:t>Responsabilidades no Sistema</w:t>
            </w:r>
          </w:p>
        </w:tc>
      </w:tr>
      <w:tr w:rsidR="00DB5912" w14:paraId="62F428B8" w14:textId="77777777" w:rsidTr="00260347">
        <w:trPr>
          <w:trHeight w:val="546"/>
        </w:trPr>
        <w:tc>
          <w:tcPr>
            <w:tcW w:w="212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DA36" w14:textId="6D390179" w:rsidR="00DB5912" w:rsidRDefault="002E22B0" w:rsidP="00260347">
            <w:pPr>
              <w:ind w:left="2"/>
            </w:pPr>
            <w:r>
              <w:t xml:space="preserve">Administrador </w:t>
            </w:r>
          </w:p>
        </w:tc>
        <w:tc>
          <w:tcPr>
            <w:tcW w:w="40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3EE2" w14:textId="3FAFBD98" w:rsidR="00DB5912" w:rsidRDefault="00024A3C" w:rsidP="00260347"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Usuário com alto nível de conhecimento técnico e acesso completo ao sistema.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21D7" w14:textId="3213AD4E" w:rsidR="00DB5912" w:rsidRDefault="00024A3C" w:rsidP="00260347">
            <w:pPr>
              <w:ind w:left="2"/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Gerenciar usuários, configurar parâmetros do sistema, administrar permissões e supervisionar a segurança e integridade dos dados.</w:t>
            </w:r>
          </w:p>
        </w:tc>
      </w:tr>
      <w:tr w:rsidR="00024A3C" w14:paraId="2A6E8B51" w14:textId="77777777" w:rsidTr="00260347">
        <w:trPr>
          <w:trHeight w:val="189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72CE" w14:textId="165DDE98" w:rsidR="00024A3C" w:rsidRDefault="00024A3C" w:rsidP="00260347">
            <w:pPr>
              <w:ind w:left="2"/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Usuário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0016" w14:textId="3D12F80E" w:rsidR="00024A3C" w:rsidRDefault="00024A3C" w:rsidP="00260347"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Usuário com conhecimento básico ou intermediário de informática, responsável pelo uso diário das funcionalidades.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2015" w14:textId="25A0AB19" w:rsidR="00024A3C" w:rsidRDefault="00024A3C" w:rsidP="00260347">
            <w:pPr>
              <w:ind w:left="2"/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Registrar receitas e despesas, gerenciar contas bancárias e cartões, realizar projeções financeiras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,</w:t>
            </w:r>
            <w:r w:rsidRPr="00E5217C">
              <w:t xml:space="preserve"> </w:t>
            </w: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consultar saldo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e </w:t>
            </w: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acompanhar alertas e notificações.</w:t>
            </w:r>
          </w:p>
        </w:tc>
      </w:tr>
      <w:tr w:rsidR="00024A3C" w14:paraId="0B47EF6C" w14:textId="77777777" w:rsidTr="00260347">
        <w:trPr>
          <w:trHeight w:val="119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13CD" w14:textId="25E78A6C" w:rsidR="00024A3C" w:rsidRPr="00E5217C" w:rsidRDefault="00024A3C" w:rsidP="00260347">
            <w:pPr>
              <w:ind w:left="2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Suporte Técnico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568C" w14:textId="3EB61951" w:rsidR="00024A3C" w:rsidRPr="00E5217C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Profissional responsável por manutenção e suporte operacional.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FFBF" w14:textId="6AF60839" w:rsidR="00024A3C" w:rsidRPr="00E5217C" w:rsidRDefault="00024A3C" w:rsidP="00260347">
            <w:pPr>
              <w:ind w:left="2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Realizar atualizações, corrigir falhas e oferecer assistência aos usuários.</w:t>
            </w:r>
          </w:p>
        </w:tc>
      </w:tr>
    </w:tbl>
    <w:p w14:paraId="7601AEB5" w14:textId="77777777" w:rsidR="00F04955" w:rsidRDefault="00F04955" w:rsidP="007A4212">
      <w:pPr>
        <w:spacing w:after="0"/>
      </w:pPr>
    </w:p>
    <w:p w14:paraId="657A5225" w14:textId="696ACD70" w:rsidR="00DB5912" w:rsidRPr="00BC471B" w:rsidRDefault="00475737" w:rsidP="00475737">
      <w:pPr>
        <w:pStyle w:val="Ttulo1"/>
        <w:numPr>
          <w:ilvl w:val="0"/>
          <w:numId w:val="0"/>
        </w:numPr>
        <w:rPr>
          <w:sz w:val="32"/>
          <w:szCs w:val="32"/>
        </w:rPr>
      </w:pPr>
      <w:r w:rsidRPr="00BC471B">
        <w:rPr>
          <w:sz w:val="32"/>
          <w:szCs w:val="32"/>
        </w:rPr>
        <w:t xml:space="preserve">4. Características do Sistema </w:t>
      </w:r>
    </w:p>
    <w:p w14:paraId="6489D016" w14:textId="18C14C08" w:rsidR="009760B1" w:rsidRDefault="00BC471B" w:rsidP="00260347">
      <w:pPr>
        <w:spacing w:after="12" w:line="248" w:lineRule="auto"/>
        <w:ind w:left="399" w:right="511" w:hanging="1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4.1 Requisitos Funcionais. </w:t>
      </w:r>
    </w:p>
    <w:p w14:paraId="7E18678C" w14:textId="77777777" w:rsidR="009760B1" w:rsidRDefault="009760B1" w:rsidP="00260347">
      <w:pPr>
        <w:spacing w:after="12" w:line="248" w:lineRule="auto"/>
        <w:ind w:left="399" w:right="511" w:hanging="10"/>
      </w:pPr>
    </w:p>
    <w:p w14:paraId="1F3BCA79" w14:textId="0DBB466F" w:rsidR="002F5430" w:rsidRPr="009760B1" w:rsidRDefault="002F5430" w:rsidP="00260347">
      <w:pPr>
        <w:spacing w:after="12" w:line="248" w:lineRule="auto"/>
        <w:ind w:left="399" w:right="511" w:hanging="10"/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A priorização dos requisitos será classificada como essencial, importante ou desejável, servindo de base para gerenciar o escopo e definir a ordem de desenvolvimento do sistema.</w:t>
      </w:r>
    </w:p>
    <w:p w14:paraId="53D33B2E" w14:textId="0C6463D2" w:rsidR="002F5430" w:rsidRPr="00BF25A4" w:rsidRDefault="002F5430" w:rsidP="00260347">
      <w:pPr>
        <w:numPr>
          <w:ilvl w:val="0"/>
          <w:numId w:val="13"/>
        </w:numPr>
        <w:spacing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Alta: Requisito indispensável, cuja ausência compromete totalmente o atendimento das necessidades do cliente, sendo decisivo para o sucesso do projeto.</w:t>
      </w:r>
    </w:p>
    <w:p w14:paraId="69922887" w14:textId="13CE41A2" w:rsidR="002F5430" w:rsidRPr="00BF25A4" w:rsidRDefault="002F5430" w:rsidP="00260347">
      <w:pPr>
        <w:numPr>
          <w:ilvl w:val="0"/>
          <w:numId w:val="13"/>
        </w:numPr>
        <w:spacing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Média: Requisito relevante para o bom desempenho e eficiência do sistema. Sua ausência reduz a satisfação do usuário e o valor do produto, mas não inviabiliza o projeto.</w:t>
      </w:r>
    </w:p>
    <w:p w14:paraId="109B3E25" w14:textId="33C60303" w:rsidR="007A4212" w:rsidRPr="007A4212" w:rsidRDefault="002F5430" w:rsidP="007A4212">
      <w:pPr>
        <w:numPr>
          <w:ilvl w:val="0"/>
          <w:numId w:val="13"/>
        </w:numPr>
        <w:spacing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Baixa: Requisito opcional, de menor impacto e uso pouco frequente, cuja ausência não afeta de forma significativa a experiência do usuário</w:t>
      </w:r>
      <w:r w:rsidR="009760B1">
        <w:rPr>
          <w:rFonts w:ascii="Times New Roman" w:eastAsia="Times New Roman" w:hAnsi="Times New Roman" w:cs="Times New Roman"/>
          <w:color w:val="1B1C1D"/>
          <w:sz w:val="24"/>
        </w:rPr>
        <w:t>.</w:t>
      </w:r>
      <w:r w:rsidRPr="009760B1"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90" w:type="dxa"/>
        <w:tblInd w:w="-856" w:type="dxa"/>
        <w:tblCellMar>
          <w:top w:w="11" w:type="dxa"/>
          <w:left w:w="67" w:type="dxa"/>
          <w:right w:w="158" w:type="dxa"/>
        </w:tblCellMar>
        <w:tblLook w:val="04A0" w:firstRow="1" w:lastRow="0" w:firstColumn="1" w:lastColumn="0" w:noHBand="0" w:noVBand="1"/>
      </w:tblPr>
      <w:tblGrid>
        <w:gridCol w:w="10490"/>
      </w:tblGrid>
      <w:tr w:rsidR="00DB5912" w14:paraId="112A142F" w14:textId="77777777" w:rsidTr="003A16EC">
        <w:trPr>
          <w:trHeight w:val="11036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CF01" w14:textId="0A27E92F" w:rsidR="008E5652" w:rsidRDefault="007A4212" w:rsidP="002603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RF01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8E5652" w:rsidRPr="00F96733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Controle de Contas Bancárias e Cartões</w:t>
            </w:r>
          </w:p>
          <w:p w14:paraId="013EE9A2" w14:textId="1D7A47B6" w:rsidR="00DB5912" w:rsidRPr="00713DE2" w:rsidRDefault="008E5652" w:rsidP="002603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>: Alta</w:t>
            </w:r>
          </w:p>
          <w:p w14:paraId="65959B6E" w14:textId="77777777" w:rsidR="00DB5912" w:rsidRPr="00713DE2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78B1EA" w14:textId="464C1E1B" w:rsidR="00DB5912" w:rsidRPr="00A23C8A" w:rsidRDefault="00000000" w:rsidP="00260347">
            <w:pPr>
              <w:spacing w:after="23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Descrição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467FB85C" w14:textId="54E2369D" w:rsidR="00DB5912" w:rsidRPr="00713DE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024A3C" w:rsidRPr="00713DE2">
              <w:rPr>
                <w:rFonts w:ascii="Times New Roman" w:eastAsia="Times New Roman" w:hAnsi="Times New Roman" w:cs="Times New Roman"/>
                <w:sz w:val="24"/>
              </w:rPr>
              <w:t>O usuário poderá cadastrar novas contas e cartões, fornecendo dados como instituição financeira e saldo inicial, editar informações existentes, excluir registros e consultar rapidamente o saldo calculado a partir das movimentações financeiras. Além disso, será possível associar receitas e despesas a contas ou cartões específicos, garantindo um controle detalhado.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961246" w14:textId="77777777" w:rsidR="00713DE2" w:rsidRPr="00713DE2" w:rsidRDefault="00713DE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CD07DA9" w14:textId="7BEF6FE5" w:rsidR="00DB5912" w:rsidRPr="003A16EC" w:rsidRDefault="00000000" w:rsidP="00260347">
            <w:pPr>
              <w:spacing w:after="23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3C4F0266" w14:textId="5352B8AE" w:rsidR="00DB5912" w:rsidRPr="003A16EC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713DE2" w:rsidRPr="003A16EC">
              <w:rPr>
                <w:rFonts w:ascii="Times New Roman" w:eastAsia="Times New Roman" w:hAnsi="Times New Roman" w:cs="Times New Roman"/>
                <w:sz w:val="24"/>
              </w:rPr>
              <w:t>O controle de múltiplas contas e cartões é essencial para oferecer ao usuário uma visão centralizada e precisa de sua situação financeira. Essa funcionalidade permite identificar saldos, organizar despesas/receitas e tomar decisões de forma fundamentada.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9AF690" w14:textId="77777777" w:rsidR="00713DE2" w:rsidRPr="003A16EC" w:rsidRDefault="00713DE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E1BD135" w14:textId="58DB4175" w:rsidR="00DB5912" w:rsidRPr="003A16EC" w:rsidRDefault="00000000" w:rsidP="00260347">
            <w:pPr>
              <w:spacing w:after="23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6B557480" w14:textId="77777777" w:rsidR="00713DE2" w:rsidRPr="003A16EC" w:rsidRDefault="00000000" w:rsidP="0026034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  </w:t>
            </w:r>
            <w:r w:rsidR="00713DE2"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Solicitação do cliente (Usuário final do sistema de gestão financeira pessoal).</w:t>
            </w: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</w:t>
            </w:r>
          </w:p>
          <w:p w14:paraId="40BC86BB" w14:textId="1777D5E5" w:rsidR="00DB5912" w:rsidRPr="003A16EC" w:rsidRDefault="00000000" w:rsidP="00260347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  <w:p w14:paraId="1B899472" w14:textId="675F1233" w:rsidR="00DB5912" w:rsidRPr="003A16EC" w:rsidRDefault="00000000" w:rsidP="00260347">
            <w:pPr>
              <w:spacing w:after="24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 xml:space="preserve">Critério de Verificação: </w:t>
            </w:r>
          </w:p>
          <w:p w14:paraId="3CE143A7" w14:textId="77777777" w:rsidR="00713DE2" w:rsidRPr="003A16EC" w:rsidRDefault="00713DE2" w:rsidP="00260347">
            <w:pPr>
              <w:pStyle w:val="PargrafodaLista"/>
              <w:spacing w:after="24"/>
              <w:ind w:left="837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9D00042" w14:textId="48365EDB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hAnsi="Times New Roman" w:cs="Times New Roman"/>
                <w:color w:val="auto"/>
                <w:sz w:val="24"/>
              </w:rPr>
              <w:t>Testar o cadastro de uma nova conta ou cartão com dados válidos e verificar se aparece corretamente na lista.</w:t>
            </w:r>
          </w:p>
          <w:p w14:paraId="0BA6A278" w14:textId="5601C4E2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Verificar se a edição de dados atualiza as informações salvas.</w:t>
            </w:r>
          </w:p>
          <w:p w14:paraId="12B39BCE" w14:textId="2BEAC471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Confirmar que a exclusão remove a conta/cartão da listagem.</w:t>
            </w:r>
          </w:p>
          <w:p w14:paraId="0F6CE8E2" w14:textId="47526570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Conferir se o saldo é atualizado corretamente a partir das movimentações.</w:t>
            </w:r>
          </w:p>
          <w:p w14:paraId="602EDEAC" w14:textId="45AC8344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Testar inserção de saldo inicial inválido (ex.: negativo) e validar se o sistema apresenta mensagem de erro.</w:t>
            </w:r>
          </w:p>
          <w:p w14:paraId="1E599284" w14:textId="01214BA6" w:rsidR="00DB5912" w:rsidRPr="003A16EC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D569742" w14:textId="08EAC75F" w:rsidR="00DB5912" w:rsidRPr="003A16EC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47CDF838" w14:textId="581C736A" w:rsidR="00DB5912" w:rsidRPr="003A16EC" w:rsidRDefault="00000000" w:rsidP="0026034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 </w:t>
            </w:r>
            <w:r w:rsidR="00713DE2"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(Usuário terá segurança e praticidade no gerenciamento de suas finanças em diferentes contas).</w:t>
            </w:r>
          </w:p>
          <w:p w14:paraId="353F788A" w14:textId="77777777" w:rsidR="00713DE2" w:rsidRPr="00713DE2" w:rsidRDefault="00713DE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AC751FE" w14:textId="77777777" w:rsidR="00713DE2" w:rsidRPr="00A23C8A" w:rsidRDefault="00000000" w:rsidP="00260347">
            <w:p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Dependentes</w:t>
            </w:r>
            <w:r w:rsidR="00713DE2" w:rsidRPr="00A23C8A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48ABB8CB" w14:textId="77777777" w:rsidR="00713DE2" w:rsidRPr="00713DE2" w:rsidRDefault="00713DE2" w:rsidP="00260347">
            <w:pPr>
              <w:pStyle w:val="PargrafodaLista"/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</w:p>
          <w:p w14:paraId="7E003CB5" w14:textId="4A5C637F" w:rsidR="00713DE2" w:rsidRPr="003A16EC" w:rsidRDefault="00713DE2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Cs/>
                <w:color w:val="auto"/>
                <w:sz w:val="24"/>
              </w:rPr>
            </w:pPr>
            <w:r w:rsidRPr="003A16EC">
              <w:rPr>
                <w:rFonts w:ascii="Times New Roman" w:hAnsi="Times New Roman" w:cs="Times New Roman"/>
                <w:iCs/>
                <w:color w:val="auto"/>
                <w:sz w:val="24"/>
              </w:rPr>
              <w:t>RF0</w:t>
            </w:r>
            <w:r w:rsidR="0046175C">
              <w:rPr>
                <w:rFonts w:ascii="Times New Roman" w:hAnsi="Times New Roman" w:cs="Times New Roman"/>
                <w:iCs/>
                <w:color w:val="auto"/>
                <w:sz w:val="24"/>
              </w:rPr>
              <w:t>4</w:t>
            </w:r>
            <w:r w:rsidRPr="003A16EC">
              <w:rPr>
                <w:rFonts w:ascii="Times New Roman" w:hAnsi="Times New Roman" w:cs="Times New Roman"/>
                <w:iCs/>
                <w:color w:val="auto"/>
                <w:sz w:val="24"/>
              </w:rPr>
              <w:t xml:space="preserve"> (Gestão de Receitas e Despesas)</w:t>
            </w:r>
          </w:p>
          <w:p w14:paraId="66302B0B" w14:textId="2893C08D" w:rsidR="00694814" w:rsidRPr="00FC74A4" w:rsidRDefault="003A16EC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Cs/>
                <w:sz w:val="23"/>
              </w:rPr>
              <w:t>RF0</w:t>
            </w:r>
            <w:r w:rsidR="0046175C">
              <w:rPr>
                <w:rFonts w:ascii="Times New Roman" w:eastAsia="Times New Roman" w:hAnsi="Times New Roman" w:cs="Times New Roman"/>
                <w:bCs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sz w:val="23"/>
              </w:rPr>
              <w:t xml:space="preserve"> (</w:t>
            </w:r>
            <w:r w:rsidRPr="003A16EC">
              <w:rPr>
                <w:rFonts w:ascii="Times New Roman" w:eastAsia="Times New Roman" w:hAnsi="Times New Roman" w:cs="Times New Roman"/>
                <w:bCs/>
                <w:color w:val="1B1C1D"/>
                <w:sz w:val="24"/>
                <w:bdr w:val="none" w:sz="0" w:space="0" w:color="auto" w:frame="1"/>
              </w:rPr>
              <w:t>Login no Sistema)</w:t>
            </w:r>
          </w:p>
          <w:p w14:paraId="0B031ADC" w14:textId="34A75C45" w:rsidR="00FC74A4" w:rsidRPr="00FC74A4" w:rsidRDefault="00FC74A4" w:rsidP="00260347">
            <w:pPr>
              <w:spacing w:after="1" w:line="238" w:lineRule="auto"/>
              <w:ind w:left="360" w:right="1831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</w:tc>
      </w:tr>
    </w:tbl>
    <w:p w14:paraId="6FBBF45E" w14:textId="3D6486BF" w:rsidR="00DB5912" w:rsidRDefault="00DB5912" w:rsidP="00260347">
      <w:pPr>
        <w:spacing w:after="0"/>
      </w:pPr>
    </w:p>
    <w:tbl>
      <w:tblPr>
        <w:tblStyle w:val="TableGrid"/>
        <w:tblW w:w="10497" w:type="dxa"/>
        <w:tblInd w:w="-851" w:type="dxa"/>
        <w:tblLook w:val="04A0" w:firstRow="1" w:lastRow="0" w:firstColumn="1" w:lastColumn="0" w:noHBand="0" w:noVBand="1"/>
      </w:tblPr>
      <w:tblGrid>
        <w:gridCol w:w="10497"/>
      </w:tblGrid>
      <w:tr w:rsidR="00912283" w14:paraId="0EA9B68D" w14:textId="77777777" w:rsidTr="00FC74A4">
        <w:trPr>
          <w:trHeight w:val="10469"/>
        </w:trPr>
        <w:tc>
          <w:tcPr>
            <w:tcW w:w="10497" w:type="dxa"/>
          </w:tcPr>
          <w:tbl>
            <w:tblPr>
              <w:tblStyle w:val="Tabelacomgrade"/>
              <w:tblW w:w="10467" w:type="dxa"/>
              <w:tblLook w:val="04A0" w:firstRow="1" w:lastRow="0" w:firstColumn="1" w:lastColumn="0" w:noHBand="0" w:noVBand="1"/>
            </w:tblPr>
            <w:tblGrid>
              <w:gridCol w:w="10467"/>
            </w:tblGrid>
            <w:tr w:rsidR="00912283" w14:paraId="5A55878C" w14:textId="77777777" w:rsidTr="007A4212">
              <w:trPr>
                <w:trHeight w:val="11899"/>
              </w:trPr>
              <w:tc>
                <w:tcPr>
                  <w:tcW w:w="10467" w:type="dxa"/>
                </w:tcPr>
                <w:p w14:paraId="4CF556DA" w14:textId="64682387" w:rsidR="008E5652" w:rsidRDefault="007A4212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1B1C1D"/>
                      <w:sz w:val="24"/>
                      <w:bdr w:val="none" w:sz="0" w:space="0" w:color="auto" w:frame="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lastRenderedPageBreak/>
                    <w:br/>
                  </w:r>
                  <w:r w:rsidR="00912283" w:rsidRPr="00713DE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Código Requisito</w:t>
                  </w:r>
                  <w:r w:rsidR="00912283"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# </w:t>
                  </w:r>
                  <w:r w:rsidR="00912283" w:rsidRPr="00713DE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RF0</w:t>
                  </w:r>
                  <w:r w:rsidR="008E565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2 - </w:t>
                  </w:r>
                  <w:r w:rsidR="008E5652" w:rsidRPr="00F96733">
                    <w:rPr>
                      <w:rFonts w:ascii="Times New Roman" w:eastAsia="Times New Roman" w:hAnsi="Times New Roman" w:cs="Times New Roman"/>
                      <w:b/>
                      <w:bCs/>
                      <w:color w:val="1B1C1D"/>
                      <w:sz w:val="24"/>
                      <w:bdr w:val="none" w:sz="0" w:space="0" w:color="auto" w:frame="1"/>
                    </w:rPr>
                    <w:t>Importação de Extrato Bancário</w:t>
                  </w:r>
                </w:p>
                <w:p w14:paraId="5BFB9F18" w14:textId="6D57661D" w:rsidR="008E5652" w:rsidRDefault="00912283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63F16AF8" w14:textId="4D9B5AEA" w:rsidR="00912283" w:rsidRPr="00713DE2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713DE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Prioridade</w:t>
                  </w:r>
                  <w:r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Importante</w:t>
                  </w:r>
                </w:p>
                <w:p w14:paraId="3FA1A94D" w14:textId="77777777" w:rsidR="00912283" w:rsidRPr="00713DE2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7E8B674" w14:textId="77777777" w:rsidR="00912283" w:rsidRPr="00A23C8A" w:rsidRDefault="00912283" w:rsidP="00260347">
                  <w:pPr>
                    <w:spacing w:after="23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23C8A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Descrição</w:t>
                  </w:r>
                  <w:r w:rsidRPr="00A23C8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 </w:t>
                  </w:r>
                </w:p>
                <w:p w14:paraId="75AC64EB" w14:textId="4BA27E6C" w:rsidR="00912283" w:rsidRPr="00FC74A4" w:rsidRDefault="00CA4D6E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</w:t>
                  </w:r>
                  <w:r w:rsidR="00912283" w:rsidRPr="00912283">
                    <w:rPr>
                      <w:rFonts w:ascii="Times New Roman" w:eastAsia="Times New Roman" w:hAnsi="Times New Roman" w:cs="Times New Roman"/>
                      <w:sz w:val="24"/>
                    </w:rPr>
                    <w:t>O usuário poderá importar extratos bancários em formato OFX. Para isso, selecionará e enviará o arquivo, que será processado pelo sistema. O sistema realizará a leitura e registro das transações como receitas e despesas, validará o arquivo, identificará erros, detectará transações duplicadas e tentará associar automaticamente as movimentações a categorias.</w:t>
                  </w:r>
                  <w:r w:rsidR="00912283" w:rsidRPr="00912283">
                    <w:rPr>
                      <w:rFonts w:ascii="Times New Roman" w:eastAsia="Times New Roman" w:hAnsi="Times New Roman" w:cs="Times New Roman"/>
                      <w:sz w:val="24"/>
                    </w:rPr>
                    <w:br/>
                    <w:t xml:space="preserve">Ao final, o usuário será notificado sobre o sucesso da importação e poderá visualizar os </w:t>
                  </w:r>
                  <w:r w:rsidR="00912283"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>lançamentos importados, com destaque para aqueles que necessitem categorização manual.</w:t>
                  </w:r>
                </w:p>
                <w:p w14:paraId="71A870F9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6602E5FC" w14:textId="77777777" w:rsidR="00912283" w:rsidRPr="00FC74A4" w:rsidRDefault="00912283" w:rsidP="00260347">
                  <w:pPr>
                    <w:spacing w:after="23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Justificativa</w:t>
                  </w: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 </w:t>
                  </w:r>
                </w:p>
                <w:p w14:paraId="183DD32F" w14:textId="61DECA49" w:rsidR="00912283" w:rsidRPr="00FC74A4" w:rsidRDefault="00CA4D6E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</w:t>
                  </w:r>
                  <w:r w:rsidR="00912283"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>A importação de extratos bancários em formato OFX permite ao usuário economizar tempo e reduzir erros de digitação ao registrar manualmente suas transações. Essa funcionalidade contribui para um controle financeiro mais ágil, seguro e confiável.</w:t>
                  </w:r>
                </w:p>
                <w:p w14:paraId="16DB755D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7C32289A" w14:textId="77777777" w:rsidR="00912283" w:rsidRPr="00FC74A4" w:rsidRDefault="00912283" w:rsidP="00260347">
                  <w:pPr>
                    <w:spacing w:after="23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Origem</w:t>
                  </w: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 </w:t>
                  </w:r>
                </w:p>
                <w:p w14:paraId="2B4CA883" w14:textId="77777777" w:rsidR="00912283" w:rsidRPr="00FC74A4" w:rsidRDefault="00912283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  <w:t xml:space="preserve">    Solicitação do cliente (Usuário final do sistema de gestão financeira pessoal).  </w:t>
                  </w:r>
                </w:p>
                <w:p w14:paraId="36E97A23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  <w:t xml:space="preserve"> </w:t>
                  </w:r>
                </w:p>
                <w:p w14:paraId="35FF74AC" w14:textId="77777777" w:rsidR="00912283" w:rsidRPr="00FC74A4" w:rsidRDefault="00912283" w:rsidP="00260347">
                  <w:pPr>
                    <w:spacing w:after="24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Critério de Verificação: </w:t>
                  </w:r>
                </w:p>
                <w:p w14:paraId="242BA9CD" w14:textId="77777777" w:rsidR="00912283" w:rsidRPr="00FC74A4" w:rsidRDefault="00912283" w:rsidP="00260347">
                  <w:pPr>
                    <w:pStyle w:val="PargrafodaLista"/>
                    <w:spacing w:after="24"/>
                    <w:ind w:left="83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3A1DE39B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Testar a importação de um arquivo OFX válido e verificar se as transações aparecem corretamente no sistema.</w:t>
                  </w:r>
                </w:p>
                <w:p w14:paraId="27B18BC0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Confirmar se transações duplicadas são detectadas e bloqueadas.</w:t>
                  </w:r>
                </w:p>
                <w:p w14:paraId="614B0171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Verificar se o sistema apresenta erro ao tentar importar arquivo em formato diferente de OFX.</w:t>
                  </w:r>
                </w:p>
                <w:p w14:paraId="15832AD7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Testar a importação de um arquivo corrompido e confirmar se o sistema exibe notificação de erro.</w:t>
                  </w:r>
                </w:p>
                <w:p w14:paraId="640F24F6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Conferir se as transações são categorizadas automaticamente quando possível.</w:t>
                  </w:r>
                </w:p>
                <w:p w14:paraId="3409EDAD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Validar se o sistema notifica o usuário sobre transações que precisam de categorização manual.</w:t>
                  </w:r>
                </w:p>
                <w:p w14:paraId="7BEFC66F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389C8031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Satisfação do cliente</w:t>
                  </w: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Alta </w:t>
                  </w:r>
                </w:p>
                <w:p w14:paraId="66EEB8FB" w14:textId="77777777" w:rsidR="00912283" w:rsidRPr="00FC74A4" w:rsidRDefault="00912283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</w:rPr>
                    <w:t xml:space="preserve">  </w:t>
                  </w:r>
                  <w:r w:rsidRPr="00FC74A4"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  <w:t>(Usuário terá agilidade e segurança ao registrar suas movimentações financeiras, evitando retrabalho e inconsistências).</w:t>
                  </w:r>
                </w:p>
                <w:p w14:paraId="6F3B6593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54B4A3EC" w14:textId="77777777" w:rsidR="00912283" w:rsidRPr="00FC74A4" w:rsidRDefault="00912283" w:rsidP="00260347">
                  <w:p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Dependentes:</w:t>
                  </w:r>
                </w:p>
                <w:p w14:paraId="310187C0" w14:textId="77777777" w:rsidR="00912283" w:rsidRPr="00FC74A4" w:rsidRDefault="00912283" w:rsidP="00260347">
                  <w:pPr>
                    <w:pStyle w:val="PargrafodaLista"/>
                    <w:spacing w:after="1" w:line="238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</w:p>
                <w:p w14:paraId="22C1A39F" w14:textId="2EA6104E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2"/>
                    </w:num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RF0</w:t>
                  </w:r>
                  <w:r w:rsidR="0046175C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4</w:t>
                  </w: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 xml:space="preserve"> (Gestão de Receitas e Despesas)</w:t>
                  </w:r>
                </w:p>
                <w:p w14:paraId="3CAD5D9C" w14:textId="3D5F538D" w:rsidR="00912283" w:rsidRPr="00FC74A4" w:rsidRDefault="00912283" w:rsidP="00260347">
                  <w:pPr>
                    <w:pStyle w:val="PargrafodaLista"/>
                    <w:numPr>
                      <w:ilvl w:val="0"/>
                      <w:numId w:val="12"/>
                    </w:num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i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RF0</w:t>
                  </w:r>
                  <w:r w:rsidR="0046175C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1</w:t>
                  </w: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 xml:space="preserve"> (Controle de Contas Bancárias e Cartões)</w:t>
                  </w:r>
                </w:p>
                <w:p w14:paraId="4B0A0458" w14:textId="7F8928D1" w:rsidR="00FC74A4" w:rsidRPr="008E5652" w:rsidRDefault="00FC74A4" w:rsidP="00260347">
                  <w:pPr>
                    <w:pStyle w:val="PargrafodaLista"/>
                    <w:numPr>
                      <w:ilvl w:val="0"/>
                      <w:numId w:val="12"/>
                    </w:num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i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Cs/>
                      <w:sz w:val="23"/>
                    </w:rPr>
                    <w:t>RF0</w:t>
                  </w:r>
                  <w:r w:rsidR="0046175C">
                    <w:rPr>
                      <w:rFonts w:ascii="Times New Roman" w:eastAsia="Times New Roman" w:hAnsi="Times New Roman" w:cs="Times New Roman"/>
                      <w:bCs/>
                      <w:sz w:val="23"/>
                    </w:rPr>
                    <w:t>5</w:t>
                  </w:r>
                  <w:r w:rsidRPr="00FC74A4">
                    <w:rPr>
                      <w:rFonts w:ascii="Times New Roman" w:eastAsia="Times New Roman" w:hAnsi="Times New Roman" w:cs="Times New Roman"/>
                      <w:bCs/>
                      <w:sz w:val="23"/>
                    </w:rPr>
                    <w:t xml:space="preserve"> (</w:t>
                  </w:r>
                  <w:r w:rsidRPr="00FC74A4">
                    <w:rPr>
                      <w:rFonts w:ascii="Times New Roman" w:eastAsia="Times New Roman" w:hAnsi="Times New Roman" w:cs="Times New Roman"/>
                      <w:bCs/>
                      <w:color w:val="1B1C1D"/>
                      <w:sz w:val="24"/>
                      <w:bdr w:val="none" w:sz="0" w:space="0" w:color="auto" w:frame="1"/>
                    </w:rPr>
                    <w:t>Login no Sistema)</w:t>
                  </w:r>
                </w:p>
              </w:tc>
            </w:tr>
          </w:tbl>
          <w:p w14:paraId="126A2F6A" w14:textId="6BAF106F" w:rsidR="00912283" w:rsidRPr="00912283" w:rsidRDefault="00912283" w:rsidP="00260347">
            <w:pPr>
              <w:spacing w:after="1" w:line="238" w:lineRule="auto"/>
              <w:ind w:right="1831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</w:tc>
      </w:tr>
      <w:tr w:rsidR="00DB5912" w14:paraId="3BFD3ED0" w14:textId="77777777" w:rsidTr="00FC74A4">
        <w:tblPrEx>
          <w:tblCellMar>
            <w:top w:w="10" w:type="dxa"/>
            <w:left w:w="68" w:type="dxa"/>
            <w:right w:w="115" w:type="dxa"/>
          </w:tblCellMar>
        </w:tblPrEx>
        <w:trPr>
          <w:trHeight w:val="11321"/>
        </w:trPr>
        <w:tc>
          <w:tcPr>
            <w:tcW w:w="1049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7EDC14" w14:textId="38295C35" w:rsidR="008E5652" w:rsidRDefault="007A4212" w:rsidP="0026034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RF04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r w:rsidR="008E5652" w:rsidRPr="005A0C28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Projeção</w:t>
            </w:r>
          </w:p>
          <w:p w14:paraId="37EA159B" w14:textId="77777777" w:rsidR="008E5652" w:rsidRDefault="008E565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9AA380" w14:textId="1FEE494D" w:rsidR="00DB5912" w:rsidRPr="00A23C8A" w:rsidRDefault="00000000" w:rsidP="00260347">
            <w:pPr>
              <w:jc w:val="both"/>
              <w:rPr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Média </w:t>
            </w:r>
          </w:p>
          <w:p w14:paraId="7F7F27F5" w14:textId="77777777" w:rsidR="00DB5912" w:rsidRPr="00A23C8A" w:rsidRDefault="00000000" w:rsidP="00260347">
            <w:pPr>
              <w:jc w:val="both"/>
              <w:rPr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2CE6A0" w14:textId="77777777" w:rsidR="00DB5912" w:rsidRPr="00A23C8A" w:rsidRDefault="00000000" w:rsidP="00260347">
            <w:pPr>
              <w:jc w:val="both"/>
              <w:rPr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1987571" w14:textId="551B8C5B" w:rsidR="00DB5912" w:rsidRPr="00FC74A4" w:rsidRDefault="00CA4D6E" w:rsidP="00260347">
            <w:pPr>
              <w:spacing w:line="238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912283" w:rsidRPr="00A23C8A">
              <w:rPr>
                <w:rFonts w:ascii="Times New Roman" w:eastAsia="Times New Roman" w:hAnsi="Times New Roman" w:cs="Times New Roman"/>
                <w:sz w:val="24"/>
              </w:rPr>
              <w:t xml:space="preserve">O usuário poderá acessar a funcionalidade de projeções financeiras. O sistema considerará as receitas e despesas registradas, o saldo atual e as movimentações futuras previstas para um período definido pelo </w:t>
            </w:r>
            <w:r w:rsidR="003C0B3D" w:rsidRPr="00A23C8A">
              <w:rPr>
                <w:rFonts w:ascii="Times New Roman" w:eastAsia="Times New Roman" w:hAnsi="Times New Roman" w:cs="Times New Roman"/>
                <w:sz w:val="24"/>
              </w:rPr>
              <w:t>usuário. Com</w:t>
            </w:r>
            <w:r w:rsidR="00912283" w:rsidRPr="00A23C8A">
              <w:rPr>
                <w:rFonts w:ascii="Times New Roman" w:eastAsia="Times New Roman" w:hAnsi="Times New Roman" w:cs="Times New Roman"/>
                <w:sz w:val="24"/>
              </w:rPr>
              <w:t xml:space="preserve"> base nesses dados, o sistema gerará previsões de fluxo de caixa, exibindo gráficos que facilitam a análise e ajudam a identificar potenciais déficits ou </w:t>
            </w:r>
            <w:r w:rsidR="003C0B3D" w:rsidRPr="00A23C8A">
              <w:rPr>
                <w:rFonts w:ascii="Times New Roman" w:eastAsia="Times New Roman" w:hAnsi="Times New Roman" w:cs="Times New Roman"/>
                <w:sz w:val="24"/>
              </w:rPr>
              <w:t>superávits. O</w:t>
            </w:r>
            <w:r w:rsidR="00912283" w:rsidRPr="00A23C8A">
              <w:rPr>
                <w:rFonts w:ascii="Times New Roman" w:eastAsia="Times New Roman" w:hAnsi="Times New Roman" w:cs="Times New Roman"/>
                <w:sz w:val="24"/>
              </w:rPr>
              <w:t xml:space="preserve"> usuário poderá utilizar essas </w:t>
            </w:r>
            <w:r w:rsidR="00912283" w:rsidRPr="00FC74A4">
              <w:rPr>
                <w:rFonts w:ascii="Times New Roman" w:eastAsia="Times New Roman" w:hAnsi="Times New Roman" w:cs="Times New Roman"/>
                <w:sz w:val="24"/>
              </w:rPr>
              <w:t>informações para planejar e acompanhar metas financeiras, tomando decisões estratégicas.</w:t>
            </w:r>
          </w:p>
          <w:p w14:paraId="00DE70C8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995E87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0667223A" w14:textId="77777777" w:rsidR="00912283" w:rsidRPr="00FC74A4" w:rsidRDefault="00000000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912283" w:rsidRPr="00FC74A4">
              <w:rPr>
                <w:rFonts w:ascii="Times New Roman" w:eastAsia="Times New Roman" w:hAnsi="Times New Roman" w:cs="Times New Roman"/>
                <w:sz w:val="24"/>
              </w:rPr>
              <w:t>A projeção financeira permite que o usuário antecipe cenários futuros, garantindo maior controle, planejamento e segurança na tomada de decisões. Essa funcionalidade auxilia na identificação de riscos e na definição de metas realistas.</w:t>
            </w:r>
          </w:p>
          <w:p w14:paraId="276E459C" w14:textId="255D4685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714AD6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308AC685" w14:textId="77777777" w:rsidR="00912283" w:rsidRPr="00FC74A4" w:rsidRDefault="00912283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>Solicitação do cliente (Usuário final do sistema de gestão financeira pessoal).</w:t>
            </w:r>
          </w:p>
          <w:p w14:paraId="04CBD4B8" w14:textId="5352F4EB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1AAC3B56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62F1256F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Testar a geração de projeções com receitas, despesas e saldo atual corretamente cadastrados.</w:t>
            </w:r>
          </w:p>
          <w:p w14:paraId="5836067D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Confirmar que o sistema gera gráficos representando o fluxo de caixa do período definido.</w:t>
            </w:r>
          </w:p>
          <w:p w14:paraId="2BA3D5AF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Validar se o sistema emite alerta em caso de inconsistências nos dados de entrada (ex.: saldo inválido ou movimentações incorretas).</w:t>
            </w:r>
          </w:p>
          <w:p w14:paraId="4749601C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Verificar se, ao selecionar um período inválido (ex.: data inicial maior que a final), o sistema apresenta mensagem de erro.</w:t>
            </w:r>
          </w:p>
          <w:p w14:paraId="64F8DB3A" w14:textId="77777777" w:rsidR="00912283" w:rsidRPr="00FC74A4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Testar falha técnica simulada na geração dos gráficos e confirmar se o sistema informa o usuário e permite nova tentativa.</w:t>
            </w:r>
          </w:p>
          <w:p w14:paraId="3018B9F2" w14:textId="77777777" w:rsidR="00A23C8A" w:rsidRPr="00912283" w:rsidRDefault="00A23C8A" w:rsidP="00260347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C6DFE0F" w14:textId="66AF894D" w:rsidR="00A23C8A" w:rsidRPr="00FC74A4" w:rsidRDefault="00A23C8A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Satisfação do cliente</w:t>
            </w: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52B877A4" w14:textId="4D31117A" w:rsidR="00A23C8A" w:rsidRPr="00FC74A4" w:rsidRDefault="00A23C8A" w:rsidP="0026034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 </w:t>
            </w:r>
            <w:r w:rsidR="002234C4" w:rsidRPr="00FC74A4">
              <w:rPr>
                <w:rFonts w:ascii="Times New Roman" w:eastAsia="Times New Roman" w:hAnsi="Times New Roman" w:cs="Times New Roman"/>
                <w:color w:val="auto"/>
                <w:sz w:val="24"/>
              </w:rPr>
              <w:t>(Usuário terá maior previsibilidade e segurança para planejar suas finanças e alcançar metas).</w:t>
            </w:r>
          </w:p>
          <w:p w14:paraId="6024B71F" w14:textId="09D2A187" w:rsidR="00DB5912" w:rsidRPr="00FC74A4" w:rsidRDefault="00912283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  <w:p w14:paraId="73D27B61" w14:textId="7922B033" w:rsidR="00A23C8A" w:rsidRPr="00FC74A4" w:rsidRDefault="00A23C8A" w:rsidP="00260347">
            <w:pPr>
              <w:spacing w:after="1" w:line="238" w:lineRule="auto"/>
              <w:ind w:right="1831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Dependentes:</w:t>
            </w:r>
          </w:p>
          <w:p w14:paraId="0A91373C" w14:textId="77777777" w:rsidR="00694814" w:rsidRPr="00FC74A4" w:rsidRDefault="00694814" w:rsidP="00260347">
            <w:p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14:paraId="0D96378F" w14:textId="47FBED4B" w:rsidR="00A23C8A" w:rsidRPr="00A23C8A" w:rsidRDefault="00A23C8A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A23C8A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 w:rsidR="0046175C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A23C8A">
              <w:rPr>
                <w:rFonts w:ascii="Times New Roman" w:hAnsi="Times New Roman" w:cs="Times New Roman"/>
                <w:color w:val="auto"/>
                <w:sz w:val="24"/>
              </w:rPr>
              <w:t xml:space="preserve"> (Gestão de Receitas e Despesas)</w:t>
            </w:r>
          </w:p>
          <w:p w14:paraId="22C46F17" w14:textId="59D5C69F" w:rsidR="00DB5912" w:rsidRPr="00FC74A4" w:rsidRDefault="00A23C8A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A23C8A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 w:rsidR="0046175C"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  <w:r w:rsidRPr="00A23C8A">
              <w:rPr>
                <w:rFonts w:ascii="Times New Roman" w:hAnsi="Times New Roman" w:cs="Times New Roman"/>
                <w:color w:val="auto"/>
                <w:sz w:val="24"/>
              </w:rPr>
              <w:t xml:space="preserve"> (Controle de Contas Bancárias e Cartões)</w:t>
            </w:r>
          </w:p>
          <w:p w14:paraId="25FED34F" w14:textId="034FE4E6" w:rsidR="003A16EC" w:rsidRPr="008E5652" w:rsidRDefault="003A16EC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bCs/>
                <w:sz w:val="23"/>
              </w:rPr>
              <w:t>RF0</w:t>
            </w:r>
            <w:r w:rsidR="0046175C">
              <w:rPr>
                <w:rFonts w:ascii="Times New Roman" w:eastAsia="Times New Roman" w:hAnsi="Times New Roman" w:cs="Times New Roman"/>
                <w:bCs/>
                <w:sz w:val="23"/>
              </w:rPr>
              <w:t>5</w:t>
            </w:r>
            <w:r w:rsidRPr="00FC74A4">
              <w:rPr>
                <w:rFonts w:ascii="Times New Roman" w:eastAsia="Times New Roman" w:hAnsi="Times New Roman" w:cs="Times New Roman"/>
                <w:bCs/>
                <w:sz w:val="23"/>
              </w:rPr>
              <w:t xml:space="preserve"> (</w:t>
            </w:r>
            <w:r w:rsidRPr="00FC74A4">
              <w:rPr>
                <w:rFonts w:ascii="Times New Roman" w:eastAsia="Times New Roman" w:hAnsi="Times New Roman" w:cs="Times New Roman"/>
                <w:bCs/>
                <w:color w:val="1B1C1D"/>
                <w:sz w:val="24"/>
                <w:bdr w:val="none" w:sz="0" w:space="0" w:color="auto" w:frame="1"/>
              </w:rPr>
              <w:t>Login no Sistema)</w:t>
            </w:r>
          </w:p>
        </w:tc>
      </w:tr>
    </w:tbl>
    <w:p w14:paraId="7D5F857B" w14:textId="0B1A5FD2" w:rsidR="00DB5912" w:rsidRDefault="00DB5912" w:rsidP="00260347">
      <w:pPr>
        <w:spacing w:after="0"/>
        <w:ind w:right="8266"/>
      </w:pPr>
    </w:p>
    <w:p w14:paraId="5490AA4E" w14:textId="77777777" w:rsidR="00DB5912" w:rsidRDefault="00000000" w:rsidP="00260347">
      <w:pPr>
        <w:spacing w:after="0"/>
        <w:ind w:right="36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10490" w:type="dxa"/>
        <w:tblInd w:w="-856" w:type="dxa"/>
        <w:tblCellMar>
          <w:top w:w="10" w:type="dxa"/>
          <w:left w:w="68" w:type="dxa"/>
          <w:right w:w="69" w:type="dxa"/>
        </w:tblCellMar>
        <w:tblLook w:val="04A0" w:firstRow="1" w:lastRow="0" w:firstColumn="1" w:lastColumn="0" w:noHBand="0" w:noVBand="1"/>
      </w:tblPr>
      <w:tblGrid>
        <w:gridCol w:w="10490"/>
      </w:tblGrid>
      <w:tr w:rsidR="00DB5912" w14:paraId="36E4D2A4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5941" w14:textId="25C33692" w:rsidR="008E5652" w:rsidRDefault="007A4212" w:rsidP="0026034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3C0B3D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8E5652" w:rsidRPr="00FF5D0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Controle de Receitas e Despesa</w:t>
            </w:r>
            <w:r w:rsidR="008E565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s</w:t>
            </w:r>
          </w:p>
          <w:p w14:paraId="545990F1" w14:textId="77777777" w:rsidR="008E5652" w:rsidRDefault="008E565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CE25E75" w14:textId="19B6C1F3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 xml:space="preserve"> Alta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4E8C77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6F8288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2BEF51F5" w14:textId="1DB754D4" w:rsidR="00DB5912" w:rsidRPr="002234C4" w:rsidRDefault="00000000" w:rsidP="00260347">
            <w:pPr>
              <w:spacing w:line="23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usuário poderá acessar a funcionalidade de gerenciamento de receitas e despesas. Ele poderá registrar todas as transações financeiras, incluindo data, valor, categoria e descrição, além de criar e personalizar categorias para melhor organização.</w:t>
            </w:r>
            <w:r w:rsidR="006948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sistema oferecerá controle específico para despesas recorrentes (fixas) e ocasionais (variáveis), bem como para receitas periódicas.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br/>
              <w:t>Também será possível editar e excluir lançamentos existentes. Após cada registro ou alteração, o sistema apresentará confirmações visuais ou textuais.</w:t>
            </w:r>
            <w:r w:rsidR="006948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As receitas e despesas poderão ainda ser registradas automaticamente a partir da importação de extrato bancário.</w:t>
            </w:r>
            <w:r w:rsidR="006948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processo é concluído com os dados de receita e despesa organizados no sistema.</w:t>
            </w:r>
          </w:p>
          <w:p w14:paraId="1727E079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DB4BD5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4AF92E54" w14:textId="1FE8D9CA" w:rsidR="00DB5912" w:rsidRPr="002234C4" w:rsidRDefault="00CA4D6E" w:rsidP="00260347">
            <w:pPr>
              <w:spacing w:line="23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gerenciamento de receitas e despesas é a base do sistema de controle financeiro. Essa funcionalidade garante que o usuário registre, acompanhe e organize suas movimentações,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possibilitando maior clareza sobre sua situação financeira e apoiando a tomada de decisões.</w:t>
            </w:r>
          </w:p>
          <w:p w14:paraId="54732169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D58B44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1E4C8C8B" w14:textId="5CD397C9" w:rsidR="00DB5912" w:rsidRPr="002234C4" w:rsidRDefault="00000000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 xml:space="preserve">Solicitação do cliente </w:t>
            </w:r>
            <w:r w:rsidR="002234C4"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79B865FE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322DB5A3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40EF66D2" w14:textId="63A5E5BA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hAnsi="Times New Roman" w:cs="Times New Roman"/>
                <w:sz w:val="24"/>
              </w:rPr>
              <w:t>Testar o registro de uma receita ou despesa válida e verificar se ela aparece corretamente no sistema.</w:t>
            </w:r>
          </w:p>
          <w:p w14:paraId="3B485809" w14:textId="4D7C6D6B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Verificar se a edição atualiza corretamente os dados da transação.</w:t>
            </w:r>
          </w:p>
          <w:p w14:paraId="616631A0" w14:textId="610CD26A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Confirmar que a exclusão remove a transação da listagem.</w:t>
            </w:r>
          </w:p>
          <w:p w14:paraId="288AB798" w14:textId="4F961B78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Validar o funcionamento do controle de despesas fixas/variáveis e receitas periódicas.</w:t>
            </w:r>
          </w:p>
          <w:p w14:paraId="6CB20E58" w14:textId="0B28F1DD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Conferir se o sistema apresenta mensagem de erro ao tentar registrar uma transação com dados inválidos.</w:t>
            </w:r>
          </w:p>
          <w:p w14:paraId="05DD34CB" w14:textId="076A1129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Verificar se o sistema exige categoria antes de salvar uma transação.</w:t>
            </w:r>
          </w:p>
          <w:p w14:paraId="123EF5BD" w14:textId="1770D0E7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Confirmar que as receitas/despesas podem ser registradas via importação de extrato bancário.</w:t>
            </w:r>
          </w:p>
          <w:p w14:paraId="302C0CCF" w14:textId="75DFA7CA" w:rsidR="00DB5912" w:rsidRPr="002234C4" w:rsidRDefault="00DB591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90182FE" w14:textId="77777777" w:rsidR="002234C4" w:rsidRPr="00713DE2" w:rsidRDefault="002234C4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4A0B4741" w14:textId="38051DFB" w:rsidR="002234C4" w:rsidRDefault="002234C4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i/>
                <w:color w:val="0000FF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controle total de suas movimentações financeiras, com flexibilidade e organização).</w:t>
            </w:r>
          </w:p>
          <w:p w14:paraId="5BDFDDFC" w14:textId="77777777" w:rsidR="003C0B3D" w:rsidRPr="00713DE2" w:rsidRDefault="003C0B3D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32850622" w14:textId="1648ECEF" w:rsidR="00694814" w:rsidRPr="002234C4" w:rsidRDefault="00000000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2EF34D88" w14:textId="64D584EA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>RF0</w:t>
            </w:r>
            <w:r w:rsidR="003C364A"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(Importação de Extrato Bancário)</w:t>
            </w:r>
          </w:p>
          <w:p w14:paraId="15510AB5" w14:textId="6CB10181" w:rsidR="00694814" w:rsidRPr="003A16EC" w:rsidRDefault="002234C4" w:rsidP="00260347">
            <w:pPr>
              <w:pStyle w:val="PargrafodaLista"/>
              <w:numPr>
                <w:ilvl w:val="0"/>
                <w:numId w:val="16"/>
              </w:numPr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/>
                <w:sz w:val="23"/>
              </w:rPr>
            </w:pP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>RF0</w:t>
            </w:r>
            <w:r w:rsidR="0046175C">
              <w:rPr>
                <w:rFonts w:ascii="Times New Roman" w:eastAsia="Times New Roman" w:hAnsi="Times New Roman" w:cs="Times New Roman"/>
                <w:bCs/>
                <w:sz w:val="24"/>
              </w:rPr>
              <w:t>1</w:t>
            </w: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(Controle de Contas Bancárias </w:t>
            </w:r>
            <w:r w:rsidR="0069481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e </w:t>
            </w: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>Cartões</w:t>
            </w:r>
            <w:r w:rsidR="00160710">
              <w:rPr>
                <w:rFonts w:ascii="Times New Roman" w:eastAsia="Times New Roman" w:hAnsi="Times New Roman" w:cs="Times New Roman"/>
                <w:bCs/>
                <w:sz w:val="24"/>
              </w:rPr>
              <w:t>)</w:t>
            </w:r>
          </w:p>
          <w:p w14:paraId="04CE37ED" w14:textId="037CA673" w:rsidR="003A16EC" w:rsidRPr="003A16EC" w:rsidRDefault="003A16EC" w:rsidP="00260347">
            <w:pPr>
              <w:pStyle w:val="PargrafodaLista"/>
              <w:numPr>
                <w:ilvl w:val="0"/>
                <w:numId w:val="16"/>
              </w:numPr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Cs/>
                <w:sz w:val="23"/>
              </w:rPr>
            </w:pPr>
            <w:r w:rsidRPr="003A16EC">
              <w:rPr>
                <w:rFonts w:ascii="Times New Roman" w:eastAsia="Times New Roman" w:hAnsi="Times New Roman" w:cs="Times New Roman"/>
                <w:bCs/>
                <w:sz w:val="23"/>
              </w:rPr>
              <w:t>RF0</w:t>
            </w:r>
            <w:r w:rsidR="0046175C">
              <w:rPr>
                <w:rFonts w:ascii="Times New Roman" w:eastAsia="Times New Roman" w:hAnsi="Times New Roman" w:cs="Times New Roman"/>
                <w:bCs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sz w:val="23"/>
              </w:rPr>
              <w:t xml:space="preserve"> (</w:t>
            </w:r>
            <w:r w:rsidRPr="003A16EC">
              <w:rPr>
                <w:rFonts w:ascii="Times New Roman" w:eastAsia="Times New Roman" w:hAnsi="Times New Roman" w:cs="Times New Roman"/>
                <w:bCs/>
                <w:color w:val="1B1C1D"/>
                <w:sz w:val="24"/>
                <w:bdr w:val="none" w:sz="0" w:space="0" w:color="auto" w:frame="1"/>
              </w:rPr>
              <w:t>Login no Sistema)</w:t>
            </w:r>
          </w:p>
          <w:p w14:paraId="2A05ADAF" w14:textId="7E013DF8" w:rsidR="003A16EC" w:rsidRPr="003A16EC" w:rsidRDefault="003A16EC" w:rsidP="00260347">
            <w:pPr>
              <w:pStyle w:val="PargrafodaLista"/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Cs/>
                <w:sz w:val="23"/>
              </w:rPr>
            </w:pPr>
          </w:p>
        </w:tc>
      </w:tr>
      <w:tr w:rsidR="003C0B3D" w14:paraId="74707E23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4D5B6AF0" w14:textId="4D11464C" w:rsidR="008E5652" w:rsidRDefault="007A4212" w:rsidP="00260347">
            <w:pPr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="003C0B3D"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="003C0B3D"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="003C0B3D"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694814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8E5652" w:rsidRPr="00BF25A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Login no Sistema</w:t>
            </w:r>
          </w:p>
          <w:p w14:paraId="55F6F03D" w14:textId="257324E7" w:rsidR="003C0B3D" w:rsidRPr="002234C4" w:rsidRDefault="003C0B3D" w:rsidP="00260347">
            <w:pPr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8E5652"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7D6B2980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240F6F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2F629D8B" w14:textId="3B899597" w:rsidR="00250C02" w:rsidRPr="00250C0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 xml:space="preserve">O usuário poderá realizar login no sistema </w:t>
            </w:r>
            <w:proofErr w:type="spellStart"/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Monevo</w:t>
            </w:r>
            <w:proofErr w:type="spellEnd"/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 xml:space="preserve"> utilizando suas credenciais cadastradas.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br/>
              <w:t>Após a autenticação bem-sucedida, o sistema direcionará o usuário para a tela principal (Menu), de onde será possível acessar as demais funcionalidades e seções disponíveis.</w:t>
            </w:r>
          </w:p>
          <w:p w14:paraId="2958152D" w14:textId="224AEC94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313657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01FE7D07" w14:textId="75593D6D" w:rsidR="003C0B3D" w:rsidRPr="002234C4" w:rsidRDefault="00CA4D6E" w:rsidP="00260347">
            <w:pPr>
              <w:spacing w:line="23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O login garante a segurança e personalização do acesso, permitindo que apenas usuários cadastrados utilizem o sistema e garantindo a integridade dos dados financeiros.</w:t>
            </w:r>
          </w:p>
          <w:p w14:paraId="1B0F2BB8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0CF1D6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7BA66DDD" w14:textId="77777777" w:rsidR="003C0B3D" w:rsidRPr="002234C4" w:rsidRDefault="003C0B3D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3AD1B04C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19651493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6F11FDE1" w14:textId="2A272520" w:rsidR="00250C02" w:rsidRPr="00250C02" w:rsidRDefault="00250C02" w:rsidP="003C364A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Testar login com credenciais corretas e verificar redirecionamento para a tela principal.</w:t>
            </w:r>
          </w:p>
          <w:p w14:paraId="204581FF" w14:textId="44A2D57D" w:rsidR="00250C02" w:rsidRPr="00250C02" w:rsidRDefault="00250C02" w:rsidP="003C364A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Validar tentativa de login sem cadastro prévio e confirmar se o sistema emite notificação adequada.</w:t>
            </w:r>
          </w:p>
          <w:p w14:paraId="2598E4C9" w14:textId="1F812D0B" w:rsidR="00250C02" w:rsidRPr="00250C02" w:rsidRDefault="00250C02" w:rsidP="003C364A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Testar inserção de credenciais incorretas (e-mail/senha) e verificar se o sistema exibe mensagem de alerta.</w:t>
            </w:r>
          </w:p>
          <w:p w14:paraId="758DC1FE" w14:textId="2CD4AAE8" w:rsidR="00250C02" w:rsidRPr="00250C02" w:rsidRDefault="00250C02" w:rsidP="003C364A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Confirmar que somente usuários autenticados conseguem acessar as funcionalidades internas do sistema.</w:t>
            </w:r>
          </w:p>
          <w:p w14:paraId="69D2AD25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249573B" w14:textId="77777777" w:rsidR="003C0B3D" w:rsidRPr="00713DE2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55A158FF" w14:textId="4E4C84C3" w:rsidR="003C0B3D" w:rsidRDefault="003C0B3D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 xml:space="preserve"> </w:t>
            </w:r>
            <w:r w:rsidR="00250C02" w:rsidRPr="00250C02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acesso seguro e confiável ao sistema, protegendo seus dados financeiros).</w:t>
            </w:r>
          </w:p>
          <w:p w14:paraId="303D004C" w14:textId="77777777" w:rsidR="00250C02" w:rsidRP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29E00687" w14:textId="77777777" w:rsidR="003C0B3D" w:rsidRPr="002234C4" w:rsidRDefault="003C0B3D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48B8EBEC" w14:textId="77777777" w:rsidR="003C364A" w:rsidRPr="00FC74A4" w:rsidRDefault="003C364A" w:rsidP="003C364A">
            <w:pPr>
              <w:pStyle w:val="PargrafodaLista"/>
              <w:numPr>
                <w:ilvl w:val="0"/>
                <w:numId w:val="17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adastro de conta de Usuário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3D2B3865" w14:textId="62CC6457" w:rsidR="00250C02" w:rsidRDefault="00250C02" w:rsidP="003C364A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sz w:val="24"/>
              </w:rPr>
              <w:t>RF0</w:t>
            </w:r>
            <w:r w:rsidR="003C364A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250C02">
              <w:rPr>
                <w:rFonts w:ascii="Times New Roman" w:eastAsia="Times New Roman" w:hAnsi="Times New Roman" w:cs="Times New Roman"/>
                <w:sz w:val="24"/>
              </w:rPr>
              <w:t xml:space="preserve"> (Alterar senha)</w:t>
            </w:r>
          </w:p>
          <w:p w14:paraId="49FFC68A" w14:textId="6EFC2985" w:rsidR="00250C02" w:rsidRPr="00250C02" w:rsidRDefault="00250C02" w:rsidP="00260347">
            <w:pPr>
              <w:pStyle w:val="PargrafodaLista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50C02" w14:paraId="41CF6E71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1DAFE041" w14:textId="2AC2A17C" w:rsidR="00160710" w:rsidRDefault="007A421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250C02"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  <w:r w:rsidR="0016071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160710" w:rsidRPr="00346C3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Cadastro de Conta de Usuário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0FB6228C" w14:textId="77777777" w:rsidR="00160710" w:rsidRDefault="00160710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87A9F03" w14:textId="7F3AD97A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0332F868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7057BD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4DE1A76" w14:textId="0A7E0D1F" w:rsidR="00250C02" w:rsidRPr="00250C0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O usuário poderá realizar o cadastro de uma conta no sistema. Para isso, deverá preencher os campos obrigatórios, como nome completo, endereço de e-mail válido e uma senha segura.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br/>
              <w:t>O sistema solicitará também que o usuário leia e aceite os Termos de Uso e a Política de Privacidade.</w:t>
            </w:r>
            <w:r w:rsidR="00F73C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Após o envio do formulário, o sistema validará os dados informados e, se corretos, criará a conta do usuário no banco de dados.</w:t>
            </w:r>
          </w:p>
          <w:p w14:paraId="223CBE76" w14:textId="77777777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F57606F" w14:textId="07AA103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570E4D31" w14:textId="35E92776" w:rsidR="00250C0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O cadastro de conta é essencial para a identificação e autenticação dos usuários, garantindo acesso personalizado e seguro às funcionalidades do sistema.</w:t>
            </w:r>
          </w:p>
          <w:p w14:paraId="6477744F" w14:textId="200E137C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B5FA3A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414D62C1" w14:textId="77777777" w:rsidR="00250C02" w:rsidRPr="002234C4" w:rsidRDefault="00250C02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50D25E3A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3175C84A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3007D729" w14:textId="4CFF8860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 xml:space="preserve"> Testar o cadastro com dados válidos e verificar se a conta é criada corretamente.</w:t>
            </w:r>
          </w:p>
          <w:p w14:paraId="37D618C3" w14:textId="0AD56726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 xml:space="preserve"> Confirmar se o sistema impede cadastro com e-mail já existente, exibindo mensagem de erro e opção de recuperação de senha.</w:t>
            </w:r>
          </w:p>
          <w:p w14:paraId="2B80B4A7" w14:textId="1D89A03C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 xml:space="preserve"> Validar que o sistema não permite envio do formulário com dados inválidos (ex.: e-mail incorreto, senha fraca).</w:t>
            </w:r>
          </w:p>
          <w:p w14:paraId="039F2CE9" w14:textId="20646D11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Verificar se os campos com erro são destacados e exibem mensagens explicativas.</w:t>
            </w:r>
          </w:p>
          <w:p w14:paraId="0C8A89A4" w14:textId="1FEEE2BF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Testar falha no envio de e-mail de confirmação e validar se o sistema informa o usuário, oferecendo opção de reenvio.</w:t>
            </w:r>
          </w:p>
          <w:p w14:paraId="393B6386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665DAA8" w14:textId="77777777" w:rsidR="00250C02" w:rsidRPr="00713DE2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7C8223BD" w14:textId="44031734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 xml:space="preserve"> (Usuário terá um cadastro rápido, seguro e validado, garantindo acesso confiável ao sistema).</w:t>
            </w:r>
          </w:p>
          <w:p w14:paraId="27A1F928" w14:textId="77777777" w:rsidR="00250C02" w:rsidRP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0BE031CD" w14:textId="77777777" w:rsidR="00250C02" w:rsidRPr="002234C4" w:rsidRDefault="00250C02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4A4143FA" w14:textId="11F5A69A" w:rsidR="00250C02" w:rsidRDefault="00160710" w:rsidP="00260347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Não </w:t>
            </w:r>
            <w:r w:rsidR="00FC74A4">
              <w:rPr>
                <w:rFonts w:ascii="Times New Roman" w:eastAsia="Times New Roman" w:hAnsi="Times New Roman" w:cs="Times New Roman"/>
                <w:bCs/>
                <w:sz w:val="24"/>
              </w:rPr>
              <w:t>contém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  <w:p w14:paraId="3372450A" w14:textId="5DA44A9F" w:rsidR="00250C02" w:rsidRPr="00250C02" w:rsidRDefault="00250C02" w:rsidP="00260347">
            <w:pPr>
              <w:pStyle w:val="PargrafodaLista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  <w:tr w:rsidR="00250C02" w14:paraId="6FD74708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BEBE95" w14:textId="07B9DDA7" w:rsidR="00160710" w:rsidRDefault="007A421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250C02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="0016071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160710" w:rsidRPr="00F96733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Alterar Senha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1CA0D2F6" w14:textId="7AAED21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C9ED80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A921F0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2259444F" w14:textId="4EA7CEA0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sz w:val="24"/>
              </w:rPr>
              <w:t>O usuário poderá redefinir sua senha ao selecionar a opção “Esqueci minha senha” na tela de login. Para isso, deverá informar o endereço de e-mail associado à conta. O sistema verificará a existência do e-mail no banco de dados e, se encontrado, enviará um e-mail com um link único e seguro para redefinição de senha. Ao acessar o link, o usuário será redirecionado para uma página onde poderá criar e confirmar uma nova senha.</w:t>
            </w:r>
          </w:p>
          <w:p w14:paraId="44EC43B7" w14:textId="77777777" w:rsidR="00250C02" w:rsidRP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9E5BEC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2ABFCDCD" w14:textId="1A255845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sz w:val="24"/>
              </w:rPr>
              <w:t>A funcionalidade de alteração de senha é fundamental para garantir a segurança da conta e o acesso contínuo do usuário, permitindo recuperação simples em caso de esquecimento.</w:t>
            </w:r>
          </w:p>
          <w:p w14:paraId="23FAC9FC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B46FAFB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0D1729EE" w14:textId="77777777" w:rsidR="00250C02" w:rsidRPr="002234C4" w:rsidRDefault="00250C02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4CB05285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235AA7F6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3D0CA22C" w14:textId="0BA5F67F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Testar redefinição de senha com e-mail válido e verificar se o sistema envia corretamente o link de recuperação.</w:t>
            </w:r>
          </w:p>
          <w:p w14:paraId="28B6430F" w14:textId="49AF8798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Validar que, ao clicar no link, o usuário consegue cadastrar e confirmar uma nova senha.</w:t>
            </w:r>
          </w:p>
          <w:p w14:paraId="73375E74" w14:textId="05B421AC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Confirmar que, caso o e-mail informado não exista no sistema, uma mensagem de erro seja exibida.</w:t>
            </w:r>
          </w:p>
          <w:p w14:paraId="2E2F7756" w14:textId="00314EE6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Verificar se o sistema notifica o usuário ao tentar utilizar um link expirado e solicita nova requisição.</w:t>
            </w:r>
          </w:p>
          <w:p w14:paraId="6E01E6FF" w14:textId="08650C66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Simular falha no envio do e-mail de redefinição e validar se o sistema informa o usuário e oferece opção de reenvio.</w:t>
            </w:r>
          </w:p>
          <w:p w14:paraId="6DCA3B19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24A1350" w14:textId="77777777" w:rsidR="00250C02" w:rsidRPr="00713DE2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48B3C06D" w14:textId="6AE9BDAB" w:rsidR="00250C02" w:rsidRDefault="006F4909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6F4909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confiança na recuperação segura da conta, sem risco de perda de acesso ao sistema).</w:t>
            </w:r>
          </w:p>
          <w:p w14:paraId="0E69C9EA" w14:textId="77777777" w:rsidR="006F4909" w:rsidRPr="00250C02" w:rsidRDefault="006F4909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32E9E300" w14:textId="77777777" w:rsidR="00250C02" w:rsidRPr="002234C4" w:rsidRDefault="00250C02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13162911" w14:textId="77777777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adastro de conta de Usuário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6C721688" w14:textId="295B5060" w:rsidR="006F4909" w:rsidRPr="006F4909" w:rsidRDefault="006F4909" w:rsidP="00260347">
            <w:pPr>
              <w:pStyle w:val="PargrafodaLista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1D8AC353" w14:textId="48679A39" w:rsidR="00DB5912" w:rsidRDefault="00DB5912" w:rsidP="00260347">
      <w:pPr>
        <w:spacing w:after="0"/>
        <w:ind w:right="36"/>
        <w:jc w:val="center"/>
      </w:pPr>
    </w:p>
    <w:p w14:paraId="6F740976" w14:textId="77777777" w:rsidR="00DB5912" w:rsidRDefault="00000000" w:rsidP="00260347">
      <w:pPr>
        <w:spacing w:after="0"/>
        <w:ind w:left="72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3F57613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tbl>
      <w:tblPr>
        <w:tblStyle w:val="TableGrid"/>
        <w:tblW w:w="10490" w:type="dxa"/>
        <w:tblInd w:w="-856" w:type="dxa"/>
        <w:tblCellMar>
          <w:top w:w="10" w:type="dxa"/>
          <w:left w:w="68" w:type="dxa"/>
          <w:right w:w="69" w:type="dxa"/>
        </w:tblCellMar>
        <w:tblLook w:val="04A0" w:firstRow="1" w:lastRow="0" w:firstColumn="1" w:lastColumn="0" w:noHBand="0" w:noVBand="1"/>
      </w:tblPr>
      <w:tblGrid>
        <w:gridCol w:w="10490"/>
      </w:tblGrid>
      <w:tr w:rsidR="0005234D" w:rsidRPr="006F4909" w14:paraId="6733F69F" w14:textId="77777777" w:rsidTr="005533F1">
        <w:trPr>
          <w:trHeight w:val="8769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5343FB64" w14:textId="433E033D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9 - </w:t>
            </w:r>
            <w:r w:rsidRPr="0005234D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Acesso à Área Educacional</w:t>
            </w:r>
          </w:p>
          <w:p w14:paraId="720FFE32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97C051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B9E2E1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A350060" w14:textId="06B8597D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05234D">
              <w:rPr>
                <w:rFonts w:ascii="Times New Roman" w:eastAsia="Times New Roman" w:hAnsi="Times New Roman" w:cs="Times New Roman"/>
                <w:sz w:val="24"/>
              </w:rPr>
              <w:t>O usuário poderá acessar a área educacional do sistema, que conterá materiais de apoio relacionados à educação financeira, como artigos, vídeos, tutoriais e dicas práticas. O sistema deverá disponibilizar os conteúdos de forma organizada que o usuário navegue e selecione o material de interesse.</w:t>
            </w:r>
          </w:p>
          <w:p w14:paraId="0773B7FB" w14:textId="77777777" w:rsidR="0005234D" w:rsidRPr="00250C02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E5C53B7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23130FBC" w14:textId="005679DA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05234D">
              <w:rPr>
                <w:rFonts w:ascii="Times New Roman" w:eastAsia="Times New Roman" w:hAnsi="Times New Roman" w:cs="Times New Roman"/>
                <w:sz w:val="24"/>
              </w:rPr>
              <w:t>A área educacional tem como objetivo auxiliar o usuário no desenvolvimento de conhecimentos financeiros, incentivando boas práticas de gestão de recursos pessoais e promovendo maior engajamento com o sistema.</w:t>
            </w:r>
          </w:p>
          <w:p w14:paraId="6251A71D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D4F6535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59EA67C9" w14:textId="77777777" w:rsidR="0005234D" w:rsidRPr="002234C4" w:rsidRDefault="0005234D" w:rsidP="008C0211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109C7971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5DEB9B59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47B8FDD5" w14:textId="0A3AA85A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Verificar se os conteúdos estão disponíveis e organizados por categoria.</w:t>
            </w:r>
          </w:p>
          <w:p w14:paraId="1EEEAC92" w14:textId="656F17C4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Validar que o usuário consegue acessar e visualizar artigos, vídeos e tutoriais.</w:t>
            </w:r>
          </w:p>
          <w:p w14:paraId="455F2EDC" w14:textId="56139144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Confirmar se o sistema registra os conteúdos acessados.</w:t>
            </w:r>
          </w:p>
          <w:p w14:paraId="6F95953F" w14:textId="5C8B5E25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Testar se o sistema sugere novos materiais relacionados ao perfil e ao histórico do usuário.</w:t>
            </w:r>
          </w:p>
          <w:p w14:paraId="588B7E3B" w14:textId="114AF214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Validar que o acesso à área educacional é permitido apenas a usuários autenticados.</w:t>
            </w:r>
          </w:p>
          <w:p w14:paraId="1537CC4F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8A5B790" w14:textId="77777777" w:rsidR="0005234D" w:rsidRPr="00713DE2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287FC005" w14:textId="77777777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6F4909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confiança na recuperação segura da conta, sem risco de perda de acesso ao sistema).</w:t>
            </w:r>
          </w:p>
          <w:p w14:paraId="47F635D7" w14:textId="77777777" w:rsidR="0005234D" w:rsidRPr="00250C02" w:rsidRDefault="0005234D" w:rsidP="008C0211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4B7C5185" w14:textId="77777777" w:rsidR="0005234D" w:rsidRPr="002234C4" w:rsidRDefault="0005234D" w:rsidP="008C0211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4325F472" w14:textId="77777777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Login ao Sistema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221F7FC6" w14:textId="77777777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adastro de conta de Usuário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51027AF5" w14:textId="6202D448" w:rsidR="0005234D" w:rsidRPr="0005234D" w:rsidRDefault="0005234D" w:rsidP="0005234D">
            <w:pPr>
              <w:pStyle w:val="PargrafodaLista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5533F1" w:rsidRPr="006F4909" w14:paraId="725AF1F1" w14:textId="77777777" w:rsidTr="0005234D">
        <w:trPr>
          <w:trHeight w:val="8769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73123A" w14:textId="77777777" w:rsidR="003C364A" w:rsidRDefault="003C364A" w:rsidP="005533F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945AB4A" w14:textId="66651F6A" w:rsidR="005533F1" w:rsidRDefault="005533F1" w:rsidP="005533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Sistema de notificação </w:t>
            </w:r>
          </w:p>
          <w:p w14:paraId="30C933EA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D95F6A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2E4351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06E3EB09" w14:textId="10B991D1" w:rsidR="005533F1" w:rsidRDefault="005533F1" w:rsidP="005533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533F1">
              <w:rPr>
                <w:rFonts w:ascii="Times New Roman" w:eastAsia="Times New Roman" w:hAnsi="Times New Roman" w:cs="Times New Roman"/>
                <w:sz w:val="24"/>
              </w:rPr>
              <w:t>O sistema deverá disponibilizar um mecanismo de notificação para informar o usuário sobre ações realizadas e eventos do próprio sistema, como mensagens de sucesso, erros, avisos e confirmações de operação. As notificações serão exibidas de forma visual na interface web, por meio de alertas temporários ou fixos na tela, garantindo o retorno imediato das ações executadas pelo usuário.</w:t>
            </w:r>
          </w:p>
          <w:p w14:paraId="199F1F52" w14:textId="77777777" w:rsidR="005533F1" w:rsidRPr="00250C02" w:rsidRDefault="005533F1" w:rsidP="005533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0BC7AF4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05A820B9" w14:textId="79CBDA8B" w:rsidR="005533F1" w:rsidRDefault="005533F1" w:rsidP="005533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533F1">
              <w:rPr>
                <w:rFonts w:ascii="Times New Roman" w:eastAsia="Times New Roman" w:hAnsi="Times New Roman" w:cs="Times New Roman"/>
                <w:sz w:val="24"/>
              </w:rPr>
              <w:t>As notificações permitem que o usuário receba feedback sobre as ações realizadas, facilitando o uso do sistema e evitando dúvidas quanto à execução correta de operações, como cadastros, exclusões ou atualizações.</w:t>
            </w:r>
          </w:p>
          <w:p w14:paraId="7A8C5609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DFC075E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68B3506D" w14:textId="77777777" w:rsidR="005533F1" w:rsidRPr="002234C4" w:rsidRDefault="005533F1" w:rsidP="005533F1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4221570A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1414F4A0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1F2504CD" w14:textId="56CF87E1" w:rsidR="005533F1" w:rsidRPr="005533F1" w:rsidRDefault="005533F1" w:rsidP="003C364A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533F1">
              <w:rPr>
                <w:rFonts w:ascii="Times New Roman" w:hAnsi="Times New Roman" w:cs="Times New Roman"/>
                <w:sz w:val="24"/>
              </w:rPr>
              <w:t>Verificar se o sistema exibe notificações visuais após ações como salvar, editar ou excluir.</w:t>
            </w:r>
          </w:p>
          <w:p w14:paraId="6A35DDB3" w14:textId="7F2A89C2" w:rsidR="005533F1" w:rsidRPr="005533F1" w:rsidRDefault="005533F1" w:rsidP="003C364A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533F1">
              <w:rPr>
                <w:rFonts w:ascii="Times New Roman" w:hAnsi="Times New Roman" w:cs="Times New Roman"/>
                <w:sz w:val="24"/>
              </w:rPr>
              <w:t>Validar se as mensagens possuem textos claros e de fácil entendimento.</w:t>
            </w:r>
          </w:p>
          <w:p w14:paraId="2F8702D5" w14:textId="122225AE" w:rsidR="005533F1" w:rsidRPr="005533F1" w:rsidRDefault="005533F1" w:rsidP="003C364A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533F1">
              <w:rPr>
                <w:rFonts w:ascii="Times New Roman" w:hAnsi="Times New Roman" w:cs="Times New Roman"/>
                <w:sz w:val="24"/>
              </w:rPr>
              <w:t>Confirmar se as notificações desaparecem automaticamente após determinado tempo (quando aplicável).</w:t>
            </w:r>
          </w:p>
          <w:p w14:paraId="698460F2" w14:textId="14DBC918" w:rsidR="005533F1" w:rsidRPr="005533F1" w:rsidRDefault="005533F1" w:rsidP="003C364A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533F1">
              <w:rPr>
                <w:rFonts w:ascii="Times New Roman" w:hAnsi="Times New Roman" w:cs="Times New Roman"/>
                <w:sz w:val="24"/>
              </w:rPr>
              <w:t>Testar se mensagens de erro e sucesso são exibidas em cores e estilos diferentes.</w:t>
            </w:r>
          </w:p>
          <w:p w14:paraId="16880D44" w14:textId="7859EC6B" w:rsidR="005533F1" w:rsidRPr="005533F1" w:rsidRDefault="005533F1" w:rsidP="003C364A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533F1">
              <w:rPr>
                <w:rFonts w:ascii="Times New Roman" w:hAnsi="Times New Roman" w:cs="Times New Roman"/>
                <w:sz w:val="24"/>
              </w:rPr>
              <w:t>Garantir que as notificações não interfiram na navegação do usuário.</w:t>
            </w:r>
          </w:p>
          <w:p w14:paraId="4BF8B4CE" w14:textId="77777777" w:rsidR="005533F1" w:rsidRPr="002234C4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F3D1A6E" w14:textId="77777777" w:rsidR="005533F1" w:rsidRPr="00713DE2" w:rsidRDefault="005533F1" w:rsidP="005533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5A012837" w14:textId="77777777" w:rsidR="005533F1" w:rsidRDefault="005533F1" w:rsidP="005533F1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5533F1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(O usuário terá maior confiança ao receber retorno imediato das ações realizadas no sistema.)</w:t>
            </w:r>
          </w:p>
          <w:p w14:paraId="71AFE173" w14:textId="77777777" w:rsidR="005533F1" w:rsidRDefault="005533F1" w:rsidP="005533F1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14:paraId="0C6B8CE6" w14:textId="7970A67C" w:rsidR="005533F1" w:rsidRPr="002234C4" w:rsidRDefault="005533F1" w:rsidP="005533F1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3EF96260" w14:textId="6E8E5BD0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(Controle de Contas Bancárias e Cartões)</w:t>
            </w:r>
          </w:p>
          <w:p w14:paraId="345AFB33" w14:textId="348EFD80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</w:t>
            </w:r>
            <w:r w:rsidRPr="003C364A">
              <w:rPr>
                <w:rFonts w:ascii="Times New Roman" w:eastAsia="Times New Roman" w:hAnsi="Times New Roman" w:cs="Times New Roman"/>
                <w:color w:val="1B1C1D"/>
                <w:sz w:val="24"/>
                <w:bdr w:val="none" w:sz="0" w:space="0" w:color="auto" w:frame="1"/>
              </w:rPr>
              <w:t>Importação de Extrato Bancário</w:t>
            </w:r>
            <w:r w:rsidRPr="003C364A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2163B370" w14:textId="7B1F635E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Projeção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08E79659" w14:textId="125C0C45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(Controle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Despesa e Receita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58997A78" w14:textId="567A7C3C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Login ao Sistema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12FC24AA" w14:textId="1098F956" w:rsidR="003C364A" w:rsidRPr="00FC74A4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adastro de conta de Usuário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2F492A91" w14:textId="77777777" w:rsidR="005533F1" w:rsidRPr="0046175C" w:rsidRDefault="003C364A" w:rsidP="003C364A">
            <w:pPr>
              <w:pStyle w:val="PargrafodaLista"/>
              <w:numPr>
                <w:ilvl w:val="0"/>
                <w:numId w:val="41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RF0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Alterar Senha</w:t>
            </w:r>
            <w:r w:rsidRPr="00912283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1901BA76" w14:textId="6B6EC2AB" w:rsidR="0046175C" w:rsidRPr="003C364A" w:rsidRDefault="0046175C" w:rsidP="0046175C">
            <w:pPr>
              <w:pStyle w:val="PargrafodaLista"/>
              <w:spacing w:after="1" w:line="238" w:lineRule="auto"/>
              <w:ind w:left="360"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</w:p>
        </w:tc>
      </w:tr>
    </w:tbl>
    <w:p w14:paraId="517B214D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1305CEC1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1147761E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5BC93B7E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54AD7BAB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0456E956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519BEA8E" w14:textId="74DBE809" w:rsidR="00DB5912" w:rsidRPr="00445597" w:rsidRDefault="00BC471B" w:rsidP="00445597">
      <w:pPr>
        <w:spacing w:after="12" w:line="248" w:lineRule="auto"/>
        <w:ind w:left="737" w:right="51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</w:t>
      </w:r>
      <w:r w:rsidRPr="00445597">
        <w:rPr>
          <w:rFonts w:ascii="Times New Roman" w:eastAsia="Times New Roman" w:hAnsi="Times New Roman" w:cs="Times New Roman"/>
          <w:b/>
          <w:sz w:val="24"/>
        </w:rPr>
        <w:t>.2</w:t>
      </w:r>
      <w:r w:rsidR="002A6D6F">
        <w:rPr>
          <w:rFonts w:ascii="Times New Roman" w:eastAsia="Times New Roman" w:hAnsi="Times New Roman" w:cs="Times New Roman"/>
          <w:b/>
          <w:sz w:val="24"/>
        </w:rPr>
        <w:t>.</w:t>
      </w:r>
      <w:r w:rsidRPr="00445597">
        <w:rPr>
          <w:rFonts w:ascii="Times New Roman" w:eastAsia="Times New Roman" w:hAnsi="Times New Roman" w:cs="Times New Roman"/>
          <w:b/>
          <w:sz w:val="24"/>
        </w:rPr>
        <w:t xml:space="preserve"> Requisitos </w:t>
      </w:r>
      <w:r w:rsidR="004E2B5B" w:rsidRPr="00445597">
        <w:rPr>
          <w:rFonts w:ascii="Times New Roman" w:eastAsia="Times New Roman" w:hAnsi="Times New Roman" w:cs="Times New Roman"/>
          <w:b/>
          <w:sz w:val="24"/>
        </w:rPr>
        <w:t>não funcionais</w:t>
      </w:r>
      <w:r w:rsidRPr="00445597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A93824B" w14:textId="5E1B8062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4.2.1-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Desempenho:</w:t>
      </w:r>
    </w:p>
    <w:p w14:paraId="37FA689D" w14:textId="77777777" w:rsidR="00445597" w:rsidRPr="00445597" w:rsidRDefault="00445597" w:rsidP="00445597">
      <w:pPr>
        <w:numPr>
          <w:ilvl w:val="0"/>
          <w:numId w:val="28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RNF01: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tempo de carregamento de qualquer tela do sistema não deve exceder 5 segundos em condições normais de rede.</w:t>
      </w:r>
    </w:p>
    <w:p w14:paraId="1C8C220F" w14:textId="77777777" w:rsidR="00445597" w:rsidRPr="00445597" w:rsidRDefault="00445597" w:rsidP="00445597">
      <w:pPr>
        <w:numPr>
          <w:ilvl w:val="0"/>
          <w:numId w:val="28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RNF02: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suportar até 50 usuários simultâneos (considerando um uso doméstico e eventual acesso de múltiplos dispositivos) sem degradação perceptível de performance.</w:t>
      </w:r>
    </w:p>
    <w:p w14:paraId="470356D1" w14:textId="1E9E2F89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4.2.2-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Segurança:</w:t>
      </w:r>
    </w:p>
    <w:p w14:paraId="662660B2" w14:textId="77777777" w:rsidR="00445597" w:rsidRPr="00445597" w:rsidRDefault="00445597" w:rsidP="00445597">
      <w:pPr>
        <w:numPr>
          <w:ilvl w:val="0"/>
          <w:numId w:val="29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RNF03: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As senhas dos usuários devem ser armazenadas no banco de dados utilizando algoritmo de </w:t>
      </w:r>
      <w:proofErr w:type="spellStart"/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hash</w:t>
      </w:r>
      <w:proofErr w:type="spellEnd"/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seguro.</w:t>
      </w:r>
    </w:p>
    <w:p w14:paraId="69588585" w14:textId="77777777" w:rsidR="00445597" w:rsidRPr="00445597" w:rsidRDefault="00445597" w:rsidP="00445597">
      <w:pPr>
        <w:pStyle w:val="PargrafodaLista"/>
        <w:widowControl w:val="0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RNF04: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</w:t>
      </w:r>
      <w:r w:rsidRPr="00445597">
        <w:rPr>
          <w:rFonts w:ascii="Times New Roman" w:hAnsi="Times New Roman" w:cs="Times New Roman"/>
          <w:sz w:val="24"/>
        </w:rPr>
        <w:t>Autenticação forte de usuários (senhas seguras, autenticação de login).</w:t>
      </w:r>
    </w:p>
    <w:p w14:paraId="04073F00" w14:textId="77777777" w:rsidR="00445597" w:rsidRPr="00445597" w:rsidRDefault="00445597" w:rsidP="00445597">
      <w:pPr>
        <w:pStyle w:val="PargrafodaLista"/>
        <w:widowControl w:val="0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RNF05:</w:t>
      </w:r>
      <w:r w:rsidRPr="00445597">
        <w:rPr>
          <w:rFonts w:ascii="Times New Roman" w:hAnsi="Times New Roman" w:cs="Times New Roman"/>
          <w:sz w:val="24"/>
        </w:rPr>
        <w:t xml:space="preserve"> Conformidade com regulamentações de proteção de dados (LGPD no Brasil)</w:t>
      </w:r>
    </w:p>
    <w:p w14:paraId="250883E5" w14:textId="77777777" w:rsidR="00445597" w:rsidRPr="00445597" w:rsidRDefault="00445597" w:rsidP="00445597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RNF06:</w:t>
      </w:r>
      <w:r w:rsidRPr="00445597">
        <w:rPr>
          <w:rFonts w:ascii="Times New Roman" w:eastAsia="Times New Roman" w:hAnsi="Times New Roman" w:cs="Times New Roman"/>
          <w:sz w:val="24"/>
        </w:rPr>
        <w:t xml:space="preserve"> Garantia de que os dados financeiros do usuário não serão compartilhados com terceiros sem consentimento. </w:t>
      </w:r>
    </w:p>
    <w:p w14:paraId="52B8B810" w14:textId="77777777" w:rsidR="00445597" w:rsidRPr="00445597" w:rsidRDefault="00445597" w:rsidP="00445597">
      <w:pPr>
        <w:pStyle w:val="PargrafodaLista"/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37A2FC8" w14:textId="6708F658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4.2.3-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Usabilidade e Interface:</w:t>
      </w:r>
    </w:p>
    <w:p w14:paraId="5187C9B2" w14:textId="77777777" w:rsidR="00445597" w:rsidRPr="00445597" w:rsidRDefault="00445597" w:rsidP="00445597">
      <w:pPr>
        <w:numPr>
          <w:ilvl w:val="0"/>
          <w:numId w:val="3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RNF07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: A interface deve ser responsiva, adaptando-se a resoluções de desktop (mínimo 1366x768px) e mobile (mínimo 360x640px), sem quebra de layout em 100% das páginas testadas.</w:t>
      </w:r>
    </w:p>
    <w:p w14:paraId="61519AC9" w14:textId="77777777" w:rsidR="00445597" w:rsidRPr="00445597" w:rsidRDefault="00445597" w:rsidP="00445597">
      <w:pPr>
        <w:numPr>
          <w:ilvl w:val="0"/>
          <w:numId w:val="3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RNF08: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oferecer modo claro e escuro, permitindo alternância pelo usuário.</w:t>
      </w:r>
    </w:p>
    <w:p w14:paraId="12AC0B28" w14:textId="57BC56ED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4.2.4-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Confiabilidade:</w:t>
      </w:r>
    </w:p>
    <w:p w14:paraId="6D34B3DA" w14:textId="77777777" w:rsidR="00445597" w:rsidRPr="00445597" w:rsidRDefault="00445597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</w:p>
    <w:p w14:paraId="19E4A67D" w14:textId="77777777" w:rsidR="00445597" w:rsidRPr="00445597" w:rsidRDefault="00445597" w:rsidP="00445597">
      <w:pPr>
        <w:pStyle w:val="PargrafodaLista"/>
        <w:widowControl w:val="0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RNF09:</w:t>
      </w:r>
      <w:r w:rsidRPr="00445597">
        <w:rPr>
          <w:rFonts w:ascii="Times New Roman" w:hAnsi="Times New Roman" w:cs="Times New Roman"/>
          <w:sz w:val="24"/>
        </w:rPr>
        <w:t xml:space="preserve"> O tempo médio para recuperação de falha </w:t>
      </w:r>
      <w:r w:rsidRPr="00731578">
        <w:rPr>
          <w:rFonts w:ascii="Times New Roman" w:hAnsi="Times New Roman" w:cs="Times New Roman"/>
          <w:sz w:val="24"/>
        </w:rPr>
        <w:t>(MTTR)</w:t>
      </w:r>
      <w:r w:rsidRPr="00445597">
        <w:rPr>
          <w:rFonts w:ascii="Times New Roman" w:hAnsi="Times New Roman" w:cs="Times New Roman"/>
          <w:sz w:val="24"/>
        </w:rPr>
        <w:t xml:space="preserve"> não deve exceder 60 minutos após a detecção.</w:t>
      </w:r>
    </w:p>
    <w:p w14:paraId="73D3B949" w14:textId="77777777" w:rsidR="00445597" w:rsidRPr="00445597" w:rsidRDefault="00445597" w:rsidP="00445597">
      <w:pPr>
        <w:numPr>
          <w:ilvl w:val="0"/>
          <w:numId w:val="3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RNF010: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possuir disponibilidade de 99%, considerando 24h por dia.</w:t>
      </w:r>
    </w:p>
    <w:p w14:paraId="1C782859" w14:textId="77777777" w:rsidR="00445597" w:rsidRPr="00445597" w:rsidRDefault="00445597" w:rsidP="00445597">
      <w:pPr>
        <w:numPr>
          <w:ilvl w:val="0"/>
          <w:numId w:val="3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RNF11: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realizar backup automático diário e manter histórico por no mínimo 30 dias. (Versão 2.0)</w:t>
      </w:r>
    </w:p>
    <w:p w14:paraId="48B09781" w14:textId="5B6E8262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4.2.5-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Compatibilidade:</w:t>
      </w:r>
    </w:p>
    <w:p w14:paraId="39B0FA0B" w14:textId="77777777" w:rsidR="00445597" w:rsidRPr="00445597" w:rsidRDefault="00445597" w:rsidP="00445597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RNF12: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ser compatível com as duas últimas versões estáveis dos navegadores Google Chrome, Mozilla Firefox e Microsoft Edge.</w:t>
      </w:r>
    </w:p>
    <w:p w14:paraId="55754B17" w14:textId="77777777" w:rsidR="00445597" w:rsidRPr="00445597" w:rsidRDefault="00445597" w:rsidP="00445597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RNF13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: A aplicação mobile deve ser compatível com Android 9.0+ e iOS 13+.</w:t>
      </w:r>
    </w:p>
    <w:p w14:paraId="12A9006B" w14:textId="29446CF1" w:rsidR="00445597" w:rsidRPr="00445597" w:rsidRDefault="00445597" w:rsidP="00445597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lastRenderedPageBreak/>
        <w:t>RNF14: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manter funcionamento estável em conexões de internet com velocidade mínima de 2 Mbps, apresentando no máximo 10% de degradação de performance em relação à velocidade ideal.</w:t>
      </w:r>
    </w:p>
    <w:p w14:paraId="7BF4D287" w14:textId="538089C6" w:rsidR="00445597" w:rsidRPr="00445597" w:rsidRDefault="002A6D6F" w:rsidP="004455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4.2.6- </w:t>
      </w:r>
      <w:r w:rsidR="00445597" w:rsidRPr="00445597">
        <w:rPr>
          <w:rFonts w:ascii="Times New Roman" w:hAnsi="Times New Roman" w:cs="Times New Roman"/>
          <w:b/>
          <w:sz w:val="24"/>
        </w:rPr>
        <w:t>Transparência e Feedback ao Usuário:</w:t>
      </w:r>
    </w:p>
    <w:p w14:paraId="7A3D8132" w14:textId="77777777" w:rsidR="00445597" w:rsidRPr="00445597" w:rsidRDefault="00445597" w:rsidP="00445597">
      <w:p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/>
        <w:jc w:val="both"/>
        <w:rPr>
          <w:rFonts w:ascii="Times New Roman" w:hAnsi="Times New Roman" w:cs="Times New Roman"/>
          <w:sz w:val="24"/>
        </w:rPr>
      </w:pPr>
    </w:p>
    <w:p w14:paraId="24925A9E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RNF15:</w:t>
      </w:r>
      <w:r w:rsidRPr="00445597">
        <w:rPr>
          <w:rFonts w:ascii="Times New Roman" w:hAnsi="Times New Roman" w:cs="Times New Roman"/>
          <w:sz w:val="24"/>
        </w:rPr>
        <w:t xml:space="preserve"> Fornecer feedback claro e imediato sobre as ações do usuário, como confirmações de cadastramento ou alteração e mensagens de erro.</w:t>
      </w:r>
    </w:p>
    <w:p w14:paraId="1DAB3831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RNF16:</w:t>
      </w:r>
      <w:r w:rsidRPr="00445597">
        <w:rPr>
          <w:rFonts w:ascii="Times New Roman" w:hAnsi="Times New Roman" w:cs="Times New Roman"/>
          <w:sz w:val="24"/>
        </w:rPr>
        <w:t xml:space="preserve"> Utilizar elementos visuais e sonoros para tornar o feedback mais perceptível e informativo.</w:t>
      </w:r>
    </w:p>
    <w:p w14:paraId="4C976CA4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RNF17:</w:t>
      </w:r>
      <w:r w:rsidRPr="00445597">
        <w:rPr>
          <w:rFonts w:ascii="Times New Roman" w:hAnsi="Times New Roman" w:cs="Times New Roman"/>
          <w:sz w:val="24"/>
        </w:rPr>
        <w:t xml:space="preserve"> Implementar mecanismos para coletar feedback dos usuários, como pesquisas de satisfação e formulários de feedback. (Versão 2.0)</w:t>
      </w:r>
    </w:p>
    <w:p w14:paraId="682FBC4C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RNF18:</w:t>
      </w:r>
      <w:r w:rsidRPr="00445597">
        <w:rPr>
          <w:rFonts w:ascii="Times New Roman" w:hAnsi="Times New Roman" w:cs="Times New Roman"/>
          <w:sz w:val="24"/>
        </w:rPr>
        <w:t xml:space="preserve"> Analisar o feedback dos usuários para identificar áreas de melhoria no software. </w:t>
      </w:r>
    </w:p>
    <w:p w14:paraId="0A579EF5" w14:textId="7897DBE5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4.3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. Requisitos de Interface Externa</w:t>
      </w:r>
    </w:p>
    <w:p w14:paraId="5E79CD55" w14:textId="56BC2941" w:rsidR="00445597" w:rsidRPr="002A6D6F" w:rsidRDefault="00445597" w:rsidP="002A6D6F">
      <w:pPr>
        <w:pStyle w:val="PargrafodaLista"/>
        <w:numPr>
          <w:ilvl w:val="2"/>
          <w:numId w:val="4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 w:rsidRPr="002A6D6F">
        <w:rPr>
          <w:rFonts w:ascii="Times New Roman" w:eastAsia="Times New Roman" w:hAnsi="Times New Roman" w:cs="Times New Roman"/>
          <w:b/>
          <w:bCs/>
          <w:color w:val="1B1C1D"/>
          <w:sz w:val="24"/>
        </w:rPr>
        <w:t>Interfaces de Usuário</w:t>
      </w:r>
    </w:p>
    <w:p w14:paraId="01C715CB" w14:textId="77777777" w:rsidR="00445597" w:rsidRPr="00445597" w:rsidRDefault="00445597" w:rsidP="00445597">
      <w:pPr>
        <w:pStyle w:val="NormalWeb"/>
        <w:jc w:val="both"/>
      </w:pPr>
      <w:r w:rsidRPr="00445597">
        <w:t>O sistema contará com uma interface web responsiva e intuitiva, compatível com navegadores modernos e dispositivos móveis. A navegação será estruturada por um menu principal fixo, com acesso rápido às principais funcionalidades:</w:t>
      </w:r>
    </w:p>
    <w:p w14:paraId="4D9BAD0A" w14:textId="77777777" w:rsidR="00445597" w:rsidRPr="00445597" w:rsidRDefault="00445597" w:rsidP="00445597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Dashboard:</w:t>
      </w:r>
      <w:r w:rsidRPr="00445597">
        <w:t xml:space="preserve"> visão geral com gráficos e indicadores de receitas, despesas e saldo.</w:t>
      </w:r>
    </w:p>
    <w:p w14:paraId="684A3D7D" w14:textId="77777777" w:rsidR="00445597" w:rsidRPr="00445597" w:rsidRDefault="00445597" w:rsidP="00445597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Gestão de Transações:</w:t>
      </w:r>
      <w:r w:rsidRPr="00445597">
        <w:t xml:space="preserve"> telas para registro, edição e exclusão de receitas e despesas, com filtros por data, categoria e valor.</w:t>
      </w:r>
    </w:p>
    <w:p w14:paraId="0325C1A0" w14:textId="77777777" w:rsidR="00445597" w:rsidRPr="00445597" w:rsidRDefault="00445597" w:rsidP="00445597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Importação de Extratos:</w:t>
      </w:r>
      <w:r w:rsidRPr="00445597">
        <w:t xml:space="preserve"> upload de arquivos OFX para integração automática de movimentações bancárias.</w:t>
      </w:r>
    </w:p>
    <w:p w14:paraId="6E8412CB" w14:textId="77777777" w:rsidR="002A6D6F" w:rsidRDefault="00445597" w:rsidP="002A6D6F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Configurações de Conta:</w:t>
      </w:r>
      <w:r w:rsidRPr="00445597">
        <w:t xml:space="preserve"> edição de dados do usuário, alteração de senha e preferências de notificação.</w:t>
      </w:r>
      <w:r w:rsidRPr="00445597">
        <w:rPr>
          <w:rFonts w:eastAsiaTheme="minorHAnsi"/>
          <w:lang w:eastAsia="en-US"/>
        </w:rPr>
        <w:t xml:space="preserve"> </w:t>
      </w:r>
      <w:r w:rsidRPr="00445597">
        <w:t>O layout seguirá padrões de usabilidade e acessibilidade, garantindo clareza na exibição de informações e consistência visual.</w:t>
      </w:r>
    </w:p>
    <w:p w14:paraId="6F6EC687" w14:textId="65630428" w:rsidR="002A6D6F" w:rsidRPr="002A6D6F" w:rsidRDefault="00445597" w:rsidP="002A6D6F">
      <w:pPr>
        <w:pStyle w:val="NormalWeb"/>
        <w:numPr>
          <w:ilvl w:val="2"/>
          <w:numId w:val="40"/>
        </w:numPr>
        <w:jc w:val="both"/>
        <w:rPr>
          <w:b/>
          <w:bCs/>
        </w:rPr>
      </w:pPr>
      <w:r w:rsidRPr="002A6D6F">
        <w:rPr>
          <w:b/>
          <w:bCs/>
          <w:color w:val="1B1C1D"/>
          <w:bdr w:val="none" w:sz="0" w:space="0" w:color="auto" w:frame="1"/>
        </w:rPr>
        <w:t>Interfaces de Hardware</w:t>
      </w:r>
    </w:p>
    <w:p w14:paraId="54452FE9" w14:textId="5CD84227" w:rsidR="00DB5912" w:rsidRPr="002A6D6F" w:rsidRDefault="00445597" w:rsidP="00556970">
      <w:pPr>
        <w:pStyle w:val="NormalWeb"/>
        <w:jc w:val="both"/>
        <w:rPr>
          <w:b/>
          <w:bCs/>
        </w:rPr>
      </w:pPr>
      <w:r w:rsidRPr="002A6D6F">
        <w:rPr>
          <w:b/>
          <w:bCs/>
          <w:color w:val="1B1C1D"/>
          <w:bdr w:val="none" w:sz="0" w:space="0" w:color="auto" w:frame="1"/>
        </w:rPr>
        <w:br/>
      </w:r>
      <w:r w:rsidRPr="002A6D6F">
        <w:rPr>
          <w:color w:val="1B1C1D"/>
          <w:bdr w:val="none" w:sz="0" w:space="0" w:color="auto" w:frame="1"/>
        </w:rPr>
        <w:t>Não há dependência direta de hardware específico, exceto a utilização de um computador com acesso à internet. O sistema deverá ser compatível com os navegadores Google Chrome, Mozilla Firefox e Microsoft Edge. Para dispositivos móveis, a aplicação deverá ser compatível com smartphones e tablets que possuam acesso à internet, suportando sistemas operacionais Android na versão 9.0 ou superior e iOS na versão 13 ou superior.</w:t>
      </w:r>
    </w:p>
    <w:p w14:paraId="4565554F" w14:textId="77777777" w:rsidR="00445597" w:rsidRPr="00445597" w:rsidRDefault="00445597" w:rsidP="00445597">
      <w:pPr>
        <w:spacing w:after="0"/>
        <w:ind w:left="730"/>
        <w:jc w:val="both"/>
        <w:rPr>
          <w:rFonts w:ascii="Times New Roman" w:hAnsi="Times New Roman" w:cs="Times New Roman"/>
          <w:sz w:val="24"/>
        </w:rPr>
      </w:pPr>
    </w:p>
    <w:p w14:paraId="63C70880" w14:textId="24F2D4F1" w:rsidR="00DB5912" w:rsidRPr="000D1769" w:rsidRDefault="00000000" w:rsidP="000D1769">
      <w:pPr>
        <w:spacing w:after="30" w:line="248" w:lineRule="auto"/>
        <w:ind w:left="740" w:hanging="10"/>
        <w:jc w:val="both"/>
        <w:rPr>
          <w:rFonts w:ascii="Times New Roman" w:hAnsi="Times New Roman" w:cs="Times New Roman"/>
          <w:sz w:val="24"/>
          <w:u w:val="single"/>
        </w:rPr>
      </w:pPr>
      <w:r w:rsidRPr="00445597"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bookmarkEnd w:id="0"/>
    </w:p>
    <w:sectPr w:rsidR="00DB5912" w:rsidRPr="000D1769" w:rsidSect="004E2B5B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11" w:right="1231" w:bottom="2037" w:left="161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AED19" w14:textId="77777777" w:rsidR="00433CAB" w:rsidRDefault="00433CAB">
      <w:pPr>
        <w:spacing w:after="0" w:line="240" w:lineRule="auto"/>
      </w:pPr>
      <w:r>
        <w:separator/>
      </w:r>
    </w:p>
  </w:endnote>
  <w:endnote w:type="continuationSeparator" w:id="0">
    <w:p w14:paraId="68DB2A80" w14:textId="77777777" w:rsidR="00433CAB" w:rsidRDefault="0043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BCCC" w14:textId="77777777" w:rsidR="00DB5912" w:rsidRDefault="00000000">
    <w:pPr>
      <w:tabs>
        <w:tab w:val="center" w:pos="4178"/>
        <w:tab w:val="center" w:pos="8257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964196"/>
      <w:docPartObj>
        <w:docPartGallery w:val="Page Numbers (Bottom of Page)"/>
        <w:docPartUnique/>
      </w:docPartObj>
    </w:sdtPr>
    <w:sdtContent>
      <w:p w14:paraId="7C95ADC6" w14:textId="7BDA908E" w:rsidR="00F04955" w:rsidRDefault="00F049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A29E8" w14:textId="00ACF6C1" w:rsidR="00DB5912" w:rsidRPr="00F04955" w:rsidRDefault="00DB5912" w:rsidP="00F0495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41DA4" w14:textId="77777777" w:rsidR="00DB5912" w:rsidRDefault="00000000">
    <w:pPr>
      <w:tabs>
        <w:tab w:val="center" w:pos="4178"/>
        <w:tab w:val="center" w:pos="8257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B1593" w14:textId="77777777" w:rsidR="00433CAB" w:rsidRDefault="00433CAB">
      <w:pPr>
        <w:spacing w:after="0" w:line="240" w:lineRule="auto"/>
      </w:pPr>
      <w:r>
        <w:separator/>
      </w:r>
    </w:p>
  </w:footnote>
  <w:footnote w:type="continuationSeparator" w:id="0">
    <w:p w14:paraId="25D57230" w14:textId="77777777" w:rsidR="00433CAB" w:rsidRDefault="0043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5A9C6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DER – Documento de Requisitos  </w:t>
    </w:r>
  </w:p>
  <w:p w14:paraId="03AED215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SIGLA – Nome do Sistema Proposto </w:t>
    </w:r>
  </w:p>
  <w:p w14:paraId="64BE33D9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3B76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DER – Documento de Requisitos  </w:t>
    </w:r>
  </w:p>
  <w:p w14:paraId="44AEC9B3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SIGLA – Nome do Sistema Proposto </w:t>
    </w:r>
  </w:p>
  <w:p w14:paraId="007CBBD6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881"/>
    <w:multiLevelType w:val="hybridMultilevel"/>
    <w:tmpl w:val="F910835E"/>
    <w:lvl w:ilvl="0" w:tplc="468A8F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C8A04A2">
      <w:start w:val="1"/>
      <w:numFmt w:val="lowerLetter"/>
      <w:lvlText w:val="%2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829E20">
      <w:start w:val="7"/>
      <w:numFmt w:val="decimal"/>
      <w:lvlText w:val="%3.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C0CE84">
      <w:start w:val="1"/>
      <w:numFmt w:val="decimal"/>
      <w:lvlText w:val="%4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6A7E44">
      <w:start w:val="1"/>
      <w:numFmt w:val="lowerLetter"/>
      <w:lvlText w:val="%5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5CF950">
      <w:start w:val="1"/>
      <w:numFmt w:val="lowerRoman"/>
      <w:lvlText w:val="%6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4289074">
      <w:start w:val="1"/>
      <w:numFmt w:val="decimal"/>
      <w:lvlText w:val="%7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6640D6E">
      <w:start w:val="1"/>
      <w:numFmt w:val="lowerLetter"/>
      <w:lvlText w:val="%8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D0CAF7E">
      <w:start w:val="1"/>
      <w:numFmt w:val="lowerRoman"/>
      <w:lvlText w:val="%9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03293"/>
    <w:multiLevelType w:val="multilevel"/>
    <w:tmpl w:val="C6A66E6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50A09CB"/>
    <w:multiLevelType w:val="hybridMultilevel"/>
    <w:tmpl w:val="AD88B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6C54"/>
    <w:multiLevelType w:val="hybridMultilevel"/>
    <w:tmpl w:val="260E6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799"/>
    <w:multiLevelType w:val="multilevel"/>
    <w:tmpl w:val="67D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14E4F"/>
    <w:multiLevelType w:val="multilevel"/>
    <w:tmpl w:val="EB2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A083D"/>
    <w:multiLevelType w:val="multilevel"/>
    <w:tmpl w:val="662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C57AC"/>
    <w:multiLevelType w:val="hybridMultilevel"/>
    <w:tmpl w:val="54AE2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509FA"/>
    <w:multiLevelType w:val="multilevel"/>
    <w:tmpl w:val="F25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C5516"/>
    <w:multiLevelType w:val="hybridMultilevel"/>
    <w:tmpl w:val="DBD07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42C5F"/>
    <w:multiLevelType w:val="multilevel"/>
    <w:tmpl w:val="F51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76BF3"/>
    <w:multiLevelType w:val="hybridMultilevel"/>
    <w:tmpl w:val="364C5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5000B"/>
    <w:multiLevelType w:val="hybridMultilevel"/>
    <w:tmpl w:val="9926D5AC"/>
    <w:lvl w:ilvl="0" w:tplc="A6C0C762">
      <w:start w:val="3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AAEA4816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C32262EC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7D9EBABA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25CC492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6612424A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9626B41A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C9D20FD2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643609FA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E85F1E"/>
    <w:multiLevelType w:val="hybridMultilevel"/>
    <w:tmpl w:val="9FFE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54295"/>
    <w:multiLevelType w:val="multilevel"/>
    <w:tmpl w:val="37505E48"/>
    <w:lvl w:ilvl="0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9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E136D4"/>
    <w:multiLevelType w:val="multilevel"/>
    <w:tmpl w:val="47FAAFD2"/>
    <w:lvl w:ilvl="0">
      <w:start w:val="4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9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3BD93084"/>
    <w:multiLevelType w:val="multilevel"/>
    <w:tmpl w:val="CA4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76D4D"/>
    <w:multiLevelType w:val="multilevel"/>
    <w:tmpl w:val="F25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93B8E"/>
    <w:multiLevelType w:val="multilevel"/>
    <w:tmpl w:val="060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322EB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A4D32"/>
    <w:multiLevelType w:val="hybridMultilevel"/>
    <w:tmpl w:val="72A48A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EB54D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BA7092C"/>
    <w:multiLevelType w:val="multilevel"/>
    <w:tmpl w:val="1716F63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C1A380E"/>
    <w:multiLevelType w:val="multilevel"/>
    <w:tmpl w:val="60E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C0838"/>
    <w:multiLevelType w:val="hybridMultilevel"/>
    <w:tmpl w:val="D880402E"/>
    <w:lvl w:ilvl="0" w:tplc="91528AE4">
      <w:start w:val="1"/>
      <w:numFmt w:val="decimal"/>
      <w:lvlText w:val="%1."/>
      <w:lvlJc w:val="left"/>
      <w:pPr>
        <w:ind w:left="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D88A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D6BE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8A49E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903A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D638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3440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6A2C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4499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33760D"/>
    <w:multiLevelType w:val="hybridMultilevel"/>
    <w:tmpl w:val="C1B6E236"/>
    <w:lvl w:ilvl="0" w:tplc="0416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6" w15:restartNumberingAfterBreak="0">
    <w:nsid w:val="57C9025E"/>
    <w:multiLevelType w:val="hybridMultilevel"/>
    <w:tmpl w:val="00088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256EC"/>
    <w:multiLevelType w:val="hybridMultilevel"/>
    <w:tmpl w:val="E5687A24"/>
    <w:lvl w:ilvl="0" w:tplc="26F04C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66E114">
      <w:start w:val="1"/>
      <w:numFmt w:val="lowerLetter"/>
      <w:lvlText w:val="%2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608B14">
      <w:start w:val="1"/>
      <w:numFmt w:val="decimal"/>
      <w:lvlText w:val="%3.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E0F392">
      <w:start w:val="1"/>
      <w:numFmt w:val="decimal"/>
      <w:lvlText w:val="%4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E8B996">
      <w:start w:val="1"/>
      <w:numFmt w:val="lowerLetter"/>
      <w:lvlText w:val="%5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7C957A">
      <w:start w:val="1"/>
      <w:numFmt w:val="lowerRoman"/>
      <w:lvlText w:val="%6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468005E">
      <w:start w:val="1"/>
      <w:numFmt w:val="decimal"/>
      <w:lvlText w:val="%7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AC49AA">
      <w:start w:val="1"/>
      <w:numFmt w:val="lowerLetter"/>
      <w:lvlText w:val="%8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F5454E6">
      <w:start w:val="1"/>
      <w:numFmt w:val="lowerRoman"/>
      <w:lvlText w:val="%9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9C515ED"/>
    <w:multiLevelType w:val="hybridMultilevel"/>
    <w:tmpl w:val="A1C6C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90B66"/>
    <w:multiLevelType w:val="multilevel"/>
    <w:tmpl w:val="FC1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8C39F7"/>
    <w:multiLevelType w:val="multilevel"/>
    <w:tmpl w:val="F73E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63D14"/>
    <w:multiLevelType w:val="multilevel"/>
    <w:tmpl w:val="0D748434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F4B7CF8"/>
    <w:multiLevelType w:val="multilevel"/>
    <w:tmpl w:val="1628535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3" w15:restartNumberingAfterBreak="0">
    <w:nsid w:val="65D15260"/>
    <w:multiLevelType w:val="multilevel"/>
    <w:tmpl w:val="9B7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0A4D"/>
    <w:multiLevelType w:val="multilevel"/>
    <w:tmpl w:val="BE7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2658C"/>
    <w:multiLevelType w:val="multilevel"/>
    <w:tmpl w:val="012C394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73056306"/>
    <w:multiLevelType w:val="multilevel"/>
    <w:tmpl w:val="6FD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8451B"/>
    <w:multiLevelType w:val="multilevel"/>
    <w:tmpl w:val="AD562DFA"/>
    <w:lvl w:ilvl="0">
      <w:start w:val="2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1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8D54991"/>
    <w:multiLevelType w:val="multilevel"/>
    <w:tmpl w:val="2DD22358"/>
    <w:lvl w:ilvl="0">
      <w:start w:val="4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8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040" w:hanging="1800"/>
      </w:pPr>
      <w:rPr>
        <w:rFonts w:hint="default"/>
      </w:rPr>
    </w:lvl>
  </w:abstractNum>
  <w:abstractNum w:abstractNumId="39" w15:restartNumberingAfterBreak="0">
    <w:nsid w:val="7A973973"/>
    <w:multiLevelType w:val="hybridMultilevel"/>
    <w:tmpl w:val="5562E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45750"/>
    <w:multiLevelType w:val="hybridMultilevel"/>
    <w:tmpl w:val="ABEACE3E"/>
    <w:lvl w:ilvl="0" w:tplc="0416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num w:numId="1" w16cid:durableId="1171680747">
    <w:abstractNumId w:val="24"/>
  </w:num>
  <w:num w:numId="2" w16cid:durableId="1405105712">
    <w:abstractNumId w:val="14"/>
  </w:num>
  <w:num w:numId="3" w16cid:durableId="1603030649">
    <w:abstractNumId w:val="0"/>
  </w:num>
  <w:num w:numId="4" w16cid:durableId="2033603099">
    <w:abstractNumId w:val="27"/>
  </w:num>
  <w:num w:numId="5" w16cid:durableId="1586299365">
    <w:abstractNumId w:val="37"/>
  </w:num>
  <w:num w:numId="6" w16cid:durableId="1244292062">
    <w:abstractNumId w:val="12"/>
  </w:num>
  <w:num w:numId="7" w16cid:durableId="909736278">
    <w:abstractNumId w:val="23"/>
  </w:num>
  <w:num w:numId="8" w16cid:durableId="1373461893">
    <w:abstractNumId w:val="40"/>
  </w:num>
  <w:num w:numId="9" w16cid:durableId="1892813639">
    <w:abstractNumId w:val="21"/>
  </w:num>
  <w:num w:numId="10" w16cid:durableId="39131012">
    <w:abstractNumId w:val="25"/>
  </w:num>
  <w:num w:numId="11" w16cid:durableId="1937712030">
    <w:abstractNumId w:val="9"/>
  </w:num>
  <w:num w:numId="12" w16cid:durableId="77872414">
    <w:abstractNumId w:val="39"/>
  </w:num>
  <w:num w:numId="13" w16cid:durableId="1701276870">
    <w:abstractNumId w:val="33"/>
  </w:num>
  <w:num w:numId="14" w16cid:durableId="1161505961">
    <w:abstractNumId w:val="5"/>
  </w:num>
  <w:num w:numId="15" w16cid:durableId="1904220223">
    <w:abstractNumId w:val="26"/>
  </w:num>
  <w:num w:numId="16" w16cid:durableId="1385836405">
    <w:abstractNumId w:val="28"/>
  </w:num>
  <w:num w:numId="17" w16cid:durableId="505898354">
    <w:abstractNumId w:val="7"/>
  </w:num>
  <w:num w:numId="18" w16cid:durableId="1491171233">
    <w:abstractNumId w:val="13"/>
  </w:num>
  <w:num w:numId="19" w16cid:durableId="1272199775">
    <w:abstractNumId w:val="3"/>
  </w:num>
  <w:num w:numId="20" w16cid:durableId="717240102">
    <w:abstractNumId w:val="36"/>
  </w:num>
  <w:num w:numId="21" w16cid:durableId="1273131485">
    <w:abstractNumId w:val="34"/>
  </w:num>
  <w:num w:numId="22" w16cid:durableId="1284580448">
    <w:abstractNumId w:val="4"/>
  </w:num>
  <w:num w:numId="23" w16cid:durableId="1148203943">
    <w:abstractNumId w:val="10"/>
  </w:num>
  <w:num w:numId="24" w16cid:durableId="107816821">
    <w:abstractNumId w:val="16"/>
  </w:num>
  <w:num w:numId="25" w16cid:durableId="1257131690">
    <w:abstractNumId w:val="22"/>
  </w:num>
  <w:num w:numId="26" w16cid:durableId="912471247">
    <w:abstractNumId w:val="31"/>
  </w:num>
  <w:num w:numId="27" w16cid:durableId="1357461550">
    <w:abstractNumId w:val="19"/>
  </w:num>
  <w:num w:numId="28" w16cid:durableId="934283417">
    <w:abstractNumId w:val="29"/>
  </w:num>
  <w:num w:numId="29" w16cid:durableId="1235554423">
    <w:abstractNumId w:val="6"/>
  </w:num>
  <w:num w:numId="30" w16cid:durableId="1790391139">
    <w:abstractNumId w:val="30"/>
  </w:num>
  <w:num w:numId="31" w16cid:durableId="68818396">
    <w:abstractNumId w:val="8"/>
  </w:num>
  <w:num w:numId="32" w16cid:durableId="222371442">
    <w:abstractNumId w:val="18"/>
  </w:num>
  <w:num w:numId="33" w16cid:durableId="1439448508">
    <w:abstractNumId w:val="2"/>
  </w:num>
  <w:num w:numId="34" w16cid:durableId="2139373069">
    <w:abstractNumId w:val="11"/>
  </w:num>
  <w:num w:numId="35" w16cid:durableId="864099384">
    <w:abstractNumId w:val="17"/>
  </w:num>
  <w:num w:numId="36" w16cid:durableId="677730318">
    <w:abstractNumId w:val="1"/>
  </w:num>
  <w:num w:numId="37" w16cid:durableId="159851639">
    <w:abstractNumId w:val="35"/>
  </w:num>
  <w:num w:numId="38" w16cid:durableId="1459376436">
    <w:abstractNumId w:val="32"/>
  </w:num>
  <w:num w:numId="39" w16cid:durableId="1203518699">
    <w:abstractNumId w:val="15"/>
  </w:num>
  <w:num w:numId="40" w16cid:durableId="935097132">
    <w:abstractNumId w:val="38"/>
  </w:num>
  <w:num w:numId="41" w16cid:durableId="9493582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12"/>
    <w:rsid w:val="00024A3C"/>
    <w:rsid w:val="0005234D"/>
    <w:rsid w:val="000D1769"/>
    <w:rsid w:val="00160710"/>
    <w:rsid w:val="001D4CFA"/>
    <w:rsid w:val="002234C4"/>
    <w:rsid w:val="00250C02"/>
    <w:rsid w:val="00260347"/>
    <w:rsid w:val="002A6D6F"/>
    <w:rsid w:val="002E22B0"/>
    <w:rsid w:val="002F5430"/>
    <w:rsid w:val="003A16EC"/>
    <w:rsid w:val="003C0B3D"/>
    <w:rsid w:val="003C364A"/>
    <w:rsid w:val="00433CAB"/>
    <w:rsid w:val="00445597"/>
    <w:rsid w:val="0046175C"/>
    <w:rsid w:val="00475737"/>
    <w:rsid w:val="004E2B5B"/>
    <w:rsid w:val="0052062E"/>
    <w:rsid w:val="005533F1"/>
    <w:rsid w:val="00556970"/>
    <w:rsid w:val="00694814"/>
    <w:rsid w:val="00696D5E"/>
    <w:rsid w:val="006F4909"/>
    <w:rsid w:val="00713DE2"/>
    <w:rsid w:val="00731578"/>
    <w:rsid w:val="007A4212"/>
    <w:rsid w:val="007D6067"/>
    <w:rsid w:val="00823D9F"/>
    <w:rsid w:val="008E5652"/>
    <w:rsid w:val="00912283"/>
    <w:rsid w:val="009760B1"/>
    <w:rsid w:val="00A23C8A"/>
    <w:rsid w:val="00A904BF"/>
    <w:rsid w:val="00BC471B"/>
    <w:rsid w:val="00C134A1"/>
    <w:rsid w:val="00CA4D6E"/>
    <w:rsid w:val="00DB5912"/>
    <w:rsid w:val="00EE1F9C"/>
    <w:rsid w:val="00F04955"/>
    <w:rsid w:val="00F73C6A"/>
    <w:rsid w:val="00F77FAC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16A5D"/>
  <w15:docId w15:val="{FEF1737E-1E53-4145-9FF2-6A73FCD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6"/>
      </w:numPr>
      <w:spacing w:after="0" w:line="259" w:lineRule="auto"/>
      <w:ind w:left="48" w:hanging="10"/>
      <w:outlineLvl w:val="0"/>
    </w:pPr>
    <w:rPr>
      <w:rFonts w:ascii="Times New Roman" w:eastAsia="Times New Roman" w:hAnsi="Times New Roman" w:cs="Times New Roman"/>
      <w:b/>
      <w:color w:val="000000"/>
      <w:sz w:val="3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pBdr>
        <w:left w:val="single" w:sz="4" w:space="0" w:color="000000"/>
        <w:bottom w:val="single" w:sz="4" w:space="0" w:color="000000"/>
        <w:right w:val="single" w:sz="4" w:space="0" w:color="000000"/>
      </w:pBdr>
      <w:spacing w:after="3" w:line="259" w:lineRule="auto"/>
      <w:ind w:left="48" w:hanging="10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1D4CFA"/>
    <w:rPr>
      <w:b/>
      <w:bCs/>
    </w:rPr>
  </w:style>
  <w:style w:type="paragraph" w:styleId="NormalWeb">
    <w:name w:val="Normal (Web)"/>
    <w:basedOn w:val="Normal"/>
    <w:uiPriority w:val="99"/>
    <w:unhideWhenUsed/>
    <w:rsid w:val="001D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2E22B0"/>
    <w:pPr>
      <w:ind w:left="720"/>
      <w:contextualSpacing/>
    </w:pPr>
  </w:style>
  <w:style w:type="table" w:styleId="SimplesTabela1">
    <w:name w:val="Plain Table 1"/>
    <w:basedOn w:val="Tabelanormal"/>
    <w:uiPriority w:val="41"/>
    <w:rsid w:val="00024A3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1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5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0C02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F04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95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CFED-3D26-4632-8FF6-A119E456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3438</Words>
  <Characters>20457</Characters>
  <Application>Microsoft Office Word</Application>
  <DocSecurity>0</DocSecurity>
  <Lines>568</Lines>
  <Paragraphs>346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Documento_de_Requisitos_-_especificacoes_-_APS(1)</vt:lpstr>
    </vt:vector>
  </TitlesOfParts>
  <Company/>
  <LinksUpToDate>false</LinksUpToDate>
  <CharactersWithSpaces>23549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Documento_de_Requisitos_-_especificacoes_-_APS(1)</dc:title>
  <dc:subject/>
  <dc:creator>Usuario</dc:creator>
  <cp:keywords/>
  <cp:lastModifiedBy>Funcionarios Elatech</cp:lastModifiedBy>
  <cp:revision>2</cp:revision>
  <dcterms:created xsi:type="dcterms:W3CDTF">2025-10-20T14:11:00Z</dcterms:created>
  <dcterms:modified xsi:type="dcterms:W3CDTF">2025-10-20T14:11:00Z</dcterms:modified>
</cp:coreProperties>
</file>