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13F58" w14:textId="77777777" w:rsidR="00232944" w:rsidRDefault="00232944" w:rsidP="00232944">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Primera previa</w:t>
      </w:r>
    </w:p>
    <w:p w14:paraId="672A6659" w14:textId="77777777" w:rsidR="00232944" w:rsidRDefault="00232944" w:rsidP="00232944">
      <w:pPr>
        <w:spacing w:line="240" w:lineRule="auto"/>
        <w:jc w:val="center"/>
        <w:rPr>
          <w:rFonts w:ascii="Times New Roman" w:hAnsi="Times New Roman"/>
          <w:bCs/>
          <w:iCs/>
          <w:sz w:val="48"/>
          <w:szCs w:val="48"/>
          <w:lang w:val="es-CL"/>
        </w:rPr>
      </w:pPr>
    </w:p>
    <w:p w14:paraId="5492210C" w14:textId="77777777" w:rsidR="00232944" w:rsidRPr="00232944" w:rsidRDefault="00232944" w:rsidP="00044CA6">
      <w:pPr>
        <w:spacing w:line="240" w:lineRule="auto"/>
        <w:jc w:val="center"/>
        <w:rPr>
          <w:rFonts w:ascii="Times New Roman" w:hAnsi="Times New Roman"/>
          <w:bCs/>
          <w:iCs/>
          <w:sz w:val="32"/>
          <w:szCs w:val="48"/>
          <w:lang w:val="es-CL"/>
        </w:rPr>
      </w:pPr>
      <w:r w:rsidRPr="00232944">
        <w:rPr>
          <w:rFonts w:ascii="Times New Roman" w:hAnsi="Times New Roman"/>
          <w:bCs/>
          <w:iCs/>
          <w:sz w:val="32"/>
          <w:szCs w:val="48"/>
          <w:lang w:val="es-CL"/>
        </w:rPr>
        <w:t>Ajustes polinomiales</w:t>
      </w:r>
    </w:p>
    <w:p w14:paraId="0A37501D" w14:textId="77777777" w:rsidR="00E337FB" w:rsidRPr="000C7485" w:rsidRDefault="00E337FB" w:rsidP="00044CA6">
      <w:pPr>
        <w:spacing w:line="240" w:lineRule="auto"/>
        <w:jc w:val="center"/>
        <w:rPr>
          <w:rFonts w:ascii="Times New Roman" w:hAnsi="Times New Roman"/>
          <w:bCs/>
          <w:sz w:val="20"/>
          <w:szCs w:val="20"/>
          <w:lang w:val="es-CO"/>
        </w:rPr>
      </w:pPr>
    </w:p>
    <w:p w14:paraId="5DAB6C7B" w14:textId="77777777" w:rsidR="00AC7444" w:rsidRPr="000C7485" w:rsidRDefault="00AC7444" w:rsidP="00044CA6">
      <w:pPr>
        <w:spacing w:line="240" w:lineRule="auto"/>
        <w:jc w:val="center"/>
        <w:rPr>
          <w:rFonts w:ascii="Times New Roman" w:hAnsi="Times New Roman"/>
          <w:bCs/>
          <w:sz w:val="20"/>
          <w:szCs w:val="20"/>
          <w:lang w:val="es-CO"/>
        </w:rPr>
      </w:pPr>
    </w:p>
    <w:p w14:paraId="10C9535E" w14:textId="77777777" w:rsidR="00232944" w:rsidRDefault="00B248CE" w:rsidP="00044CA6">
      <w:pPr>
        <w:pStyle w:val="Autor"/>
        <w:rPr>
          <w:sz w:val="22"/>
          <w:szCs w:val="22"/>
        </w:rPr>
      </w:pPr>
      <w:r>
        <w:rPr>
          <w:sz w:val="22"/>
          <w:szCs w:val="22"/>
        </w:rPr>
        <w:t>Autor</w:t>
      </w:r>
      <w:r w:rsidR="00232944">
        <w:rPr>
          <w:sz w:val="22"/>
          <w:szCs w:val="22"/>
        </w:rPr>
        <w:t>es</w:t>
      </w:r>
      <w:r w:rsidR="00B0592A">
        <w:rPr>
          <w:sz w:val="22"/>
          <w:szCs w:val="22"/>
        </w:rPr>
        <w:t xml:space="preserve">: </w:t>
      </w:r>
    </w:p>
    <w:p w14:paraId="776AE727" w14:textId="77777777" w:rsidR="00232944" w:rsidRPr="00232944" w:rsidRDefault="00232944" w:rsidP="00044CA6">
      <w:pPr>
        <w:pStyle w:val="Autor"/>
        <w:rPr>
          <w:color w:val="000000"/>
          <w:sz w:val="24"/>
          <w:szCs w:val="22"/>
        </w:rPr>
      </w:pPr>
      <w:r w:rsidRPr="00232944">
        <w:rPr>
          <w:color w:val="000000"/>
          <w:sz w:val="22"/>
        </w:rPr>
        <w:t>Natalia Rios Agudelo</w:t>
      </w:r>
      <w:r w:rsidRPr="00232944">
        <w:rPr>
          <w:color w:val="000000"/>
          <w:sz w:val="24"/>
          <w:szCs w:val="22"/>
        </w:rPr>
        <w:t xml:space="preserve"> </w:t>
      </w:r>
    </w:p>
    <w:p w14:paraId="027AAACB" w14:textId="77777777" w:rsidR="00B0592A" w:rsidRPr="009A7514" w:rsidRDefault="00F71090" w:rsidP="00044CA6">
      <w:pPr>
        <w:pStyle w:val="Autor"/>
        <w:rPr>
          <w:color w:val="000000"/>
          <w:sz w:val="22"/>
          <w:szCs w:val="22"/>
        </w:rPr>
      </w:pPr>
      <w:r w:rsidRPr="009A7514">
        <w:rPr>
          <w:color w:val="000000"/>
          <w:sz w:val="22"/>
          <w:szCs w:val="22"/>
        </w:rPr>
        <w:t>John A</w:t>
      </w:r>
      <w:r w:rsidR="000C7485" w:rsidRPr="009A7514">
        <w:rPr>
          <w:color w:val="000000"/>
          <w:sz w:val="22"/>
          <w:szCs w:val="22"/>
        </w:rPr>
        <w:t>lejandro Obando Gil</w:t>
      </w:r>
    </w:p>
    <w:p w14:paraId="02EB378F" w14:textId="77777777" w:rsidR="00232944" w:rsidRPr="009A7514" w:rsidRDefault="00232944" w:rsidP="00232944">
      <w:pPr>
        <w:rPr>
          <w:rFonts w:ascii="Times New Roman" w:hAnsi="Times New Roman"/>
          <w:color w:val="000000"/>
        </w:rPr>
      </w:pPr>
      <w:r w:rsidRPr="009A7514">
        <w:rPr>
          <w:rFonts w:ascii="Times New Roman" w:hAnsi="Times New Roman"/>
          <w:color w:val="000000"/>
        </w:rPr>
        <w:tab/>
      </w:r>
      <w:r w:rsidRPr="009A7514">
        <w:rPr>
          <w:rFonts w:ascii="Times New Roman" w:hAnsi="Times New Roman"/>
          <w:color w:val="000000"/>
        </w:rPr>
        <w:tab/>
      </w:r>
      <w:r w:rsidRPr="009A7514">
        <w:rPr>
          <w:rFonts w:ascii="Times New Roman" w:hAnsi="Times New Roman"/>
          <w:color w:val="000000"/>
        </w:rPr>
        <w:tab/>
      </w:r>
      <w:r w:rsidRPr="009A7514">
        <w:rPr>
          <w:rFonts w:ascii="Times New Roman" w:hAnsi="Times New Roman"/>
          <w:color w:val="000000"/>
        </w:rPr>
        <w:tab/>
      </w:r>
      <w:r w:rsidRPr="009A7514">
        <w:rPr>
          <w:rFonts w:ascii="Times New Roman" w:hAnsi="Times New Roman"/>
          <w:color w:val="000000"/>
        </w:rPr>
        <w:tab/>
      </w:r>
      <w:r w:rsidRPr="009A7514">
        <w:rPr>
          <w:rFonts w:ascii="Times New Roman" w:hAnsi="Times New Roman"/>
          <w:color w:val="000000"/>
        </w:rPr>
        <w:tab/>
      </w:r>
    </w:p>
    <w:p w14:paraId="26996A2B" w14:textId="77777777" w:rsidR="00167EAA" w:rsidRDefault="00B248CE" w:rsidP="00044CA6">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74945AC0" w14:textId="77777777" w:rsidR="00232944" w:rsidRDefault="00B0592A" w:rsidP="00044CA6">
      <w:pPr>
        <w:pStyle w:val="Autor"/>
        <w:rPr>
          <w:rFonts w:ascii="Courier New" w:hAnsi="Courier New" w:cs="Courier New"/>
          <w:sz w:val="18"/>
          <w:szCs w:val="18"/>
        </w:rPr>
      </w:pPr>
      <w:r w:rsidRPr="00B0592A">
        <w:rPr>
          <w:rFonts w:ascii="Courier New" w:hAnsi="Courier New" w:cs="Courier New"/>
          <w:sz w:val="18"/>
          <w:szCs w:val="18"/>
        </w:rPr>
        <w:t xml:space="preserve">Correo-e: </w:t>
      </w:r>
    </w:p>
    <w:p w14:paraId="32748405" w14:textId="77777777" w:rsidR="00232944" w:rsidRPr="00A02E4D" w:rsidRDefault="00232944" w:rsidP="00044CA6">
      <w:pPr>
        <w:pStyle w:val="Autor"/>
        <w:rPr>
          <w:color w:val="000000"/>
        </w:rPr>
      </w:pPr>
      <w:r w:rsidRPr="00A02E4D">
        <w:rPr>
          <w:color w:val="000000"/>
        </w:rPr>
        <w:t xml:space="preserve">natalia.rios@utp.edu.co </w:t>
      </w:r>
    </w:p>
    <w:p w14:paraId="0220DF5E" w14:textId="77777777" w:rsidR="00B0592A" w:rsidRPr="00A02E4D" w:rsidRDefault="00B74AD0" w:rsidP="00044CA6">
      <w:pPr>
        <w:pStyle w:val="Autor"/>
        <w:rPr>
          <w:color w:val="000000"/>
        </w:rPr>
      </w:pPr>
      <w:hyperlink r:id="rId8" w:history="1">
        <w:r w:rsidR="00232944" w:rsidRPr="00A02E4D">
          <w:rPr>
            <w:rStyle w:val="Hipervnculo"/>
            <w:color w:val="000000"/>
            <w:u w:val="none"/>
          </w:rPr>
          <w:t>john.obando@utp.edu.co</w:t>
        </w:r>
      </w:hyperlink>
    </w:p>
    <w:p w14:paraId="39B6B1D1" w14:textId="77777777" w:rsidR="00232944" w:rsidRPr="009A7514" w:rsidRDefault="00232944" w:rsidP="00232944">
      <w:pPr>
        <w:rPr>
          <w:rFonts w:ascii="Times New Roman" w:hAnsi="Times New Roman"/>
          <w:color w:val="000000"/>
          <w:szCs w:val="22"/>
        </w:rPr>
      </w:pPr>
      <w:r w:rsidRPr="009A7514">
        <w:rPr>
          <w:rFonts w:ascii="Times New Roman" w:hAnsi="Times New Roman"/>
          <w:color w:val="000000"/>
          <w:szCs w:val="22"/>
        </w:rPr>
        <w:tab/>
      </w:r>
      <w:r w:rsidRPr="009A7514">
        <w:rPr>
          <w:rFonts w:ascii="Times New Roman" w:hAnsi="Times New Roman"/>
          <w:color w:val="000000"/>
          <w:szCs w:val="22"/>
        </w:rPr>
        <w:tab/>
      </w:r>
      <w:r w:rsidRPr="009A7514">
        <w:rPr>
          <w:rFonts w:ascii="Times New Roman" w:hAnsi="Times New Roman"/>
          <w:color w:val="000000"/>
          <w:szCs w:val="22"/>
        </w:rPr>
        <w:tab/>
      </w:r>
      <w:r w:rsidRPr="009A7514">
        <w:rPr>
          <w:rFonts w:ascii="Times New Roman" w:hAnsi="Times New Roman"/>
          <w:color w:val="000000"/>
          <w:szCs w:val="22"/>
        </w:rPr>
        <w:tab/>
      </w:r>
      <w:r w:rsidRPr="009A7514">
        <w:rPr>
          <w:rFonts w:ascii="Times New Roman" w:hAnsi="Times New Roman"/>
          <w:color w:val="000000"/>
          <w:szCs w:val="22"/>
        </w:rPr>
        <w:tab/>
      </w:r>
      <w:r w:rsidRPr="009A7514">
        <w:rPr>
          <w:rFonts w:ascii="Times New Roman" w:hAnsi="Times New Roman"/>
          <w:color w:val="000000"/>
          <w:szCs w:val="22"/>
        </w:rPr>
        <w:tab/>
        <w:t xml:space="preserve">    </w:t>
      </w:r>
    </w:p>
    <w:p w14:paraId="6A05A809" w14:textId="77777777" w:rsidR="000A24B5" w:rsidRPr="009A7514" w:rsidRDefault="000A24B5" w:rsidP="00232944">
      <w:pPr>
        <w:rPr>
          <w:rFonts w:ascii="Times New Roman" w:hAnsi="Times New Roman"/>
          <w:color w:val="000000"/>
          <w:szCs w:val="22"/>
        </w:rPr>
      </w:pPr>
    </w:p>
    <w:p w14:paraId="020E883E" w14:textId="022A221C" w:rsidR="00232944" w:rsidRPr="00A02E4D" w:rsidRDefault="3D7A434C" w:rsidP="00A02E4D">
      <w:pPr>
        <w:rPr>
          <w:rFonts w:ascii="Times New Roman" w:hAnsi="Times New Roman"/>
          <w:color w:val="000000" w:themeColor="text1"/>
          <w:lang w:val="es-CO"/>
        </w:rPr>
      </w:pPr>
      <w:r w:rsidRPr="00A02E4D">
        <w:rPr>
          <w:rFonts w:ascii="Times New Roman" w:hAnsi="Times New Roman"/>
          <w:color w:val="000000" w:themeColor="text1"/>
          <w:lang w:val="es-CO"/>
        </w:rPr>
        <w:t>En este documento trabajaremos lo aprendido en la lección 6 de la materia computación blanda, aplicando ajustes polinomiales de grado 1, 2, 3 entre otros al índice bursátil Standard &amp; Poor's 500</w:t>
      </w:r>
      <w:r w:rsidR="00357B3F">
        <w:rPr>
          <w:rFonts w:ascii="Times New Roman" w:hAnsi="Times New Roman"/>
          <w:color w:val="000000" w:themeColor="text1"/>
          <w:lang w:val="es-CO"/>
        </w:rPr>
        <w:t>,</w:t>
      </w:r>
      <w:r w:rsidRPr="00A02E4D">
        <w:rPr>
          <w:rFonts w:ascii="Times New Roman" w:hAnsi="Times New Roman"/>
          <w:color w:val="000000" w:themeColor="text1"/>
          <w:lang w:val="es-CO"/>
        </w:rPr>
        <w:t xml:space="preserve"> uno de los más importantes de Estados Unidos que representa la actualidad de las 500 empresas más relevantes de la bolsa de New York. Durante los días 18 de febrero hasta el 20 de marzo de 2020 este sufrió uno de las peores caídas en su historia, comparada con la del 2008 o incluso la gran depresión de 1927, las causas de esta gran caída se relacionan con el paro de la economía debido a la pandemia del covid-19, estudiaremos a lo largo de este documento las posibles situaciones en que podría concluir este problema para aquellos días, ya que lo que queremos es conocer el posible comportamiento que pudiera haber tomado al finalizar las siguientes dos semanas, si seguiría bajando, o tomaría alza.  </w:t>
      </w:r>
    </w:p>
    <w:p w14:paraId="60010046" w14:textId="571F2389" w:rsidR="00232944" w:rsidRPr="00A02E4D" w:rsidRDefault="3D7A434C" w:rsidP="00A02E4D">
      <w:pPr>
        <w:rPr>
          <w:rFonts w:ascii="Times New Roman" w:hAnsi="Times New Roman"/>
          <w:color w:val="000000" w:themeColor="text1"/>
          <w:lang w:val="es-CO"/>
        </w:rPr>
      </w:pPr>
      <w:r w:rsidRPr="00A02E4D">
        <w:rPr>
          <w:rFonts w:ascii="Times New Roman" w:hAnsi="Times New Roman"/>
          <w:color w:val="000000" w:themeColor="text1"/>
          <w:lang w:val="es-CO"/>
        </w:rPr>
        <w:t>Se tomaron 743 datos cada hora durante 31 días incluyendo fines de semana, pero como este índice no opera los fines de semana, estas horas se tomaron como valores erróneos o vacíos (nan) por lo que en total tenemos 23 días hábiles para un total de 551 datos con los que trabajaremos.</w:t>
      </w:r>
    </w:p>
    <w:p w14:paraId="5A39BBE3" w14:textId="77777777" w:rsidR="00016ED3" w:rsidRPr="00A02E4D" w:rsidRDefault="00016ED3" w:rsidP="00A02E4D">
      <w:pPr>
        <w:rPr>
          <w:rFonts w:ascii="Times New Roman" w:hAnsi="Times New Roman"/>
          <w:color w:val="000000" w:themeColor="text1"/>
          <w:szCs w:val="22"/>
          <w:lang w:val="es-CO"/>
        </w:rPr>
      </w:pPr>
    </w:p>
    <w:p w14:paraId="41C8F396" w14:textId="77777777" w:rsidR="00016ED3" w:rsidRPr="00A02E4D" w:rsidRDefault="00016ED3" w:rsidP="00A02E4D">
      <w:pPr>
        <w:rPr>
          <w:rFonts w:ascii="Times New Roman" w:hAnsi="Times New Roman"/>
          <w:color w:val="000000" w:themeColor="text1"/>
          <w:szCs w:val="22"/>
          <w:lang w:val="es-CO"/>
        </w:rPr>
      </w:pPr>
    </w:p>
    <w:p w14:paraId="134C33A1" w14:textId="711B33CC" w:rsidR="00016ED3" w:rsidRPr="00A02E4D" w:rsidRDefault="000A24B5" w:rsidP="00A02E4D">
      <w:pPr>
        <w:rPr>
          <w:rFonts w:ascii="Times New Roman" w:hAnsi="Times New Roman"/>
          <w:color w:val="000000" w:themeColor="text1"/>
          <w:szCs w:val="22"/>
          <w:lang w:val="es-CO"/>
        </w:rPr>
      </w:pPr>
      <w:r w:rsidRPr="00A02E4D">
        <w:rPr>
          <w:rFonts w:ascii="Times New Roman" w:hAnsi="Times New Roman"/>
          <w:color w:val="000000" w:themeColor="text1"/>
          <w:szCs w:val="22"/>
          <w:lang w:val="es-CO"/>
        </w:rPr>
        <w:t xml:space="preserve">Para desarrollar el estudio de los ajustes polinomiales sobre el S&amp;P500 se trabajó con las siguientes herramientas, python 3.7 y la plataforma repl.it, en las cuales se utilizaron las librerías de </w:t>
      </w:r>
      <w:r w:rsidR="00016ED3" w:rsidRPr="00A02E4D">
        <w:rPr>
          <w:rFonts w:ascii="Times New Roman" w:hAnsi="Times New Roman"/>
          <w:color w:val="000000" w:themeColor="text1"/>
          <w:szCs w:val="22"/>
          <w:lang w:val="es-CO"/>
        </w:rPr>
        <w:t xml:space="preserve">os, </w:t>
      </w:r>
      <w:r w:rsidRPr="00A02E4D">
        <w:rPr>
          <w:rFonts w:ascii="Times New Roman" w:hAnsi="Times New Roman"/>
          <w:color w:val="000000" w:themeColor="text1"/>
          <w:szCs w:val="22"/>
          <w:lang w:val="es-CO"/>
        </w:rPr>
        <w:t xml:space="preserve">numpy, scipy y </w:t>
      </w:r>
      <w:r w:rsidR="00016ED3" w:rsidRPr="00A02E4D">
        <w:rPr>
          <w:rFonts w:ascii="Times New Roman" w:hAnsi="Times New Roman"/>
          <w:color w:val="000000" w:themeColor="text1"/>
          <w:szCs w:val="22"/>
          <w:lang w:val="es-CO"/>
        </w:rPr>
        <w:t xml:space="preserve">matplotlib con las cuales hemos venido trabajando a lo largo del curso, para la toma de datos se utilizó la herramienta Excel, llenando dos simples </w:t>
      </w:r>
      <w:r w:rsidR="00357B3F" w:rsidRPr="00A02E4D">
        <w:rPr>
          <w:rFonts w:ascii="Times New Roman" w:hAnsi="Times New Roman"/>
          <w:color w:val="000000" w:themeColor="text1"/>
          <w:szCs w:val="22"/>
          <w:lang w:val="es-CO"/>
        </w:rPr>
        <w:t>columnas, la</w:t>
      </w:r>
      <w:r w:rsidR="00016ED3" w:rsidRPr="00A02E4D">
        <w:rPr>
          <w:rFonts w:ascii="Times New Roman" w:hAnsi="Times New Roman"/>
          <w:color w:val="000000" w:themeColor="text1"/>
          <w:szCs w:val="22"/>
          <w:lang w:val="es-CO"/>
        </w:rPr>
        <w:t xml:space="preserve"> primera con el índice de los </w:t>
      </w:r>
      <w:r w:rsidR="00357B3F" w:rsidRPr="00A02E4D">
        <w:rPr>
          <w:rFonts w:ascii="Times New Roman" w:hAnsi="Times New Roman"/>
          <w:color w:val="000000" w:themeColor="text1"/>
          <w:szCs w:val="22"/>
          <w:lang w:val="es-CO"/>
        </w:rPr>
        <w:t>datos (</w:t>
      </w:r>
      <w:r w:rsidR="00016ED3" w:rsidRPr="00A02E4D">
        <w:rPr>
          <w:rFonts w:ascii="Times New Roman" w:hAnsi="Times New Roman"/>
          <w:color w:val="000000" w:themeColor="text1"/>
          <w:szCs w:val="22"/>
          <w:lang w:val="es-CO"/>
        </w:rPr>
        <w:t xml:space="preserve">1-743) y la segunda con el valor de los </w:t>
      </w:r>
      <w:r w:rsidR="00357B3F" w:rsidRPr="00A02E4D">
        <w:rPr>
          <w:rFonts w:ascii="Times New Roman" w:hAnsi="Times New Roman"/>
          <w:color w:val="000000" w:themeColor="text1"/>
          <w:szCs w:val="22"/>
          <w:lang w:val="es-CO"/>
        </w:rPr>
        <w:t>datos (</w:t>
      </w:r>
      <w:r w:rsidR="00016ED3" w:rsidRPr="00A02E4D">
        <w:rPr>
          <w:rFonts w:ascii="Times New Roman" w:hAnsi="Times New Roman"/>
          <w:color w:val="000000" w:themeColor="text1"/>
          <w:szCs w:val="22"/>
          <w:lang w:val="es-CO"/>
        </w:rPr>
        <w:t>precio del índice bursá</w:t>
      </w:r>
      <w:r w:rsidR="00357B3F">
        <w:rPr>
          <w:rFonts w:ascii="Times New Roman" w:hAnsi="Times New Roman"/>
          <w:color w:val="000000" w:themeColor="text1"/>
          <w:szCs w:val="22"/>
          <w:lang w:val="es-CO"/>
        </w:rPr>
        <w:t>til)</w:t>
      </w:r>
      <w:r w:rsidR="00016ED3" w:rsidRPr="00A02E4D">
        <w:rPr>
          <w:rFonts w:ascii="Times New Roman" w:hAnsi="Times New Roman"/>
          <w:color w:val="000000" w:themeColor="text1"/>
          <w:szCs w:val="22"/>
          <w:lang w:val="es-CO"/>
        </w:rPr>
        <w:t>.</w:t>
      </w:r>
    </w:p>
    <w:p w14:paraId="60CD45CA" w14:textId="77777777" w:rsidR="00C82E51" w:rsidRPr="00A02E4D" w:rsidRDefault="00016ED3" w:rsidP="00A02E4D">
      <w:pPr>
        <w:rPr>
          <w:rFonts w:ascii="Times New Roman" w:hAnsi="Times New Roman"/>
          <w:color w:val="000000" w:themeColor="text1"/>
          <w:szCs w:val="22"/>
          <w:lang w:val="es-CO"/>
        </w:rPr>
      </w:pPr>
      <w:r w:rsidRPr="00A02E4D">
        <w:rPr>
          <w:rFonts w:ascii="Times New Roman" w:hAnsi="Times New Roman"/>
          <w:color w:val="000000" w:themeColor="text1"/>
          <w:szCs w:val="22"/>
          <w:lang w:val="es-CO"/>
        </w:rPr>
        <w:t xml:space="preserve">La forma en que trabajamos con los datos </w:t>
      </w:r>
      <w:r w:rsidR="002208D6" w:rsidRPr="00A02E4D">
        <w:rPr>
          <w:rFonts w:ascii="Times New Roman" w:hAnsi="Times New Roman"/>
          <w:color w:val="000000" w:themeColor="text1"/>
          <w:szCs w:val="22"/>
          <w:lang w:val="es-CO"/>
        </w:rPr>
        <w:t>se dividió de</w:t>
      </w:r>
      <w:r w:rsidRPr="00A02E4D">
        <w:rPr>
          <w:rFonts w:ascii="Times New Roman" w:hAnsi="Times New Roman"/>
          <w:color w:val="000000" w:themeColor="text1"/>
          <w:szCs w:val="22"/>
          <w:lang w:val="es-CO"/>
        </w:rPr>
        <w:t xml:space="preserve"> la siguiente</w:t>
      </w:r>
      <w:r w:rsidR="002208D6" w:rsidRPr="00A02E4D">
        <w:rPr>
          <w:rFonts w:ascii="Times New Roman" w:hAnsi="Times New Roman"/>
          <w:color w:val="000000" w:themeColor="text1"/>
          <w:szCs w:val="22"/>
          <w:lang w:val="es-CO"/>
        </w:rPr>
        <w:t xml:space="preserve"> manera, s</w:t>
      </w:r>
      <w:r w:rsidR="00C82E51" w:rsidRPr="00A02E4D">
        <w:rPr>
          <w:rFonts w:ascii="Times New Roman" w:hAnsi="Times New Roman"/>
          <w:color w:val="000000" w:themeColor="text1"/>
          <w:szCs w:val="22"/>
          <w:lang w:val="es-CO"/>
        </w:rPr>
        <w:t>e importa</w:t>
      </w:r>
      <w:r w:rsidR="002208D6" w:rsidRPr="00A02E4D">
        <w:rPr>
          <w:rFonts w:ascii="Times New Roman" w:hAnsi="Times New Roman"/>
          <w:color w:val="000000" w:themeColor="text1"/>
          <w:szCs w:val="22"/>
          <w:lang w:val="es-CO"/>
        </w:rPr>
        <w:t>ro</w:t>
      </w:r>
      <w:r w:rsidR="00C82E51" w:rsidRPr="00A02E4D">
        <w:rPr>
          <w:rFonts w:ascii="Times New Roman" w:hAnsi="Times New Roman"/>
          <w:color w:val="000000" w:themeColor="text1"/>
          <w:szCs w:val="22"/>
          <w:lang w:val="es-CO"/>
        </w:rPr>
        <w:t>n los archivos de trabajo</w:t>
      </w:r>
      <w:r w:rsidR="002208D6" w:rsidRPr="00A02E4D">
        <w:rPr>
          <w:rFonts w:ascii="Times New Roman" w:hAnsi="Times New Roman"/>
          <w:color w:val="000000" w:themeColor="text1"/>
          <w:szCs w:val="22"/>
          <w:lang w:val="es-CO"/>
        </w:rPr>
        <w:t>, s</w:t>
      </w:r>
      <w:r w:rsidR="00C82E51" w:rsidRPr="00A02E4D">
        <w:rPr>
          <w:rFonts w:ascii="Times New Roman" w:hAnsi="Times New Roman"/>
          <w:color w:val="000000" w:themeColor="text1"/>
          <w:szCs w:val="22"/>
          <w:lang w:val="es-CO"/>
        </w:rPr>
        <w:t>e crea</w:t>
      </w:r>
      <w:r w:rsidR="002208D6" w:rsidRPr="00A02E4D">
        <w:rPr>
          <w:rFonts w:ascii="Times New Roman" w:hAnsi="Times New Roman"/>
          <w:color w:val="000000" w:themeColor="text1"/>
          <w:szCs w:val="22"/>
          <w:lang w:val="es-CO"/>
        </w:rPr>
        <w:t>ro</w:t>
      </w:r>
      <w:r w:rsidR="00C82E51" w:rsidRPr="00A02E4D">
        <w:rPr>
          <w:rFonts w:ascii="Times New Roman" w:hAnsi="Times New Roman"/>
          <w:color w:val="000000" w:themeColor="text1"/>
          <w:szCs w:val="22"/>
          <w:lang w:val="es-CO"/>
        </w:rPr>
        <w:t>n las variables</w:t>
      </w:r>
      <w:r w:rsidR="002208D6" w:rsidRPr="00A02E4D">
        <w:rPr>
          <w:rFonts w:ascii="Times New Roman" w:hAnsi="Times New Roman"/>
          <w:color w:val="000000" w:themeColor="text1"/>
          <w:szCs w:val="22"/>
          <w:lang w:val="es-CO"/>
        </w:rPr>
        <w:t>, s</w:t>
      </w:r>
      <w:r w:rsidR="00C82E51" w:rsidRPr="00A02E4D">
        <w:rPr>
          <w:rFonts w:ascii="Times New Roman" w:hAnsi="Times New Roman"/>
          <w:color w:val="000000" w:themeColor="text1"/>
          <w:szCs w:val="22"/>
          <w:lang w:val="es-CO"/>
        </w:rPr>
        <w:t>e genera</w:t>
      </w:r>
      <w:r w:rsidR="002208D6" w:rsidRPr="00A02E4D">
        <w:rPr>
          <w:rFonts w:ascii="Times New Roman" w:hAnsi="Times New Roman"/>
          <w:color w:val="000000" w:themeColor="text1"/>
          <w:szCs w:val="22"/>
          <w:lang w:val="es-CO"/>
        </w:rPr>
        <w:t>ro</w:t>
      </w:r>
      <w:r w:rsidR="00C82E51" w:rsidRPr="00A02E4D">
        <w:rPr>
          <w:rFonts w:ascii="Times New Roman" w:hAnsi="Times New Roman"/>
          <w:color w:val="000000" w:themeColor="text1"/>
          <w:szCs w:val="22"/>
          <w:lang w:val="es-CO"/>
        </w:rPr>
        <w:t xml:space="preserve">n los </w:t>
      </w:r>
      <w:r w:rsidR="002208D6" w:rsidRPr="00A02E4D">
        <w:rPr>
          <w:rFonts w:ascii="Times New Roman" w:hAnsi="Times New Roman"/>
          <w:color w:val="000000" w:themeColor="text1"/>
          <w:szCs w:val="22"/>
          <w:lang w:val="es-CO"/>
        </w:rPr>
        <w:t>modelos y por último s</w:t>
      </w:r>
      <w:r w:rsidR="00C82E51" w:rsidRPr="00A02E4D">
        <w:rPr>
          <w:rFonts w:ascii="Times New Roman" w:hAnsi="Times New Roman"/>
          <w:color w:val="000000" w:themeColor="text1"/>
          <w:szCs w:val="22"/>
          <w:lang w:val="es-CO"/>
        </w:rPr>
        <w:t>e grafica</w:t>
      </w:r>
      <w:r w:rsidR="002208D6" w:rsidRPr="00A02E4D">
        <w:rPr>
          <w:rFonts w:ascii="Times New Roman" w:hAnsi="Times New Roman"/>
          <w:color w:val="000000" w:themeColor="text1"/>
          <w:szCs w:val="22"/>
          <w:lang w:val="es-CO"/>
        </w:rPr>
        <w:t>ro</w:t>
      </w:r>
      <w:r w:rsidR="00C82E51" w:rsidRPr="00A02E4D">
        <w:rPr>
          <w:rFonts w:ascii="Times New Roman" w:hAnsi="Times New Roman"/>
          <w:color w:val="000000" w:themeColor="text1"/>
          <w:szCs w:val="22"/>
          <w:lang w:val="es-CO"/>
        </w:rPr>
        <w:t>n las funciones</w:t>
      </w:r>
      <w:r w:rsidR="002208D6" w:rsidRPr="00A02E4D">
        <w:rPr>
          <w:rFonts w:ascii="Times New Roman" w:hAnsi="Times New Roman"/>
          <w:color w:val="000000" w:themeColor="text1"/>
          <w:szCs w:val="22"/>
          <w:lang w:val="es-CO"/>
        </w:rPr>
        <w:t>.</w:t>
      </w:r>
    </w:p>
    <w:p w14:paraId="72A3D3EC" w14:textId="77777777" w:rsidR="00C82E51" w:rsidRPr="00A02E4D" w:rsidRDefault="00C82E51" w:rsidP="00A02E4D">
      <w:pPr>
        <w:rPr>
          <w:rFonts w:ascii="Times New Roman" w:hAnsi="Times New Roman"/>
          <w:color w:val="000000" w:themeColor="text1"/>
          <w:szCs w:val="22"/>
          <w:lang w:val="es-CO"/>
        </w:rPr>
      </w:pPr>
    </w:p>
    <w:p w14:paraId="0D0B940D" w14:textId="77777777" w:rsidR="00232944" w:rsidRPr="009A7514" w:rsidRDefault="00232944" w:rsidP="00232944">
      <w:pPr>
        <w:rPr>
          <w:rFonts w:ascii="Times New Roman" w:hAnsi="Times New Roman"/>
          <w:color w:val="000000"/>
          <w:szCs w:val="22"/>
        </w:rPr>
      </w:pPr>
    </w:p>
    <w:p w14:paraId="0E27B00A" w14:textId="77777777" w:rsidR="008C698B" w:rsidRDefault="008C698B" w:rsidP="00EE2C30">
      <w:pPr>
        <w:pStyle w:val="NormalWeb"/>
        <w:spacing w:before="0" w:beforeAutospacing="0" w:after="0" w:afterAutospacing="0" w:line="276" w:lineRule="auto"/>
        <w:jc w:val="both"/>
        <w:rPr>
          <w:sz w:val="20"/>
          <w:szCs w:val="20"/>
          <w:lang w:val="es-CO" w:eastAsia="en-US"/>
        </w:rPr>
      </w:pPr>
    </w:p>
    <w:p w14:paraId="60061E4C" w14:textId="77777777" w:rsidR="00232944" w:rsidRDefault="00232944" w:rsidP="00EE2C30">
      <w:pPr>
        <w:pStyle w:val="NormalWeb"/>
        <w:spacing w:before="0" w:beforeAutospacing="0" w:after="0" w:afterAutospacing="0" w:line="276" w:lineRule="auto"/>
        <w:jc w:val="both"/>
        <w:rPr>
          <w:sz w:val="20"/>
          <w:szCs w:val="20"/>
          <w:lang w:val="es-CO" w:eastAsia="en-US"/>
        </w:rPr>
      </w:pPr>
    </w:p>
    <w:p w14:paraId="44EAFD9C" w14:textId="77777777" w:rsidR="00232944" w:rsidRDefault="00232944" w:rsidP="00EE2C30">
      <w:pPr>
        <w:pStyle w:val="NormalWeb"/>
        <w:spacing w:before="0" w:beforeAutospacing="0" w:after="0" w:afterAutospacing="0" w:line="276" w:lineRule="auto"/>
        <w:jc w:val="both"/>
        <w:rPr>
          <w:sz w:val="20"/>
          <w:szCs w:val="20"/>
          <w:lang w:val="es-CO" w:eastAsia="en-US"/>
        </w:rPr>
      </w:pPr>
    </w:p>
    <w:p w14:paraId="4B94D5A5" w14:textId="74D313BE" w:rsidR="002208D6" w:rsidRDefault="002208D6" w:rsidP="00EE2C30">
      <w:pPr>
        <w:pStyle w:val="NormalWeb"/>
        <w:spacing w:before="0" w:beforeAutospacing="0" w:after="0" w:afterAutospacing="0" w:line="276" w:lineRule="auto"/>
        <w:jc w:val="both"/>
        <w:rPr>
          <w:sz w:val="20"/>
          <w:szCs w:val="20"/>
          <w:lang w:val="es-CO" w:eastAsia="en-US"/>
        </w:rPr>
      </w:pPr>
    </w:p>
    <w:p w14:paraId="62486C05" w14:textId="3A5EEFA0" w:rsidR="00232944" w:rsidRPr="006150E2" w:rsidRDefault="002208D6" w:rsidP="00EE2C30">
      <w:pPr>
        <w:pStyle w:val="NormalWeb"/>
        <w:spacing w:before="0" w:beforeAutospacing="0" w:after="0" w:afterAutospacing="0" w:line="276" w:lineRule="auto"/>
        <w:jc w:val="both"/>
        <w:rPr>
          <w:sz w:val="20"/>
          <w:szCs w:val="20"/>
          <w:lang w:val="es-CO" w:eastAsia="en-US"/>
        </w:rPr>
      </w:pPr>
      <w:r w:rsidRPr="523EF004">
        <w:rPr>
          <w:sz w:val="22"/>
          <w:szCs w:val="22"/>
          <w:lang w:val="es-CO" w:eastAsia="en-US"/>
        </w:rPr>
        <w:t xml:space="preserve">SE IMPORTAN LOS </w:t>
      </w:r>
      <w:r w:rsidR="19602C20" w:rsidRPr="19602C20">
        <w:rPr>
          <w:sz w:val="22"/>
          <w:szCs w:val="22"/>
          <w:lang w:val="es-CO" w:eastAsia="en-US"/>
        </w:rPr>
        <w:t>ARCHIVOS</w:t>
      </w:r>
      <w:r w:rsidRPr="523EF004">
        <w:rPr>
          <w:sz w:val="22"/>
          <w:szCs w:val="22"/>
          <w:lang w:val="es-CO" w:eastAsia="en-US"/>
        </w:rPr>
        <w:t xml:space="preserve"> DE TRABAJO</w:t>
      </w:r>
    </w:p>
    <w:p w14:paraId="4101652C" w14:textId="77777777" w:rsidR="00232944" w:rsidRDefault="00232944" w:rsidP="00EE2C30">
      <w:pPr>
        <w:pStyle w:val="NormalWeb"/>
        <w:spacing w:before="0" w:beforeAutospacing="0" w:after="0" w:afterAutospacing="0" w:line="276" w:lineRule="auto"/>
        <w:jc w:val="both"/>
        <w:rPr>
          <w:sz w:val="20"/>
          <w:szCs w:val="20"/>
          <w:lang w:val="es-CO" w:eastAsia="en-US"/>
        </w:rPr>
      </w:pPr>
    </w:p>
    <w:p w14:paraId="4B99056E" w14:textId="77777777" w:rsidR="00232944" w:rsidRDefault="007948F4" w:rsidP="00EE2C30">
      <w:pPr>
        <w:pStyle w:val="NormalWeb"/>
        <w:spacing w:before="0" w:beforeAutospacing="0" w:after="0" w:afterAutospacing="0" w:line="276" w:lineRule="auto"/>
        <w:jc w:val="both"/>
        <w:rPr>
          <w:noProof/>
          <w:lang w:val="es-CO" w:eastAsia="es-CO"/>
        </w:rPr>
      </w:pPr>
      <w:r>
        <w:rPr>
          <w:noProof/>
          <w:lang w:val="es-CO" w:eastAsia="es-CO"/>
        </w:rPr>
        <w:drawing>
          <wp:inline distT="0" distB="0" distL="0" distR="0" wp14:anchorId="4BF13B10" wp14:editId="49E2C16D">
            <wp:extent cx="4791076"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791076" cy="2190750"/>
                    </a:xfrm>
                    <a:prstGeom prst="rect">
                      <a:avLst/>
                    </a:prstGeom>
                  </pic:spPr>
                </pic:pic>
              </a:graphicData>
            </a:graphic>
          </wp:inline>
        </w:drawing>
      </w:r>
    </w:p>
    <w:p w14:paraId="53798283" w14:textId="7DC9CF13" w:rsidR="5D2A8C54" w:rsidRDefault="5D2A8C54" w:rsidP="002477C4">
      <w:pPr>
        <w:pStyle w:val="NormalWeb"/>
        <w:spacing w:before="0" w:beforeAutospacing="0" w:after="0" w:afterAutospacing="0" w:line="276" w:lineRule="auto"/>
        <w:jc w:val="both"/>
        <w:rPr>
          <w:noProof/>
          <w:sz w:val="22"/>
          <w:szCs w:val="22"/>
          <w:lang w:val="es-CO" w:eastAsia="es-CO"/>
        </w:rPr>
      </w:pPr>
    </w:p>
    <w:p w14:paraId="0B6A386D" w14:textId="2A3A5A8C" w:rsidR="001547FD" w:rsidRDefault="00AA14CB" w:rsidP="5F8DC9E5">
      <w:pPr>
        <w:pStyle w:val="NormalWeb"/>
        <w:spacing w:before="0" w:beforeAutospacing="0" w:after="0" w:afterAutospacing="0" w:line="276" w:lineRule="auto"/>
        <w:jc w:val="both"/>
        <w:rPr>
          <w:noProof/>
          <w:color w:val="000000" w:themeColor="text1"/>
          <w:sz w:val="22"/>
          <w:szCs w:val="22"/>
          <w:lang w:val="es-CO" w:eastAsia="es-CO"/>
        </w:rPr>
      </w:pPr>
      <w:r>
        <w:rPr>
          <w:noProof/>
          <w:sz w:val="22"/>
          <w:szCs w:val="22"/>
          <w:lang w:val="es-CO" w:eastAsia="es-CO"/>
        </w:rPr>
        <w:t xml:space="preserve">Se </w:t>
      </w:r>
      <w:r w:rsidR="008D287A">
        <w:rPr>
          <w:noProof/>
          <w:sz w:val="22"/>
          <w:szCs w:val="22"/>
          <w:lang w:val="es-CO" w:eastAsia="es-CO"/>
        </w:rPr>
        <w:t xml:space="preserve">importan los directorios de trabajo, directorios de </w:t>
      </w:r>
      <w:r w:rsidR="00D838A1">
        <w:rPr>
          <w:noProof/>
          <w:sz w:val="22"/>
          <w:szCs w:val="22"/>
          <w:lang w:val="es-CO" w:eastAsia="es-CO"/>
        </w:rPr>
        <w:t>datos y directorios de gráficos que se mostrarán más adelante</w:t>
      </w:r>
      <w:r w:rsidR="002477C4">
        <w:rPr>
          <w:noProof/>
          <w:sz w:val="22"/>
          <w:szCs w:val="22"/>
          <w:lang w:val="es-CO" w:eastAsia="es-CO"/>
        </w:rPr>
        <w:t>, se importa el archivo excel que contiene los datos con los que se trabajo,</w:t>
      </w:r>
      <w:r w:rsidR="5F8DC9E5" w:rsidRPr="5F8DC9E5">
        <w:rPr>
          <w:noProof/>
          <w:sz w:val="22"/>
          <w:szCs w:val="22"/>
          <w:lang w:val="es-CO" w:eastAsia="es-CO"/>
        </w:rPr>
        <w:t xml:space="preserve"> se importa la librería os que es la del sistema operativo, se</w:t>
      </w:r>
      <w:r w:rsidR="002477C4">
        <w:rPr>
          <w:noProof/>
          <w:sz w:val="22"/>
          <w:szCs w:val="22"/>
          <w:lang w:val="es-CO" w:eastAsia="es-CO"/>
        </w:rPr>
        <w:t xml:space="preserve"> </w:t>
      </w:r>
      <w:r w:rsidR="00923831">
        <w:rPr>
          <w:noProof/>
          <w:sz w:val="22"/>
          <w:szCs w:val="22"/>
          <w:lang w:val="es-CO" w:eastAsia="es-CO"/>
        </w:rPr>
        <w:t xml:space="preserve">también se importan las librería scipy y matplotlib las cuales respectivamente se utilizan para, </w:t>
      </w:r>
      <w:r w:rsidR="00C4224A" w:rsidRPr="00440374">
        <w:rPr>
          <w:color w:val="000000" w:themeColor="text1"/>
          <w:sz w:val="22"/>
          <w:szCs w:val="22"/>
          <w:shd w:val="clear" w:color="auto" w:fill="FFFFFF"/>
        </w:rPr>
        <w:t xml:space="preserve">Scipy </w:t>
      </w:r>
      <w:r w:rsidR="00440374">
        <w:rPr>
          <w:color w:val="000000" w:themeColor="text1"/>
          <w:sz w:val="22"/>
          <w:szCs w:val="22"/>
          <w:shd w:val="clear" w:color="auto" w:fill="FFFFFF"/>
        </w:rPr>
        <w:t>que c</w:t>
      </w:r>
      <w:r w:rsidR="00C4224A" w:rsidRPr="00440374">
        <w:rPr>
          <w:color w:val="000000" w:themeColor="text1"/>
          <w:sz w:val="22"/>
          <w:szCs w:val="22"/>
          <w:shd w:val="clear" w:color="auto" w:fill="FFFFFF"/>
        </w:rPr>
        <w:t>ontiene módulos para optimización, álgebra lineal, integración, interpolación, funciones especiales</w:t>
      </w:r>
      <w:r w:rsidR="00440374">
        <w:rPr>
          <w:color w:val="000000" w:themeColor="text1"/>
          <w:sz w:val="22"/>
          <w:szCs w:val="22"/>
          <w:shd w:val="clear" w:color="auto" w:fill="FFFFFF"/>
        </w:rPr>
        <w:t xml:space="preserve">, entre otros y matplotlib </w:t>
      </w:r>
      <w:r w:rsidR="009F6873" w:rsidRPr="00E24BA8">
        <w:rPr>
          <w:color w:val="000000" w:themeColor="text1"/>
          <w:sz w:val="22"/>
          <w:szCs w:val="22"/>
          <w:shd w:val="clear" w:color="auto" w:fill="FFFFFF"/>
        </w:rPr>
        <w:t xml:space="preserve">para la generación de gráficos a partir de datos contenidos en listas o arrays en el lenguaje de programación Python y su extensión matemática </w:t>
      </w:r>
      <w:r w:rsidR="00382E5A">
        <w:rPr>
          <w:noProof/>
          <w:color w:val="000000" w:themeColor="text1"/>
          <w:sz w:val="22"/>
          <w:szCs w:val="22"/>
          <w:lang w:val="es-CO" w:eastAsia="es-CO"/>
        </w:rPr>
        <w:t xml:space="preserve">Numpy. </w:t>
      </w:r>
    </w:p>
    <w:p w14:paraId="2F9A9EEE" w14:textId="77777777" w:rsidR="00382E5A" w:rsidRDefault="00382E5A" w:rsidP="001547FD">
      <w:pPr>
        <w:pStyle w:val="NormalWeb"/>
        <w:spacing w:before="0" w:beforeAutospacing="0" w:after="0" w:afterAutospacing="0" w:line="276" w:lineRule="auto"/>
        <w:jc w:val="both"/>
        <w:rPr>
          <w:noProof/>
          <w:color w:val="000000" w:themeColor="text1"/>
          <w:sz w:val="22"/>
          <w:szCs w:val="22"/>
          <w:lang w:val="es-CO" w:eastAsia="es-CO"/>
        </w:rPr>
      </w:pPr>
    </w:p>
    <w:p w14:paraId="159EFD34" w14:textId="77777777" w:rsidR="00382E5A" w:rsidRPr="001547FD" w:rsidRDefault="00382E5A" w:rsidP="001547FD">
      <w:pPr>
        <w:pStyle w:val="NormalWeb"/>
        <w:spacing w:before="0" w:beforeAutospacing="0" w:after="0" w:afterAutospacing="0" w:line="276" w:lineRule="auto"/>
        <w:jc w:val="both"/>
        <w:rPr>
          <w:noProof/>
          <w:color w:val="000000" w:themeColor="text1"/>
          <w:sz w:val="22"/>
          <w:szCs w:val="22"/>
          <w:lang w:val="es-CO" w:eastAsia="es-CO"/>
        </w:rPr>
      </w:pPr>
    </w:p>
    <w:p w14:paraId="29FF63CF" w14:textId="77777777" w:rsidR="00302EF1" w:rsidRPr="00302EF1" w:rsidRDefault="00302EF1" w:rsidP="00EE2C30">
      <w:pPr>
        <w:pStyle w:val="NormalWeb"/>
        <w:spacing w:before="0" w:beforeAutospacing="0" w:after="0" w:afterAutospacing="0" w:line="276" w:lineRule="auto"/>
        <w:jc w:val="both"/>
        <w:rPr>
          <w:noProof/>
          <w:sz w:val="22"/>
          <w:lang w:val="es-CO" w:eastAsia="es-CO"/>
        </w:rPr>
      </w:pPr>
      <w:r w:rsidRPr="00302EF1">
        <w:rPr>
          <w:noProof/>
          <w:sz w:val="22"/>
          <w:lang w:val="es-CO" w:eastAsia="es-CO"/>
        </w:rPr>
        <w:t>SE CREAN LAS VARIABLES</w:t>
      </w:r>
    </w:p>
    <w:p w14:paraId="4DDBEF00" w14:textId="77777777" w:rsidR="00302EF1" w:rsidRDefault="00302EF1" w:rsidP="00EE2C30">
      <w:pPr>
        <w:pStyle w:val="NormalWeb"/>
        <w:spacing w:before="0" w:beforeAutospacing="0" w:after="0" w:afterAutospacing="0" w:line="276" w:lineRule="auto"/>
        <w:jc w:val="both"/>
        <w:rPr>
          <w:noProof/>
          <w:lang w:val="es-CO" w:eastAsia="es-CO"/>
        </w:rPr>
      </w:pPr>
    </w:p>
    <w:p w14:paraId="3461D779" w14:textId="612D5259" w:rsidR="00302EF1" w:rsidRDefault="007948F4" w:rsidP="00EE2C30">
      <w:pPr>
        <w:pStyle w:val="NormalWeb"/>
        <w:spacing w:before="0" w:beforeAutospacing="0" w:after="0" w:afterAutospacing="0" w:line="276" w:lineRule="auto"/>
        <w:jc w:val="both"/>
        <w:rPr>
          <w:sz w:val="20"/>
          <w:szCs w:val="20"/>
          <w:lang w:val="es-CO" w:eastAsia="en-US"/>
        </w:rPr>
      </w:pPr>
      <w:r>
        <w:rPr>
          <w:noProof/>
          <w:lang w:val="es-CO" w:eastAsia="es-CO"/>
        </w:rPr>
        <w:drawing>
          <wp:inline distT="0" distB="0" distL="0" distR="0" wp14:anchorId="139D2D3B" wp14:editId="73372E7D">
            <wp:extent cx="3505200" cy="24193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505200" cy="2419350"/>
                    </a:xfrm>
                    <a:prstGeom prst="rect">
                      <a:avLst/>
                    </a:prstGeom>
                  </pic:spPr>
                </pic:pic>
              </a:graphicData>
            </a:graphic>
          </wp:inline>
        </w:drawing>
      </w:r>
    </w:p>
    <w:p w14:paraId="1369DD71" w14:textId="7624A1F6" w:rsidR="0027522C" w:rsidRDefault="0027522C" w:rsidP="5F8DC9E5">
      <w:pPr>
        <w:pStyle w:val="NormalWeb"/>
        <w:spacing w:before="0" w:beforeAutospacing="0" w:after="0" w:afterAutospacing="0" w:line="276" w:lineRule="auto"/>
        <w:jc w:val="both"/>
        <w:rPr>
          <w:sz w:val="22"/>
          <w:szCs w:val="22"/>
          <w:lang w:val="es-CO" w:eastAsia="en-US"/>
        </w:rPr>
      </w:pPr>
    </w:p>
    <w:p w14:paraId="4ED3058B" w14:textId="36C39E1B" w:rsidR="0027522C" w:rsidRPr="000C7485" w:rsidRDefault="7855B181" w:rsidP="7855B181">
      <w:pPr>
        <w:pStyle w:val="NormalWeb"/>
        <w:spacing w:before="0" w:beforeAutospacing="0" w:after="0" w:afterAutospacing="0" w:line="276" w:lineRule="auto"/>
        <w:jc w:val="both"/>
        <w:rPr>
          <w:sz w:val="22"/>
          <w:szCs w:val="22"/>
          <w:lang w:val="es-CO" w:eastAsia="en-US"/>
        </w:rPr>
      </w:pPr>
      <w:r w:rsidRPr="7855B181">
        <w:rPr>
          <w:sz w:val="22"/>
          <w:szCs w:val="22"/>
          <w:lang w:val="es-CO" w:eastAsia="en-US"/>
        </w:rPr>
        <w:t xml:space="preserve">Se establecen los tipos de datos, los colores y tipos de líneas a utilizar en las gráficas, imprimimos en consola el valor de los primeros 10 datos de nuestro archivo y el tamaño completo de nuestro archivo data, se crean los respectivos vectores para x &amp; y, correspondientes a la primera y segunda columna del data que como se dijo anteriormente es el </w:t>
      </w:r>
      <w:r w:rsidRPr="7855B181">
        <w:rPr>
          <w:sz w:val="22"/>
          <w:szCs w:val="22"/>
          <w:lang w:val="es-CO" w:eastAsia="en-US"/>
        </w:rPr>
        <w:lastRenderedPageBreak/>
        <w:t>archivo de Excel que contiene el índice de datos(1-743) y el valor de los datos (precio del índice bursátil), se imprimen en consola los datos antes y des</w:t>
      </w:r>
      <w:r w:rsidR="3D7A434C" w:rsidRPr="3D7A434C">
        <w:rPr>
          <w:sz w:val="22"/>
          <w:szCs w:val="22"/>
          <w:lang w:val="es-CO" w:eastAsia="en-US"/>
        </w:rPr>
        <w:t xml:space="preserve">pués de eliminar los datos erróneos o vacíos, que más adelante explicaremos de una mejor forma. </w:t>
      </w:r>
    </w:p>
    <w:p w14:paraId="1D38E2C6" w14:textId="4A685EC9" w:rsidR="7855B181" w:rsidRDefault="7855B181" w:rsidP="7855B181">
      <w:pPr>
        <w:pStyle w:val="NormalWeb"/>
        <w:spacing w:before="0" w:beforeAutospacing="0" w:after="0" w:afterAutospacing="0" w:line="276" w:lineRule="auto"/>
        <w:jc w:val="both"/>
        <w:rPr>
          <w:sz w:val="22"/>
          <w:szCs w:val="22"/>
          <w:lang w:val="es-CO" w:eastAsia="en-US"/>
        </w:rPr>
      </w:pPr>
    </w:p>
    <w:p w14:paraId="7581CE11" w14:textId="5D1F0C7E" w:rsidR="7855B181" w:rsidRPr="00A02E4D" w:rsidRDefault="3D7A434C" w:rsidP="38F9B1EF">
      <w:pPr>
        <w:pStyle w:val="NormalWeb"/>
        <w:spacing w:before="0" w:beforeAutospacing="0" w:after="0" w:afterAutospacing="0" w:line="276" w:lineRule="auto"/>
        <w:jc w:val="both"/>
        <w:rPr>
          <w:b/>
          <w:color w:val="000000" w:themeColor="text1"/>
          <w:sz w:val="22"/>
          <w:lang w:val="es-CO" w:eastAsia="en-US"/>
        </w:rPr>
      </w:pPr>
      <w:r w:rsidRPr="00A02E4D">
        <w:rPr>
          <w:b/>
          <w:color w:val="000000" w:themeColor="text1"/>
          <w:sz w:val="22"/>
          <w:lang w:val="es-CO" w:eastAsia="en-US"/>
        </w:rPr>
        <w:t>Eliminación de datos erróneos:</w:t>
      </w:r>
    </w:p>
    <w:p w14:paraId="73ADB891" w14:textId="5D1F0C7E" w:rsidR="38F9B1EF" w:rsidRDefault="38F9B1EF" w:rsidP="38F9B1EF">
      <w:pPr>
        <w:pStyle w:val="NormalWeb"/>
        <w:spacing w:before="0" w:beforeAutospacing="0" w:after="0" w:afterAutospacing="0" w:line="276" w:lineRule="auto"/>
        <w:jc w:val="both"/>
        <w:rPr>
          <w:lang w:val="es-CO" w:eastAsia="en-US"/>
        </w:rPr>
      </w:pPr>
    </w:p>
    <w:p w14:paraId="7D0F81C4" w14:textId="5D1F0C7E" w:rsidR="7855B181" w:rsidRDefault="7855B181" w:rsidP="38F9B1EF">
      <w:pPr>
        <w:pStyle w:val="NormalWeb"/>
        <w:spacing w:before="0" w:beforeAutospacing="0" w:after="0" w:afterAutospacing="0" w:line="276" w:lineRule="auto"/>
        <w:jc w:val="both"/>
      </w:pPr>
      <w:r>
        <w:rPr>
          <w:noProof/>
          <w:lang w:val="es-CO" w:eastAsia="es-CO"/>
        </w:rPr>
        <w:drawing>
          <wp:inline distT="0" distB="0" distL="0" distR="0" wp14:anchorId="78975CAD" wp14:editId="1C2D7BE9">
            <wp:extent cx="4952998" cy="3114675"/>
            <wp:effectExtent l="0" t="0" r="0" b="0"/>
            <wp:docPr id="1429845538" name="Picture 142984553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845538"/>
                    <pic:cNvPicPr/>
                  </pic:nvPicPr>
                  <pic:blipFill>
                    <a:blip r:embed="rId11">
                      <a:extLst>
                        <a:ext uri="{28A0092B-C50C-407E-A947-70E740481C1C}">
                          <a14:useLocalDpi xmlns:a14="http://schemas.microsoft.com/office/drawing/2010/main" val="0"/>
                        </a:ext>
                      </a:extLst>
                    </a:blip>
                    <a:stretch>
                      <a:fillRect/>
                    </a:stretch>
                  </pic:blipFill>
                  <pic:spPr>
                    <a:xfrm>
                      <a:off x="0" y="0"/>
                      <a:ext cx="4952998" cy="3114675"/>
                    </a:xfrm>
                    <a:prstGeom prst="rect">
                      <a:avLst/>
                    </a:prstGeom>
                  </pic:spPr>
                </pic:pic>
              </a:graphicData>
            </a:graphic>
          </wp:inline>
        </w:drawing>
      </w:r>
    </w:p>
    <w:p w14:paraId="604EAA06" w14:textId="5D1F0C7E" w:rsidR="38F9B1EF" w:rsidRDefault="38F9B1EF" w:rsidP="38F9B1EF">
      <w:pPr>
        <w:pStyle w:val="NormalWeb"/>
        <w:spacing w:before="0" w:beforeAutospacing="0" w:after="0" w:afterAutospacing="0" w:line="276" w:lineRule="auto"/>
        <w:jc w:val="both"/>
      </w:pPr>
    </w:p>
    <w:p w14:paraId="72736FF7" w14:textId="2E1F3116" w:rsidR="7855B181" w:rsidRDefault="3D7A434C" w:rsidP="3D7A434C">
      <w:pPr>
        <w:pStyle w:val="NormalWeb"/>
        <w:spacing w:before="0" w:beforeAutospacing="0" w:after="0" w:afterAutospacing="0" w:line="276" w:lineRule="auto"/>
        <w:jc w:val="both"/>
        <w:rPr>
          <w:sz w:val="22"/>
          <w:szCs w:val="22"/>
        </w:rPr>
      </w:pPr>
      <w:r w:rsidRPr="3D7A434C">
        <w:rPr>
          <w:sz w:val="22"/>
          <w:szCs w:val="22"/>
        </w:rPr>
        <w:t xml:space="preserve">Se imprime el número de entradas incorrectas con valores erróneos o </w:t>
      </w:r>
      <w:r w:rsidRPr="3D7A434C">
        <w:rPr>
          <w:b/>
          <w:bCs/>
          <w:sz w:val="22"/>
          <w:szCs w:val="22"/>
        </w:rPr>
        <w:t xml:space="preserve">nan </w:t>
      </w:r>
      <w:r w:rsidRPr="3D7A434C">
        <w:rPr>
          <w:sz w:val="22"/>
          <w:szCs w:val="22"/>
        </w:rPr>
        <w:t xml:space="preserve">que pertenecen a los fines de semana en nuestro archivo data, con ayuda del método sum se suman todos los valores </w:t>
      </w:r>
      <w:r w:rsidRPr="3D7A434C">
        <w:rPr>
          <w:b/>
          <w:bCs/>
          <w:sz w:val="22"/>
          <w:szCs w:val="22"/>
        </w:rPr>
        <w:t xml:space="preserve">nan </w:t>
      </w:r>
      <w:r w:rsidRPr="3D7A434C">
        <w:rPr>
          <w:sz w:val="22"/>
          <w:szCs w:val="22"/>
        </w:rPr>
        <w:t xml:space="preserve">encontrados y se listan, la función </w:t>
      </w:r>
      <w:r w:rsidRPr="3D7A434C">
        <w:rPr>
          <w:b/>
          <w:bCs/>
          <w:sz w:val="22"/>
          <w:szCs w:val="22"/>
        </w:rPr>
        <w:t xml:space="preserve">isnan </w:t>
      </w:r>
      <w:r w:rsidRPr="3D7A434C">
        <w:rPr>
          <w:sz w:val="22"/>
          <w:szCs w:val="22"/>
        </w:rPr>
        <w:t xml:space="preserve">elimina estos valores vacíos o </w:t>
      </w:r>
      <w:r w:rsidRPr="3D7A434C">
        <w:rPr>
          <w:b/>
          <w:bCs/>
          <w:sz w:val="22"/>
          <w:szCs w:val="22"/>
        </w:rPr>
        <w:t xml:space="preserve">nan </w:t>
      </w:r>
      <w:r w:rsidRPr="3D7A434C">
        <w:rPr>
          <w:sz w:val="22"/>
          <w:szCs w:val="22"/>
        </w:rPr>
        <w:t xml:space="preserve">en el vector ya que estos valores afectan la visualización de los datos y el estudio óptimo de los mismos, se crea un nuevo vector </w:t>
      </w:r>
      <w:r w:rsidRPr="3D7A434C">
        <w:rPr>
          <w:b/>
          <w:bCs/>
          <w:sz w:val="22"/>
          <w:szCs w:val="22"/>
        </w:rPr>
        <w:t xml:space="preserve">x </w:t>
      </w:r>
      <w:r w:rsidRPr="3D7A434C">
        <w:rPr>
          <w:sz w:val="22"/>
          <w:szCs w:val="22"/>
        </w:rPr>
        <w:t xml:space="preserve">en el cual los valores </w:t>
      </w:r>
      <w:r w:rsidRPr="3D7A434C">
        <w:rPr>
          <w:b/>
          <w:bCs/>
          <w:sz w:val="22"/>
          <w:szCs w:val="22"/>
        </w:rPr>
        <w:t xml:space="preserve">nan </w:t>
      </w:r>
      <w:r w:rsidRPr="3D7A434C">
        <w:rPr>
          <w:sz w:val="22"/>
          <w:szCs w:val="22"/>
        </w:rPr>
        <w:t xml:space="preserve">han desaparecido y se aplica lo mismo sobre el vector y, lo cual hace que tanto el vector </w:t>
      </w:r>
      <w:r w:rsidRPr="3D7A434C">
        <w:rPr>
          <w:b/>
          <w:bCs/>
          <w:sz w:val="22"/>
          <w:szCs w:val="22"/>
        </w:rPr>
        <w:t xml:space="preserve">x </w:t>
      </w:r>
      <w:r w:rsidRPr="3D7A434C">
        <w:rPr>
          <w:sz w:val="22"/>
          <w:szCs w:val="22"/>
        </w:rPr>
        <w:t xml:space="preserve">como el vector </w:t>
      </w:r>
      <w:r w:rsidRPr="3D7A434C">
        <w:rPr>
          <w:b/>
          <w:bCs/>
          <w:sz w:val="22"/>
          <w:szCs w:val="22"/>
        </w:rPr>
        <w:t xml:space="preserve">y </w:t>
      </w:r>
      <w:r w:rsidRPr="3D7A434C">
        <w:rPr>
          <w:sz w:val="22"/>
          <w:szCs w:val="22"/>
        </w:rPr>
        <w:t xml:space="preserve">queden sincronizados, sin valores </w:t>
      </w:r>
      <w:r w:rsidRPr="3D7A434C">
        <w:rPr>
          <w:b/>
          <w:bCs/>
          <w:sz w:val="22"/>
          <w:szCs w:val="22"/>
        </w:rPr>
        <w:t xml:space="preserve">nan, </w:t>
      </w:r>
      <w:r w:rsidRPr="3D7A434C">
        <w:rPr>
          <w:sz w:val="22"/>
          <w:szCs w:val="22"/>
        </w:rPr>
        <w:t xml:space="preserve">para verificar que funciona correctamente se imprime en pantalla el antes y después de eliminar los valores erróneos de los vectores </w:t>
      </w:r>
      <w:r w:rsidRPr="3D7A434C">
        <w:rPr>
          <w:b/>
          <w:bCs/>
          <w:sz w:val="22"/>
          <w:szCs w:val="22"/>
        </w:rPr>
        <w:t>x</w:t>
      </w:r>
      <w:r w:rsidRPr="3D7A434C">
        <w:rPr>
          <w:sz w:val="22"/>
          <w:szCs w:val="22"/>
        </w:rPr>
        <w:t xml:space="preserve"> &amp; </w:t>
      </w:r>
      <w:r w:rsidRPr="3D7A434C">
        <w:rPr>
          <w:b/>
          <w:bCs/>
          <w:sz w:val="22"/>
          <w:szCs w:val="22"/>
        </w:rPr>
        <w:t>y</w:t>
      </w:r>
      <w:r w:rsidRPr="3D7A434C">
        <w:rPr>
          <w:sz w:val="22"/>
          <w:szCs w:val="22"/>
        </w:rPr>
        <w:t xml:space="preserve">, verificando la eliminación de los </w:t>
      </w:r>
      <w:r w:rsidRPr="3D7A434C">
        <w:rPr>
          <w:b/>
          <w:bCs/>
          <w:sz w:val="22"/>
          <w:szCs w:val="22"/>
        </w:rPr>
        <w:t>nan</w:t>
      </w:r>
      <w:r w:rsidRPr="3D7A434C">
        <w:rPr>
          <w:sz w:val="22"/>
          <w:szCs w:val="22"/>
        </w:rPr>
        <w:t xml:space="preserve">.  </w:t>
      </w:r>
    </w:p>
    <w:p w14:paraId="74E16697" w14:textId="5D1F0C7E" w:rsidR="38F9B1EF" w:rsidRDefault="38F9B1EF" w:rsidP="38F9B1EF">
      <w:pPr>
        <w:pStyle w:val="NormalWeb"/>
        <w:spacing w:before="0" w:beforeAutospacing="0" w:after="0" w:afterAutospacing="0" w:line="276" w:lineRule="auto"/>
        <w:jc w:val="both"/>
        <w:rPr>
          <w:sz w:val="22"/>
          <w:szCs w:val="22"/>
          <w:lang w:val="es-CO" w:eastAsia="en-US"/>
        </w:rPr>
      </w:pPr>
    </w:p>
    <w:p w14:paraId="230BF412" w14:textId="477BA6A0" w:rsidR="38F9B1EF" w:rsidRDefault="3D7A434C" w:rsidP="3D7A434C">
      <w:pPr>
        <w:pStyle w:val="NormalWeb"/>
        <w:spacing w:before="0" w:beforeAutospacing="0" w:after="0" w:afterAutospacing="0" w:line="276" w:lineRule="auto"/>
        <w:jc w:val="both"/>
        <w:rPr>
          <w:sz w:val="22"/>
          <w:szCs w:val="22"/>
          <w:lang w:val="es-CO" w:eastAsia="en-US"/>
        </w:rPr>
      </w:pPr>
      <w:r w:rsidRPr="3D7A434C">
        <w:rPr>
          <w:sz w:val="22"/>
          <w:szCs w:val="22"/>
          <w:lang w:val="es-CO" w:eastAsia="en-US"/>
        </w:rPr>
        <w:t xml:space="preserve">Al realizar el anterior proceso el índice del vector </w:t>
      </w:r>
      <w:r w:rsidRPr="3D7A434C">
        <w:rPr>
          <w:b/>
          <w:bCs/>
          <w:sz w:val="22"/>
          <w:szCs w:val="22"/>
          <w:lang w:val="es-CO" w:eastAsia="en-US"/>
        </w:rPr>
        <w:t xml:space="preserve">x </w:t>
      </w:r>
      <w:r w:rsidRPr="3D7A434C">
        <w:rPr>
          <w:sz w:val="22"/>
          <w:szCs w:val="22"/>
          <w:lang w:val="es-CO" w:eastAsia="en-US"/>
        </w:rPr>
        <w:t xml:space="preserve">queda con espacios en el vector es decir al llegar al primer fin de semana (dato 96) el siguiente valor en el vector es el dato 144 (48 datos después pertenecientes al día sábado y domingo de las 48 horas de los mismos) y así sucesivamente por cada fin de semana. Por este motivo es necesario comprimir de nuevo este vector </w:t>
      </w:r>
      <w:r w:rsidRPr="3D7A434C">
        <w:rPr>
          <w:b/>
          <w:bCs/>
          <w:sz w:val="22"/>
          <w:szCs w:val="22"/>
          <w:lang w:val="es-CO" w:eastAsia="en-US"/>
        </w:rPr>
        <w:t xml:space="preserve">x </w:t>
      </w:r>
      <w:r w:rsidRPr="3D7A434C">
        <w:rPr>
          <w:sz w:val="22"/>
          <w:szCs w:val="22"/>
          <w:lang w:val="es-CO" w:eastAsia="en-US"/>
        </w:rPr>
        <w:t xml:space="preserve">para reordenar su </w:t>
      </w:r>
      <w:r w:rsidR="00357B3F" w:rsidRPr="3D7A434C">
        <w:rPr>
          <w:sz w:val="22"/>
          <w:szCs w:val="22"/>
          <w:lang w:val="es-CO" w:eastAsia="en-US"/>
        </w:rPr>
        <w:t>índice</w:t>
      </w:r>
      <w:r w:rsidRPr="3D7A434C">
        <w:rPr>
          <w:sz w:val="22"/>
          <w:szCs w:val="22"/>
          <w:lang w:val="es-CO" w:eastAsia="en-US"/>
        </w:rPr>
        <w:t xml:space="preserve">, y para ello usamos los métodos </w:t>
      </w:r>
      <w:r w:rsidRPr="3D7A434C">
        <w:rPr>
          <w:b/>
          <w:bCs/>
          <w:sz w:val="22"/>
          <w:szCs w:val="22"/>
          <w:lang w:val="es-CO" w:eastAsia="en-US"/>
        </w:rPr>
        <w:t>list, range y len.</w:t>
      </w:r>
      <w:r w:rsidRPr="3D7A434C">
        <w:rPr>
          <w:sz w:val="22"/>
          <w:szCs w:val="22"/>
          <w:lang w:val="es-CO" w:eastAsia="en-US"/>
        </w:rPr>
        <w:t xml:space="preserve"> De esa forma nuestros vectores ahora quedan listos para graficar, con un total de 551 datos cada uno.</w:t>
      </w:r>
    </w:p>
    <w:p w14:paraId="4EFD9D82" w14:textId="5D1F0C7E" w:rsidR="38F9B1EF" w:rsidRDefault="38F9B1EF" w:rsidP="38F9B1EF">
      <w:pPr>
        <w:pStyle w:val="NormalWeb"/>
        <w:spacing w:before="0" w:beforeAutospacing="0" w:after="0" w:afterAutospacing="0" w:line="276" w:lineRule="auto"/>
        <w:jc w:val="both"/>
        <w:rPr>
          <w:sz w:val="22"/>
          <w:szCs w:val="22"/>
          <w:lang w:val="es-CO" w:eastAsia="en-US"/>
        </w:rPr>
      </w:pPr>
    </w:p>
    <w:p w14:paraId="4F5E0E57" w14:textId="5D1F0C7E" w:rsidR="38F9B1EF" w:rsidRDefault="38F9B1EF" w:rsidP="38F9B1EF">
      <w:pPr>
        <w:pStyle w:val="NormalWeb"/>
        <w:spacing w:before="0" w:beforeAutospacing="0" w:after="0" w:afterAutospacing="0" w:line="276" w:lineRule="auto"/>
        <w:jc w:val="both"/>
        <w:rPr>
          <w:sz w:val="22"/>
          <w:szCs w:val="22"/>
          <w:lang w:val="es-CO" w:eastAsia="en-US"/>
        </w:rPr>
      </w:pPr>
    </w:p>
    <w:p w14:paraId="04CF0202" w14:textId="1605962C" w:rsidR="38F9B1EF" w:rsidRDefault="38F9B1EF" w:rsidP="38F9B1EF">
      <w:pPr>
        <w:pStyle w:val="NormalWeb"/>
        <w:spacing w:before="0" w:beforeAutospacing="0" w:after="0" w:afterAutospacing="0" w:line="276" w:lineRule="auto"/>
        <w:jc w:val="both"/>
        <w:rPr>
          <w:sz w:val="22"/>
          <w:szCs w:val="22"/>
          <w:lang w:val="es-CO" w:eastAsia="en-US"/>
        </w:rPr>
      </w:pPr>
    </w:p>
    <w:p w14:paraId="6F5EC676" w14:textId="61000F83" w:rsidR="00A02E4D" w:rsidRDefault="00A02E4D" w:rsidP="38F9B1EF">
      <w:pPr>
        <w:pStyle w:val="NormalWeb"/>
        <w:spacing w:before="0" w:beforeAutospacing="0" w:after="0" w:afterAutospacing="0" w:line="276" w:lineRule="auto"/>
        <w:jc w:val="both"/>
        <w:rPr>
          <w:sz w:val="22"/>
          <w:szCs w:val="22"/>
          <w:lang w:val="es-CO" w:eastAsia="en-US"/>
        </w:rPr>
      </w:pPr>
    </w:p>
    <w:p w14:paraId="5A5FF193" w14:textId="03F50D34" w:rsidR="00A02E4D" w:rsidRDefault="00A02E4D" w:rsidP="38F9B1EF">
      <w:pPr>
        <w:pStyle w:val="NormalWeb"/>
        <w:spacing w:before="0" w:beforeAutospacing="0" w:after="0" w:afterAutospacing="0" w:line="276" w:lineRule="auto"/>
        <w:jc w:val="both"/>
        <w:rPr>
          <w:sz w:val="22"/>
          <w:szCs w:val="22"/>
          <w:lang w:val="es-CO" w:eastAsia="en-US"/>
        </w:rPr>
      </w:pPr>
    </w:p>
    <w:p w14:paraId="6B083B1C" w14:textId="34E9AD03" w:rsidR="00A02E4D" w:rsidRDefault="00A02E4D" w:rsidP="38F9B1EF">
      <w:pPr>
        <w:pStyle w:val="NormalWeb"/>
        <w:spacing w:before="0" w:beforeAutospacing="0" w:after="0" w:afterAutospacing="0" w:line="276" w:lineRule="auto"/>
        <w:jc w:val="both"/>
        <w:rPr>
          <w:sz w:val="22"/>
          <w:szCs w:val="22"/>
          <w:lang w:val="es-CO" w:eastAsia="en-US"/>
        </w:rPr>
      </w:pPr>
    </w:p>
    <w:p w14:paraId="039F1CF1" w14:textId="23E3E2B1" w:rsidR="00A02E4D" w:rsidRDefault="00A02E4D" w:rsidP="38F9B1EF">
      <w:pPr>
        <w:pStyle w:val="NormalWeb"/>
        <w:spacing w:before="0" w:beforeAutospacing="0" w:after="0" w:afterAutospacing="0" w:line="276" w:lineRule="auto"/>
        <w:jc w:val="both"/>
        <w:rPr>
          <w:sz w:val="22"/>
          <w:szCs w:val="22"/>
          <w:lang w:val="es-CO" w:eastAsia="en-US"/>
        </w:rPr>
      </w:pPr>
    </w:p>
    <w:p w14:paraId="787C5367" w14:textId="77777777" w:rsidR="00A02E4D" w:rsidRDefault="00A02E4D" w:rsidP="38F9B1EF">
      <w:pPr>
        <w:pStyle w:val="NormalWeb"/>
        <w:spacing w:before="0" w:beforeAutospacing="0" w:after="0" w:afterAutospacing="0" w:line="276" w:lineRule="auto"/>
        <w:jc w:val="both"/>
        <w:rPr>
          <w:sz w:val="22"/>
          <w:szCs w:val="22"/>
          <w:lang w:val="es-CO" w:eastAsia="en-US"/>
        </w:rPr>
      </w:pPr>
    </w:p>
    <w:p w14:paraId="67FA613C" w14:textId="6446A65E" w:rsidR="7855B181" w:rsidRDefault="7855B181" w:rsidP="00A02E4D">
      <w:pPr>
        <w:pStyle w:val="NormalWeb"/>
        <w:spacing w:before="0" w:beforeAutospacing="0" w:after="0" w:afterAutospacing="0" w:line="276" w:lineRule="auto"/>
        <w:jc w:val="both"/>
        <w:rPr>
          <w:sz w:val="22"/>
          <w:szCs w:val="22"/>
          <w:lang w:val="es-CO" w:eastAsia="en-US"/>
        </w:rPr>
      </w:pPr>
    </w:p>
    <w:p w14:paraId="6438BE3E" w14:textId="5C282FA3" w:rsidR="7855B181" w:rsidRDefault="3D7A434C" w:rsidP="00A02E4D">
      <w:pPr>
        <w:pStyle w:val="NormalWeb"/>
        <w:spacing w:before="0" w:beforeAutospacing="0" w:after="0" w:afterAutospacing="0" w:line="276" w:lineRule="auto"/>
        <w:jc w:val="both"/>
        <w:rPr>
          <w:sz w:val="22"/>
          <w:szCs w:val="22"/>
          <w:lang w:val="es-CO" w:eastAsia="en-US"/>
        </w:rPr>
      </w:pPr>
      <w:r w:rsidRPr="3D7A434C">
        <w:rPr>
          <w:sz w:val="22"/>
          <w:szCs w:val="22"/>
          <w:lang w:val="es-CO" w:eastAsia="en-US"/>
        </w:rPr>
        <w:t>SE GENERAN LOS MODELOS</w:t>
      </w:r>
    </w:p>
    <w:p w14:paraId="0CB86CCA" w14:textId="77777777" w:rsidR="00A02E4D" w:rsidRDefault="00A02E4D" w:rsidP="7855B181">
      <w:pPr>
        <w:pStyle w:val="NormalWeb"/>
        <w:spacing w:before="0" w:beforeAutospacing="0" w:after="0" w:afterAutospacing="0" w:line="276" w:lineRule="auto"/>
        <w:jc w:val="both"/>
        <w:rPr>
          <w:sz w:val="22"/>
          <w:szCs w:val="22"/>
          <w:lang w:val="es-CO" w:eastAsia="en-US"/>
        </w:rPr>
      </w:pPr>
    </w:p>
    <w:p w14:paraId="3DEB5316" w14:textId="657176A8" w:rsidR="7855B181" w:rsidRDefault="7855B181" w:rsidP="3D7A434C">
      <w:pPr>
        <w:pStyle w:val="NormalWeb"/>
        <w:spacing w:before="0" w:beforeAutospacing="0" w:after="0" w:afterAutospacing="0" w:line="276" w:lineRule="auto"/>
        <w:jc w:val="both"/>
        <w:rPr>
          <w:sz w:val="22"/>
          <w:szCs w:val="22"/>
          <w:lang w:val="es-CO" w:eastAsia="en-US"/>
        </w:rPr>
      </w:pPr>
    </w:p>
    <w:p w14:paraId="2BB5F797" w14:textId="0553E9FF"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01407FAB" wp14:editId="758B32C3">
            <wp:extent cx="5486400" cy="3133725"/>
            <wp:effectExtent l="0" t="0" r="0" b="4445"/>
            <wp:docPr id="731618707" name="Imagen 73161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133725"/>
                    </a:xfrm>
                    <a:prstGeom prst="rect">
                      <a:avLst/>
                    </a:prstGeom>
                  </pic:spPr>
                </pic:pic>
              </a:graphicData>
            </a:graphic>
          </wp:inline>
        </w:drawing>
      </w:r>
    </w:p>
    <w:p w14:paraId="67597ABE" w14:textId="1888A2EA"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7361E27B" wp14:editId="60D78F8F">
            <wp:extent cx="6143625" cy="3438525"/>
            <wp:effectExtent l="0" t="0" r="0" b="0"/>
            <wp:docPr id="67538956" name="Imagen 6753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43625" cy="3438525"/>
                    </a:xfrm>
                    <a:prstGeom prst="rect">
                      <a:avLst/>
                    </a:prstGeom>
                  </pic:spPr>
                </pic:pic>
              </a:graphicData>
            </a:graphic>
          </wp:inline>
        </w:drawing>
      </w:r>
    </w:p>
    <w:p w14:paraId="05841406" w14:textId="435BCE82" w:rsidR="3D7A434C" w:rsidRDefault="3D7A434C" w:rsidP="3D7A434C">
      <w:pPr>
        <w:pStyle w:val="NormalWeb"/>
        <w:spacing w:before="0" w:beforeAutospacing="0" w:after="0" w:afterAutospacing="0" w:line="276" w:lineRule="auto"/>
        <w:jc w:val="both"/>
      </w:pPr>
    </w:p>
    <w:p w14:paraId="4E5B1DE1" w14:textId="102AAE03" w:rsidR="3D7A434C" w:rsidRDefault="3D7A434C" w:rsidP="3D7A434C">
      <w:pPr>
        <w:pStyle w:val="NormalWeb"/>
        <w:spacing w:before="0" w:beforeAutospacing="0" w:after="0" w:afterAutospacing="0" w:line="276" w:lineRule="auto"/>
        <w:jc w:val="both"/>
      </w:pPr>
    </w:p>
    <w:p w14:paraId="54456584" w14:textId="4C896343" w:rsidR="3D7A434C" w:rsidRDefault="3D7A434C" w:rsidP="00A02E4D">
      <w:pPr>
        <w:spacing w:line="285" w:lineRule="exact"/>
        <w:rPr>
          <w:rFonts w:ascii="Times New Roman" w:hAnsi="Times New Roman"/>
          <w:color w:val="000000" w:themeColor="text1"/>
          <w:szCs w:val="22"/>
        </w:rPr>
      </w:pPr>
      <w:r w:rsidRPr="3D7A434C">
        <w:rPr>
          <w:rFonts w:ascii="Times New Roman" w:hAnsi="Times New Roman"/>
          <w:color w:val="000000" w:themeColor="text1"/>
          <w:szCs w:val="22"/>
        </w:rPr>
        <w:t xml:space="preserve">Para generar los modelos crearemos una única función la cual utilizaremos para todas las gráficas, dentro de la función declaramos elementos principales para el diseño de la gráfica empezando por su tamaño (8,8) el tamaño de los puntos que representan los datos (10), le ponemos un título principal, un título al eje </w:t>
      </w:r>
      <w:r w:rsidRPr="3D7A434C">
        <w:rPr>
          <w:rFonts w:ascii="Times New Roman" w:hAnsi="Times New Roman"/>
          <w:b/>
          <w:bCs/>
          <w:color w:val="000000" w:themeColor="text1"/>
          <w:szCs w:val="22"/>
        </w:rPr>
        <w:t xml:space="preserve">x </w:t>
      </w:r>
      <w:r w:rsidRPr="3D7A434C">
        <w:rPr>
          <w:rFonts w:ascii="Times New Roman" w:hAnsi="Times New Roman"/>
          <w:color w:val="000000" w:themeColor="text1"/>
          <w:szCs w:val="22"/>
        </w:rPr>
        <w:t xml:space="preserve">y uno al eje </w:t>
      </w:r>
      <w:r w:rsidRPr="3D7A434C">
        <w:rPr>
          <w:rFonts w:ascii="Times New Roman" w:hAnsi="Times New Roman"/>
          <w:b/>
          <w:bCs/>
          <w:color w:val="000000" w:themeColor="text1"/>
          <w:szCs w:val="22"/>
        </w:rPr>
        <w:t>y</w:t>
      </w:r>
      <w:r w:rsidRPr="3D7A434C">
        <w:rPr>
          <w:rFonts w:ascii="Times New Roman" w:hAnsi="Times New Roman"/>
          <w:color w:val="000000" w:themeColor="text1"/>
          <w:szCs w:val="22"/>
        </w:rPr>
        <w:t xml:space="preserve">, luego establecemos el </w:t>
      </w:r>
      <w:r w:rsidRPr="3D7A434C">
        <w:rPr>
          <w:rFonts w:ascii="Times New Roman" w:hAnsi="Times New Roman"/>
          <w:color w:val="000000" w:themeColor="text1"/>
          <w:szCs w:val="22"/>
        </w:rPr>
        <w:lastRenderedPageBreak/>
        <w:t xml:space="preserve">rango de las semanas, que serán el tiempo en nuestro eje </w:t>
      </w:r>
      <w:r w:rsidRPr="3D7A434C">
        <w:rPr>
          <w:rFonts w:ascii="Times New Roman" w:hAnsi="Times New Roman"/>
          <w:b/>
          <w:bCs/>
          <w:color w:val="000000" w:themeColor="text1"/>
          <w:szCs w:val="22"/>
        </w:rPr>
        <w:t xml:space="preserve">x, </w:t>
      </w:r>
      <w:r w:rsidRPr="3D7A434C">
        <w:rPr>
          <w:rFonts w:ascii="Times New Roman" w:hAnsi="Times New Roman"/>
          <w:color w:val="000000" w:themeColor="text1"/>
          <w:szCs w:val="22"/>
        </w:rPr>
        <w:t xml:space="preserve">calculamos los valores de </w:t>
      </w:r>
      <w:r w:rsidRPr="3D7A434C">
        <w:rPr>
          <w:rFonts w:ascii="Times New Roman" w:hAnsi="Times New Roman"/>
          <w:b/>
          <w:bCs/>
          <w:color w:val="000000" w:themeColor="text1"/>
          <w:szCs w:val="22"/>
        </w:rPr>
        <w:t>w</w:t>
      </w:r>
      <w:r w:rsidRPr="3D7A434C">
        <w:rPr>
          <w:rFonts w:ascii="Times New Roman" w:hAnsi="Times New Roman"/>
          <w:color w:val="000000" w:themeColor="text1"/>
          <w:szCs w:val="22"/>
        </w:rPr>
        <w:t xml:space="preserve">, los cuales se agrupan en paquetes de </w:t>
      </w:r>
      <w:r w:rsidRPr="3D7A434C">
        <w:rPr>
          <w:rFonts w:ascii="Times New Roman" w:hAnsi="Times New Roman"/>
          <w:b/>
          <w:bCs/>
          <w:color w:val="000000" w:themeColor="text1"/>
          <w:szCs w:val="22"/>
        </w:rPr>
        <w:t>w</w:t>
      </w:r>
      <w:r w:rsidRPr="3D7A434C">
        <w:rPr>
          <w:rFonts w:ascii="Times New Roman" w:hAnsi="Times New Roman"/>
          <w:color w:val="000000" w:themeColor="text1"/>
          <w:szCs w:val="22"/>
        </w:rPr>
        <w:t xml:space="preserve">*7*24, esto permite determinar los valores de w desde 1 hasta 5, indicando con ello que se tiene un poco más de 4 semanas, se utilizó 5 para calcular las semanas ya que no se tomaron en cuenta los fines de semana, también se le resto a esta operación -24 porque la semana en la que iniciamos la tomamos desde el día 18 de febrero que fue martes y un día anterior a este fue festivo, por lo tanto esta semana fue de 4 días. Se establece el rango el rango en el eje y entre 2000 y el mayor valor de nuestro vector para una mejor visualización de los datos. </w:t>
      </w:r>
    </w:p>
    <w:p w14:paraId="067B49DB" w14:textId="27C06BB9" w:rsidR="3D7A434C" w:rsidRDefault="3D7A434C" w:rsidP="3D7A434C">
      <w:pPr>
        <w:pStyle w:val="NormalWeb"/>
        <w:spacing w:before="0" w:beforeAutospacing="0" w:after="0" w:afterAutospacing="0" w:line="276" w:lineRule="auto"/>
        <w:jc w:val="both"/>
      </w:pPr>
    </w:p>
    <w:p w14:paraId="35C35F19" w14:textId="677DD17E" w:rsidR="3D7A434C" w:rsidRDefault="3D7A434C" w:rsidP="3D7A434C">
      <w:pPr>
        <w:pStyle w:val="NormalWeb"/>
        <w:spacing w:before="0" w:beforeAutospacing="0" w:after="0" w:afterAutospacing="0" w:line="276" w:lineRule="auto"/>
        <w:jc w:val="both"/>
      </w:pPr>
    </w:p>
    <w:p w14:paraId="17D93B01" w14:textId="23A96C1E"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73C670F4" wp14:editId="3956C9F4">
            <wp:extent cx="5553074" cy="2743200"/>
            <wp:effectExtent l="0" t="0" r="0" b="0"/>
            <wp:docPr id="1207219977" name="Imagen 120721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53074" cy="2743200"/>
                    </a:xfrm>
                    <a:prstGeom prst="rect">
                      <a:avLst/>
                    </a:prstGeom>
                  </pic:spPr>
                </pic:pic>
              </a:graphicData>
            </a:graphic>
          </wp:inline>
        </w:drawing>
      </w:r>
    </w:p>
    <w:p w14:paraId="24FE936D" w14:textId="1B26C840"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69B7DCB9" wp14:editId="6646CABD">
            <wp:extent cx="6162676" cy="2838450"/>
            <wp:effectExtent l="0" t="0" r="0" b="0"/>
            <wp:docPr id="571725815" name="Imagen 57172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62676" cy="2838450"/>
                    </a:xfrm>
                    <a:prstGeom prst="rect">
                      <a:avLst/>
                    </a:prstGeom>
                  </pic:spPr>
                </pic:pic>
              </a:graphicData>
            </a:graphic>
          </wp:inline>
        </w:drawing>
      </w:r>
    </w:p>
    <w:p w14:paraId="10DB7E35" w14:textId="2C530773" w:rsidR="3D7A434C" w:rsidRDefault="3D7A434C" w:rsidP="3D7A434C">
      <w:pPr>
        <w:spacing w:line="285" w:lineRule="exact"/>
        <w:rPr>
          <w:rFonts w:ascii="Consolas" w:eastAsia="Consolas" w:hAnsi="Consolas" w:cs="Consolas"/>
          <w:color w:val="000000" w:themeColor="text1"/>
          <w:sz w:val="21"/>
          <w:szCs w:val="21"/>
        </w:rPr>
      </w:pPr>
    </w:p>
    <w:p w14:paraId="7A9BFB21" w14:textId="36D068BD" w:rsidR="3D7A434C" w:rsidRDefault="3D7A434C" w:rsidP="3D7A434C">
      <w:pPr>
        <w:spacing w:line="285" w:lineRule="exact"/>
      </w:pPr>
    </w:p>
    <w:p w14:paraId="5AB9AFA4" w14:textId="4F58BD5E" w:rsidR="3D7A434C" w:rsidRDefault="3D7A434C" w:rsidP="3D7A434C">
      <w:pPr>
        <w:spacing w:line="285" w:lineRule="exact"/>
        <w:rPr>
          <w:rFonts w:ascii="Times New Roman" w:hAnsi="Times New Roman"/>
          <w:color w:val="000000" w:themeColor="text1"/>
          <w:szCs w:val="22"/>
        </w:rPr>
      </w:pPr>
      <w:r w:rsidRPr="3D7A434C">
        <w:rPr>
          <w:rFonts w:ascii="Times New Roman" w:hAnsi="Times New Roman"/>
          <w:color w:val="000000" w:themeColor="text1"/>
          <w:szCs w:val="22"/>
        </w:rPr>
        <w:t xml:space="preserve">El módulo </w:t>
      </w:r>
      <w:proofErr w:type="gramStart"/>
      <w:r w:rsidRPr="3D7A434C">
        <w:rPr>
          <w:rFonts w:ascii="Times New Roman" w:hAnsi="Times New Roman"/>
          <w:color w:val="000000" w:themeColor="text1"/>
          <w:szCs w:val="22"/>
        </w:rPr>
        <w:t>os.path</w:t>
      </w:r>
      <w:proofErr w:type="gramEnd"/>
      <w:r w:rsidRPr="3D7A434C">
        <w:rPr>
          <w:rFonts w:ascii="Times New Roman" w:hAnsi="Times New Roman"/>
          <w:color w:val="000000" w:themeColor="text1"/>
          <w:szCs w:val="22"/>
        </w:rPr>
        <w:t xml:space="preserve"> es un submódulo del módulo OS en Python que se utiliza para la manipulación de nombres de rutas comunes, os.path.join() es un método que concatena varios componentes de ruta con exactamente un separador de directorio ('/') después de cada parte no vacía excepto el último componente de ruta. Ejecutamos la función creada anteriormente para definir un modelo y le pasamos como parámetros </w:t>
      </w:r>
      <w:r w:rsidRPr="3D7A434C">
        <w:rPr>
          <w:rFonts w:ascii="Times New Roman" w:hAnsi="Times New Roman"/>
          <w:b/>
          <w:bCs/>
          <w:color w:val="000000" w:themeColor="text1"/>
          <w:szCs w:val="22"/>
        </w:rPr>
        <w:t xml:space="preserve">x </w:t>
      </w:r>
      <w:r w:rsidRPr="3D7A434C">
        <w:rPr>
          <w:rFonts w:ascii="Times New Roman" w:hAnsi="Times New Roman"/>
          <w:color w:val="000000" w:themeColor="text1"/>
          <w:szCs w:val="22"/>
        </w:rPr>
        <w:t xml:space="preserve">&amp; </w:t>
      </w:r>
      <w:r w:rsidRPr="3D7A434C">
        <w:rPr>
          <w:rFonts w:ascii="Times New Roman" w:hAnsi="Times New Roman"/>
          <w:b/>
          <w:bCs/>
          <w:color w:val="000000" w:themeColor="text1"/>
          <w:szCs w:val="22"/>
        </w:rPr>
        <w:t>y</w:t>
      </w:r>
      <w:r w:rsidRPr="3D7A434C">
        <w:rPr>
          <w:rFonts w:ascii="Times New Roman" w:hAnsi="Times New Roman"/>
          <w:color w:val="000000" w:themeColor="text1"/>
          <w:szCs w:val="22"/>
        </w:rPr>
        <w:t xml:space="preserve">, no agregamos ningún modelo, la ruta </w:t>
      </w:r>
      <w:r w:rsidRPr="3D7A434C">
        <w:rPr>
          <w:rFonts w:ascii="Times New Roman" w:hAnsi="Times New Roman"/>
          <w:color w:val="000000" w:themeColor="text1"/>
          <w:szCs w:val="22"/>
        </w:rPr>
        <w:lastRenderedPageBreak/>
        <w:t>donde tenemos el archivo, el nombre del mismo, de esta forma tenemos la primera representación gráfica de nuestros datos.</w:t>
      </w:r>
    </w:p>
    <w:p w14:paraId="1827F1DB" w14:textId="73B0AF96" w:rsidR="3D7A434C" w:rsidRDefault="3D7A434C" w:rsidP="3D7A434C">
      <w:pPr>
        <w:spacing w:line="285" w:lineRule="exact"/>
        <w:rPr>
          <w:rFonts w:ascii="Times New Roman" w:hAnsi="Times New Roman"/>
          <w:color w:val="000000" w:themeColor="text1"/>
          <w:szCs w:val="22"/>
        </w:rPr>
      </w:pPr>
      <w:r>
        <w:br/>
      </w:r>
      <w:r w:rsidRPr="3D7A434C">
        <w:rPr>
          <w:rFonts w:ascii="Times New Roman" w:hAnsi="Times New Roman"/>
          <w:color w:val="000000" w:themeColor="text1"/>
          <w:szCs w:val="22"/>
        </w:rPr>
        <w:t xml:space="preserve">Llamamos de nuevo la función creada anteriormente para definir un modelo, esta vez lo hacemos para graficar los modelos y vamos agregar cada uno de nuestros diferentes modelos creados anteriormente, ahora ubicamos cada modelo, donde </w:t>
      </w:r>
      <w:r w:rsidRPr="3D7A434C">
        <w:rPr>
          <w:rFonts w:ascii="Times New Roman" w:hAnsi="Times New Roman"/>
          <w:b/>
          <w:bCs/>
          <w:color w:val="000000" w:themeColor="text1"/>
          <w:szCs w:val="22"/>
        </w:rPr>
        <w:t>f1</w:t>
      </w:r>
      <w:r w:rsidRPr="3D7A434C">
        <w:rPr>
          <w:rFonts w:ascii="Times New Roman" w:hAnsi="Times New Roman"/>
          <w:color w:val="000000" w:themeColor="text1"/>
          <w:szCs w:val="22"/>
        </w:rPr>
        <w:t xml:space="preserve">, </w:t>
      </w:r>
      <w:r w:rsidRPr="3D7A434C">
        <w:rPr>
          <w:rFonts w:ascii="Times New Roman" w:hAnsi="Times New Roman"/>
          <w:b/>
          <w:bCs/>
          <w:color w:val="000000" w:themeColor="text1"/>
          <w:szCs w:val="22"/>
        </w:rPr>
        <w:t>f2</w:t>
      </w:r>
      <w:r w:rsidRPr="3D7A434C">
        <w:rPr>
          <w:rFonts w:ascii="Times New Roman" w:hAnsi="Times New Roman"/>
          <w:color w:val="000000" w:themeColor="text1"/>
          <w:szCs w:val="22"/>
        </w:rPr>
        <w:t xml:space="preserve">, </w:t>
      </w:r>
      <w:r w:rsidRPr="3D7A434C">
        <w:rPr>
          <w:rFonts w:ascii="Times New Roman" w:hAnsi="Times New Roman"/>
          <w:b/>
          <w:bCs/>
          <w:color w:val="000000" w:themeColor="text1"/>
          <w:szCs w:val="22"/>
        </w:rPr>
        <w:t>f3</w:t>
      </w:r>
      <w:r w:rsidRPr="3D7A434C">
        <w:rPr>
          <w:rFonts w:ascii="Times New Roman" w:hAnsi="Times New Roman"/>
          <w:color w:val="000000" w:themeColor="text1"/>
          <w:szCs w:val="22"/>
        </w:rPr>
        <w:t xml:space="preserve">, </w:t>
      </w:r>
      <w:r w:rsidRPr="3D7A434C">
        <w:rPr>
          <w:rFonts w:ascii="Times New Roman" w:hAnsi="Times New Roman"/>
          <w:b/>
          <w:bCs/>
          <w:color w:val="000000" w:themeColor="text1"/>
          <w:szCs w:val="22"/>
        </w:rPr>
        <w:t xml:space="preserve">f10 </w:t>
      </w:r>
      <w:r w:rsidRPr="3D7A434C">
        <w:rPr>
          <w:rFonts w:ascii="Times New Roman" w:hAnsi="Times New Roman"/>
          <w:color w:val="000000" w:themeColor="text1"/>
          <w:szCs w:val="22"/>
        </w:rPr>
        <w:t xml:space="preserve">y </w:t>
      </w:r>
      <w:r w:rsidRPr="3D7A434C">
        <w:rPr>
          <w:rFonts w:ascii="Times New Roman" w:hAnsi="Times New Roman"/>
          <w:b/>
          <w:bCs/>
          <w:color w:val="000000" w:themeColor="text1"/>
          <w:szCs w:val="22"/>
        </w:rPr>
        <w:t>f100</w:t>
      </w:r>
      <w:r w:rsidRPr="3D7A434C">
        <w:rPr>
          <w:rFonts w:ascii="Times New Roman" w:hAnsi="Times New Roman"/>
          <w:color w:val="000000" w:themeColor="text1"/>
          <w:szCs w:val="22"/>
        </w:rPr>
        <w:t>: es una función que tomara una matriz de valores observados (</w:t>
      </w:r>
      <w:r w:rsidRPr="3D7A434C">
        <w:rPr>
          <w:rFonts w:ascii="Times New Roman" w:hAnsi="Times New Roman"/>
          <w:b/>
          <w:bCs/>
          <w:color w:val="000000" w:themeColor="text1"/>
          <w:szCs w:val="22"/>
        </w:rPr>
        <w:t>x</w:t>
      </w:r>
      <w:r w:rsidRPr="3D7A434C">
        <w:rPr>
          <w:rFonts w:ascii="Times New Roman" w:hAnsi="Times New Roman"/>
          <w:color w:val="000000" w:themeColor="text1"/>
          <w:szCs w:val="22"/>
        </w:rPr>
        <w:t>)y devuelve una matriz de valores predichos (</w:t>
      </w:r>
      <w:r w:rsidRPr="3D7A434C">
        <w:rPr>
          <w:rFonts w:ascii="Times New Roman" w:hAnsi="Times New Roman"/>
          <w:b/>
          <w:bCs/>
          <w:color w:val="000000" w:themeColor="text1"/>
          <w:szCs w:val="22"/>
        </w:rPr>
        <w:t>y</w:t>
      </w:r>
      <w:r w:rsidRPr="3D7A434C">
        <w:rPr>
          <w:rFonts w:ascii="Times New Roman" w:hAnsi="Times New Roman"/>
          <w:color w:val="000000" w:themeColor="text1"/>
          <w:szCs w:val="22"/>
        </w:rPr>
        <w:t>), como tercer parámetro en nuestra función plot_models, de esta forma graficamos 3 modelos más. Si observamos en la gráfica los puntos que no están dentro del rango de nuestros modelos representan errores, y entre más alejad, más aumenta la magnitud de nuestro error con cada modelo grabado podemos observar mejores resultados ajusta y dibuja un modelo utilizando el conocimiento del punto de inflexión.</w:t>
      </w:r>
    </w:p>
    <w:p w14:paraId="29F3AE6C" w14:textId="31C4DF48" w:rsidR="3D7A434C" w:rsidRDefault="3D7A434C" w:rsidP="3D7A434C">
      <w:pPr>
        <w:pStyle w:val="NormalWeb"/>
        <w:spacing w:before="0" w:beforeAutospacing="0" w:after="0" w:afterAutospacing="0" w:line="276" w:lineRule="auto"/>
        <w:jc w:val="both"/>
      </w:pPr>
    </w:p>
    <w:p w14:paraId="7B803123" w14:textId="1404B837" w:rsidR="3D7A434C" w:rsidRDefault="3D7A434C" w:rsidP="3D7A434C">
      <w:pPr>
        <w:pStyle w:val="NormalWeb"/>
        <w:spacing w:before="0" w:beforeAutospacing="0" w:after="0" w:afterAutospacing="0" w:line="276" w:lineRule="auto"/>
        <w:jc w:val="both"/>
      </w:pPr>
    </w:p>
    <w:p w14:paraId="59604715" w14:textId="090CB0C9" w:rsidR="3D7A434C" w:rsidRDefault="3D7A434C" w:rsidP="3D7A434C">
      <w:pPr>
        <w:pStyle w:val="NormalWeb"/>
        <w:spacing w:before="0" w:beforeAutospacing="0" w:after="0" w:afterAutospacing="0" w:line="276" w:lineRule="auto"/>
        <w:jc w:val="both"/>
      </w:pPr>
      <w:r>
        <w:t>SE GRAFICAN LAS FUNCIONES</w:t>
      </w:r>
    </w:p>
    <w:p w14:paraId="1A5EC8F0" w14:textId="6E31E7A2" w:rsidR="3D7A434C" w:rsidRDefault="3D7A434C" w:rsidP="3D7A434C">
      <w:pPr>
        <w:pStyle w:val="NormalWeb"/>
        <w:spacing w:before="0" w:beforeAutospacing="0" w:after="0" w:afterAutospacing="0" w:line="276" w:lineRule="auto"/>
        <w:jc w:val="both"/>
      </w:pPr>
    </w:p>
    <w:p w14:paraId="0C54FDC8" w14:textId="464A9620" w:rsidR="3D7A434C" w:rsidRDefault="3D7A434C" w:rsidP="3D7A434C">
      <w:pPr>
        <w:pStyle w:val="NormalWeb"/>
        <w:spacing w:before="0" w:beforeAutospacing="0" w:after="0" w:afterAutospacing="0" w:line="276" w:lineRule="auto"/>
        <w:jc w:val="both"/>
      </w:pPr>
      <w:r>
        <w:t xml:space="preserve">Función Original (figura 1)                                                          Polinomio primer grado (figura 2)   </w:t>
      </w:r>
    </w:p>
    <w:p w14:paraId="62D17E8E" w14:textId="1263E635"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4FEEC44F" wp14:editId="10AD0998">
            <wp:extent cx="3162677" cy="3162677"/>
            <wp:effectExtent l="0" t="0" r="0" b="0"/>
            <wp:docPr id="94847600" name="Imagen 9484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2677" cy="3162677"/>
                    </a:xfrm>
                    <a:prstGeom prst="rect">
                      <a:avLst/>
                    </a:prstGeom>
                  </pic:spPr>
                </pic:pic>
              </a:graphicData>
            </a:graphic>
          </wp:inline>
        </w:drawing>
      </w:r>
      <w:r>
        <w:rPr>
          <w:noProof/>
          <w:lang w:val="es-CO" w:eastAsia="es-CO"/>
        </w:rPr>
        <w:drawing>
          <wp:inline distT="0" distB="0" distL="0" distR="0" wp14:anchorId="4C6EF761" wp14:editId="467CFE80">
            <wp:extent cx="3181525" cy="3181525"/>
            <wp:effectExtent l="0" t="0" r="0" b="0"/>
            <wp:docPr id="88379544" name="Imagen 8837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1525" cy="3181525"/>
                    </a:xfrm>
                    <a:prstGeom prst="rect">
                      <a:avLst/>
                    </a:prstGeom>
                  </pic:spPr>
                </pic:pic>
              </a:graphicData>
            </a:graphic>
          </wp:inline>
        </w:drawing>
      </w:r>
    </w:p>
    <w:p w14:paraId="1D83410B" w14:textId="6618E3F9" w:rsidR="00A02E4D" w:rsidRDefault="00A02E4D" w:rsidP="3D7A434C">
      <w:pPr>
        <w:pStyle w:val="NormalWeb"/>
        <w:spacing w:before="0" w:beforeAutospacing="0" w:after="0" w:afterAutospacing="0" w:line="276" w:lineRule="auto"/>
        <w:jc w:val="both"/>
      </w:pPr>
    </w:p>
    <w:p w14:paraId="63EEB6CC" w14:textId="3D33FCBC" w:rsidR="00A02E4D" w:rsidRDefault="00A02E4D" w:rsidP="3D7A434C">
      <w:pPr>
        <w:pStyle w:val="NormalWeb"/>
        <w:spacing w:before="0" w:beforeAutospacing="0" w:after="0" w:afterAutospacing="0" w:line="276" w:lineRule="auto"/>
        <w:jc w:val="both"/>
      </w:pPr>
    </w:p>
    <w:p w14:paraId="0E7399A2" w14:textId="1C68160E" w:rsidR="00A02E4D" w:rsidRDefault="00A02E4D" w:rsidP="3D7A434C">
      <w:pPr>
        <w:pStyle w:val="NormalWeb"/>
        <w:spacing w:before="0" w:beforeAutospacing="0" w:after="0" w:afterAutospacing="0" w:line="276" w:lineRule="auto"/>
        <w:jc w:val="both"/>
      </w:pPr>
    </w:p>
    <w:p w14:paraId="6022CD1C" w14:textId="45C81F23" w:rsidR="00A02E4D" w:rsidRDefault="00A02E4D" w:rsidP="3D7A434C">
      <w:pPr>
        <w:pStyle w:val="NormalWeb"/>
        <w:spacing w:before="0" w:beforeAutospacing="0" w:after="0" w:afterAutospacing="0" w:line="276" w:lineRule="auto"/>
        <w:jc w:val="both"/>
      </w:pPr>
    </w:p>
    <w:p w14:paraId="295F5590" w14:textId="5A6F16F3" w:rsidR="00A02E4D" w:rsidRDefault="00A02E4D" w:rsidP="3D7A434C">
      <w:pPr>
        <w:pStyle w:val="NormalWeb"/>
        <w:spacing w:before="0" w:beforeAutospacing="0" w:after="0" w:afterAutospacing="0" w:line="276" w:lineRule="auto"/>
        <w:jc w:val="both"/>
      </w:pPr>
    </w:p>
    <w:p w14:paraId="72D04CC1" w14:textId="5C965748" w:rsidR="00A02E4D" w:rsidRDefault="00A02E4D" w:rsidP="3D7A434C">
      <w:pPr>
        <w:pStyle w:val="NormalWeb"/>
        <w:spacing w:before="0" w:beforeAutospacing="0" w:after="0" w:afterAutospacing="0" w:line="276" w:lineRule="auto"/>
        <w:jc w:val="both"/>
      </w:pPr>
    </w:p>
    <w:p w14:paraId="0E9F5FAB" w14:textId="37887E4A" w:rsidR="00A02E4D" w:rsidRDefault="00A02E4D" w:rsidP="3D7A434C">
      <w:pPr>
        <w:pStyle w:val="NormalWeb"/>
        <w:spacing w:before="0" w:beforeAutospacing="0" w:after="0" w:afterAutospacing="0" w:line="276" w:lineRule="auto"/>
        <w:jc w:val="both"/>
      </w:pPr>
    </w:p>
    <w:p w14:paraId="0A61A27F" w14:textId="0AE5698A" w:rsidR="00A02E4D" w:rsidRDefault="00A02E4D" w:rsidP="3D7A434C">
      <w:pPr>
        <w:pStyle w:val="NormalWeb"/>
        <w:spacing w:before="0" w:beforeAutospacing="0" w:after="0" w:afterAutospacing="0" w:line="276" w:lineRule="auto"/>
        <w:jc w:val="both"/>
      </w:pPr>
    </w:p>
    <w:p w14:paraId="1E0E869C" w14:textId="75B1236C" w:rsidR="00A02E4D" w:rsidRDefault="00A02E4D" w:rsidP="3D7A434C">
      <w:pPr>
        <w:pStyle w:val="NormalWeb"/>
        <w:spacing w:before="0" w:beforeAutospacing="0" w:after="0" w:afterAutospacing="0" w:line="276" w:lineRule="auto"/>
        <w:jc w:val="both"/>
      </w:pPr>
    </w:p>
    <w:p w14:paraId="27A8ED7B" w14:textId="4A40F344" w:rsidR="00A02E4D" w:rsidRDefault="00A02E4D" w:rsidP="3D7A434C">
      <w:pPr>
        <w:pStyle w:val="NormalWeb"/>
        <w:spacing w:before="0" w:beforeAutospacing="0" w:after="0" w:afterAutospacing="0" w:line="276" w:lineRule="auto"/>
        <w:jc w:val="both"/>
      </w:pPr>
    </w:p>
    <w:p w14:paraId="38C15AAF" w14:textId="06B2D32B" w:rsidR="00A02E4D" w:rsidRDefault="00A02E4D" w:rsidP="3D7A434C">
      <w:pPr>
        <w:pStyle w:val="NormalWeb"/>
        <w:spacing w:before="0" w:beforeAutospacing="0" w:after="0" w:afterAutospacing="0" w:line="276" w:lineRule="auto"/>
        <w:jc w:val="both"/>
      </w:pPr>
    </w:p>
    <w:p w14:paraId="155BD1DF" w14:textId="02E3A8B5" w:rsidR="00A02E4D" w:rsidRDefault="00A02E4D" w:rsidP="3D7A434C">
      <w:pPr>
        <w:pStyle w:val="NormalWeb"/>
        <w:spacing w:before="0" w:beforeAutospacing="0" w:after="0" w:afterAutospacing="0" w:line="276" w:lineRule="auto"/>
        <w:jc w:val="both"/>
      </w:pPr>
    </w:p>
    <w:p w14:paraId="72CBC798" w14:textId="77777777" w:rsidR="00A02E4D" w:rsidRDefault="00A02E4D" w:rsidP="3D7A434C">
      <w:pPr>
        <w:pStyle w:val="NormalWeb"/>
        <w:spacing w:before="0" w:beforeAutospacing="0" w:after="0" w:afterAutospacing="0" w:line="276" w:lineRule="auto"/>
        <w:jc w:val="both"/>
      </w:pPr>
    </w:p>
    <w:p w14:paraId="7087CBC6" w14:textId="55FB83DF" w:rsidR="3D7A434C" w:rsidRDefault="3D7A434C" w:rsidP="3D7A434C">
      <w:pPr>
        <w:pStyle w:val="NormalWeb"/>
        <w:spacing w:before="0" w:beforeAutospacing="0" w:after="0" w:afterAutospacing="0" w:line="276" w:lineRule="auto"/>
        <w:jc w:val="both"/>
      </w:pPr>
      <w:r>
        <w:t xml:space="preserve">Polinomio de segundo </w:t>
      </w:r>
      <w:r w:rsidR="00A02E4D">
        <w:t>grado (</w:t>
      </w:r>
      <w:r>
        <w:t xml:space="preserve">figura 3)                               Polinomio de tercer y cuarto grado (figura 4)   </w:t>
      </w:r>
    </w:p>
    <w:p w14:paraId="4EA58113" w14:textId="0882B796" w:rsidR="3D7A434C" w:rsidRDefault="3D7A434C" w:rsidP="3D7A434C">
      <w:pPr>
        <w:pStyle w:val="NormalWeb"/>
        <w:spacing w:before="0" w:beforeAutospacing="0" w:after="0" w:afterAutospacing="0" w:line="276" w:lineRule="auto"/>
        <w:jc w:val="both"/>
      </w:pPr>
      <w:r>
        <w:rPr>
          <w:noProof/>
          <w:lang w:val="es-CO" w:eastAsia="es-CO"/>
        </w:rPr>
        <w:drawing>
          <wp:inline distT="0" distB="0" distL="0" distR="0" wp14:anchorId="4879B637" wp14:editId="76779240">
            <wp:extent cx="3209925" cy="3209925"/>
            <wp:effectExtent l="0" t="0" r="0" b="0"/>
            <wp:docPr id="1998133729" name="Imagen 199813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9925" cy="3209925"/>
                    </a:xfrm>
                    <a:prstGeom prst="rect">
                      <a:avLst/>
                    </a:prstGeom>
                  </pic:spPr>
                </pic:pic>
              </a:graphicData>
            </a:graphic>
          </wp:inline>
        </w:drawing>
      </w:r>
      <w:r>
        <w:rPr>
          <w:noProof/>
          <w:lang w:val="es-CO" w:eastAsia="es-CO"/>
        </w:rPr>
        <w:drawing>
          <wp:inline distT="0" distB="0" distL="0" distR="0" wp14:anchorId="155F4B09" wp14:editId="7B66F431">
            <wp:extent cx="3190875" cy="3190875"/>
            <wp:effectExtent l="0" t="0" r="0" b="0"/>
            <wp:docPr id="1570393130" name="Imagen 157039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0875" cy="3190875"/>
                    </a:xfrm>
                    <a:prstGeom prst="rect">
                      <a:avLst/>
                    </a:prstGeom>
                  </pic:spPr>
                </pic:pic>
              </a:graphicData>
            </a:graphic>
          </wp:inline>
        </w:drawing>
      </w:r>
    </w:p>
    <w:p w14:paraId="0177A4B0" w14:textId="77777777" w:rsidR="00C44870" w:rsidRDefault="00C44870" w:rsidP="3D7A434C">
      <w:pPr>
        <w:pStyle w:val="NormalWeb"/>
        <w:spacing w:before="0" w:beforeAutospacing="0" w:after="0" w:afterAutospacing="0" w:line="276" w:lineRule="auto"/>
        <w:jc w:val="both"/>
        <w:rPr>
          <w:sz w:val="22"/>
          <w:szCs w:val="22"/>
        </w:rPr>
      </w:pPr>
    </w:p>
    <w:p w14:paraId="63D32A81" w14:textId="77777777" w:rsidR="00C44870" w:rsidRDefault="00C44870" w:rsidP="3D7A434C">
      <w:pPr>
        <w:pStyle w:val="NormalWeb"/>
        <w:spacing w:before="0" w:beforeAutospacing="0" w:after="0" w:afterAutospacing="0" w:line="276" w:lineRule="auto"/>
        <w:jc w:val="both"/>
        <w:rPr>
          <w:sz w:val="22"/>
          <w:szCs w:val="22"/>
        </w:rPr>
      </w:pPr>
    </w:p>
    <w:p w14:paraId="75076965" w14:textId="56F72F01" w:rsidR="3D7A434C" w:rsidRDefault="3D7A434C" w:rsidP="3D7A434C">
      <w:pPr>
        <w:pStyle w:val="NormalWeb"/>
        <w:spacing w:before="0" w:beforeAutospacing="0" w:after="0" w:afterAutospacing="0" w:line="276" w:lineRule="auto"/>
        <w:jc w:val="both"/>
        <w:rPr>
          <w:sz w:val="20"/>
          <w:szCs w:val="20"/>
        </w:rPr>
      </w:pPr>
      <w:r w:rsidRPr="3D7A434C">
        <w:rPr>
          <w:sz w:val="22"/>
          <w:szCs w:val="22"/>
        </w:rPr>
        <w:t>CONCLUSIONES</w:t>
      </w:r>
    </w:p>
    <w:p w14:paraId="53E66644" w14:textId="558AC1BC" w:rsidR="3D7A434C" w:rsidRDefault="3D7A434C" w:rsidP="3D7A434C">
      <w:pPr>
        <w:pStyle w:val="NormalWeb"/>
        <w:spacing w:before="0" w:beforeAutospacing="0" w:after="0" w:afterAutospacing="0" w:line="276" w:lineRule="auto"/>
        <w:jc w:val="both"/>
        <w:rPr>
          <w:sz w:val="22"/>
          <w:szCs w:val="22"/>
        </w:rPr>
      </w:pPr>
    </w:p>
    <w:p w14:paraId="5058F390" w14:textId="689BA29E" w:rsidR="3D7A434C" w:rsidRDefault="3D7A434C" w:rsidP="00357B3F">
      <w:pPr>
        <w:pStyle w:val="NormalWeb"/>
        <w:numPr>
          <w:ilvl w:val="0"/>
          <w:numId w:val="26"/>
        </w:numPr>
        <w:spacing w:before="0" w:beforeAutospacing="0" w:after="0" w:afterAutospacing="0" w:line="276" w:lineRule="auto"/>
        <w:jc w:val="both"/>
        <w:rPr>
          <w:sz w:val="22"/>
          <w:szCs w:val="22"/>
        </w:rPr>
      </w:pPr>
      <w:r w:rsidRPr="3D7A434C">
        <w:rPr>
          <w:sz w:val="22"/>
          <w:szCs w:val="22"/>
        </w:rPr>
        <w:t>En la gráfica podemos observar los resultados que nos arrojaron nuestros datos del S&amp;P500 tomados durante casi 5 semanas cada hora, se puede ver que la semana 1 es más corta debido a el lunes festivo por lo que se visualizan solo datos de 4 días, las semanas 2, 3 y 4 son de 5 días y la última semana nuevamente de 4 días, para un total de 23 días hábiles de operación contamos con datos que fluctúan en el rango de 3400 a 2200 puntos de cotización en el precio.</w:t>
      </w:r>
    </w:p>
    <w:p w14:paraId="589ABF63" w14:textId="2370E078" w:rsidR="00357B3F" w:rsidRDefault="3D7A434C" w:rsidP="00C44870">
      <w:pPr>
        <w:pStyle w:val="NormalWeb"/>
        <w:spacing w:before="0" w:beforeAutospacing="0" w:after="0" w:afterAutospacing="0" w:line="276" w:lineRule="auto"/>
        <w:ind w:left="720"/>
        <w:jc w:val="both"/>
        <w:rPr>
          <w:sz w:val="22"/>
          <w:szCs w:val="22"/>
        </w:rPr>
      </w:pPr>
      <w:r w:rsidRPr="3D7A434C">
        <w:rPr>
          <w:sz w:val="22"/>
          <w:szCs w:val="22"/>
        </w:rPr>
        <w:t>Con estos datos podemos observar en la gráfica una fuerte caída de más de 1200 puntos en tan solo un mes, lo cual se ve comprobado en la segunda figura con una pendiente muy inclinada hacia abajo, así mismo, en la tercera figura podemos refutar nuevamente con la función cuadrática una curvatura en dirección hacia la baja del índice, y por último en la figura 4 con los polinomios de 3 y 4 grado podemos ver las fuertes fluctuaciones que sufrió el mercado durante finales de mes en las últimas dos semanas, esto lo podíamos ver reflejado también en la primera figura al observar tantos puntos dispersos por toda la gráfica, este es un punto importante ya que impide que se pueda conocer con certeza la dirección que tomara en las próximas dos semanas, además de que los datos son muy pocos y en el mercado bursátil necesitaría una mayor cantidad de datos, ya que es muy importante conocer la historia del valor a estudiar.</w:t>
      </w:r>
    </w:p>
    <w:p w14:paraId="5CE80CA0" w14:textId="1DB0B28C" w:rsidR="3D7A434C" w:rsidRPr="00357B3F" w:rsidRDefault="3D7A434C" w:rsidP="00357B3F">
      <w:pPr>
        <w:pStyle w:val="NormalWeb"/>
        <w:spacing w:before="0" w:beforeAutospacing="0" w:after="0" w:afterAutospacing="0" w:line="276" w:lineRule="auto"/>
        <w:jc w:val="both"/>
        <w:rPr>
          <w:sz w:val="22"/>
          <w:szCs w:val="22"/>
        </w:rPr>
      </w:pPr>
    </w:p>
    <w:p w14:paraId="06192CE2" w14:textId="55612066" w:rsidR="3D7A434C" w:rsidRDefault="3D7A434C" w:rsidP="3D7A434C">
      <w:pPr>
        <w:pStyle w:val="NormalWeb"/>
        <w:spacing w:before="0" w:beforeAutospacing="0" w:after="0" w:afterAutospacing="0" w:line="276" w:lineRule="auto"/>
        <w:jc w:val="both"/>
      </w:pPr>
    </w:p>
    <w:p w14:paraId="74A0972C" w14:textId="6AB0A28A" w:rsidR="3D7A434C" w:rsidRDefault="3D7A434C" w:rsidP="3D7A434C">
      <w:pPr>
        <w:pStyle w:val="NormalWeb"/>
        <w:spacing w:before="0" w:beforeAutospacing="0" w:after="0" w:afterAutospacing="0" w:line="276" w:lineRule="auto"/>
        <w:jc w:val="both"/>
        <w:rPr>
          <w:sz w:val="22"/>
          <w:szCs w:val="22"/>
        </w:rPr>
      </w:pPr>
    </w:p>
    <w:p w14:paraId="1558693E" w14:textId="18AB15E5" w:rsidR="00C44870" w:rsidRDefault="00C44870" w:rsidP="3D7A434C">
      <w:pPr>
        <w:pStyle w:val="NormalWeb"/>
        <w:spacing w:before="0" w:beforeAutospacing="0" w:after="0" w:afterAutospacing="0" w:line="276" w:lineRule="auto"/>
        <w:jc w:val="both"/>
        <w:rPr>
          <w:sz w:val="22"/>
          <w:szCs w:val="22"/>
        </w:rPr>
      </w:pPr>
    </w:p>
    <w:p w14:paraId="7673B2A0" w14:textId="69B76F54" w:rsidR="00C44870" w:rsidRDefault="00C44870" w:rsidP="3D7A434C">
      <w:pPr>
        <w:pStyle w:val="NormalWeb"/>
        <w:spacing w:before="0" w:beforeAutospacing="0" w:after="0" w:afterAutospacing="0" w:line="276" w:lineRule="auto"/>
        <w:jc w:val="both"/>
        <w:rPr>
          <w:sz w:val="22"/>
          <w:szCs w:val="22"/>
        </w:rPr>
      </w:pPr>
    </w:p>
    <w:p w14:paraId="3D36D809" w14:textId="757C6E34" w:rsidR="00C44870" w:rsidRDefault="00C44870" w:rsidP="3D7A434C">
      <w:pPr>
        <w:pStyle w:val="NormalWeb"/>
        <w:spacing w:before="0" w:beforeAutospacing="0" w:after="0" w:afterAutospacing="0" w:line="276" w:lineRule="auto"/>
        <w:jc w:val="both"/>
        <w:rPr>
          <w:sz w:val="22"/>
          <w:szCs w:val="22"/>
        </w:rPr>
      </w:pPr>
    </w:p>
    <w:p w14:paraId="419CA96A" w14:textId="77777777" w:rsidR="00C44870" w:rsidRDefault="00C44870" w:rsidP="3D7A434C">
      <w:pPr>
        <w:pStyle w:val="NormalWeb"/>
        <w:spacing w:before="0" w:beforeAutospacing="0" w:after="0" w:afterAutospacing="0" w:line="276" w:lineRule="auto"/>
        <w:jc w:val="both"/>
        <w:rPr>
          <w:sz w:val="22"/>
          <w:szCs w:val="22"/>
        </w:rPr>
      </w:pPr>
    </w:p>
    <w:p w14:paraId="25F3FA8A" w14:textId="7FD68606" w:rsidR="3D7A434C" w:rsidRDefault="3D7A434C" w:rsidP="3D7A434C">
      <w:pPr>
        <w:pStyle w:val="NormalWeb"/>
        <w:spacing w:before="0" w:beforeAutospacing="0" w:after="0" w:afterAutospacing="0" w:line="276" w:lineRule="auto"/>
        <w:jc w:val="both"/>
        <w:rPr>
          <w:sz w:val="22"/>
          <w:szCs w:val="22"/>
        </w:rPr>
      </w:pPr>
    </w:p>
    <w:p w14:paraId="63576202" w14:textId="64FFD36D" w:rsidR="3D7A434C" w:rsidRDefault="00357B3F" w:rsidP="3D7A434C">
      <w:pPr>
        <w:pStyle w:val="NormalWeb"/>
        <w:spacing w:before="0" w:beforeAutospacing="0" w:after="0" w:afterAutospacing="0" w:line="276" w:lineRule="auto"/>
        <w:jc w:val="both"/>
        <w:rPr>
          <w:sz w:val="22"/>
          <w:szCs w:val="22"/>
        </w:rPr>
      </w:pPr>
      <w:r>
        <w:rPr>
          <w:sz w:val="22"/>
          <w:szCs w:val="22"/>
        </w:rPr>
        <w:lastRenderedPageBreak/>
        <w:t xml:space="preserve">BIBLIOGRAFIA </w:t>
      </w:r>
    </w:p>
    <w:p w14:paraId="455EF4B5" w14:textId="77777777" w:rsidR="00C44870" w:rsidRDefault="00C44870" w:rsidP="3D7A434C">
      <w:pPr>
        <w:pStyle w:val="NormalWeb"/>
        <w:spacing w:before="0" w:beforeAutospacing="0" w:after="0" w:afterAutospacing="0" w:line="276" w:lineRule="auto"/>
        <w:jc w:val="both"/>
        <w:rPr>
          <w:sz w:val="22"/>
          <w:szCs w:val="22"/>
        </w:rPr>
      </w:pPr>
    </w:p>
    <w:p w14:paraId="23910AA0" w14:textId="06CC2758" w:rsidR="00357B3F" w:rsidRPr="00701461" w:rsidRDefault="00C44870" w:rsidP="3D7A434C">
      <w:pPr>
        <w:pStyle w:val="NormalWeb"/>
        <w:spacing w:before="0" w:beforeAutospacing="0" w:after="0" w:afterAutospacing="0" w:line="276" w:lineRule="auto"/>
        <w:jc w:val="both"/>
        <w:rPr>
          <w:color w:val="000000" w:themeColor="text1"/>
          <w:sz w:val="20"/>
          <w:szCs w:val="20"/>
        </w:rPr>
      </w:pPr>
      <w:r w:rsidRPr="00C44870">
        <w:rPr>
          <w:sz w:val="20"/>
          <w:szCs w:val="22"/>
        </w:rPr>
        <w:t>[</w:t>
      </w:r>
      <w:r w:rsidRPr="00701461">
        <w:rPr>
          <w:color w:val="000000" w:themeColor="text1"/>
          <w:sz w:val="20"/>
          <w:szCs w:val="20"/>
        </w:rPr>
        <w:t xml:space="preserve">1] </w:t>
      </w:r>
      <w:hyperlink r:id="rId20" w:history="1">
        <w:r w:rsidRPr="00701461">
          <w:rPr>
            <w:rStyle w:val="Hipervnculo"/>
            <w:color w:val="000000" w:themeColor="text1"/>
            <w:sz w:val="20"/>
            <w:szCs w:val="20"/>
          </w:rPr>
          <w:t>https://www.metatrader4.com/es</w:t>
        </w:r>
      </w:hyperlink>
    </w:p>
    <w:p w14:paraId="21B58B3E" w14:textId="61523B6C" w:rsidR="00C44870" w:rsidRPr="00701461" w:rsidRDefault="00C44870" w:rsidP="3D7A434C">
      <w:pPr>
        <w:pStyle w:val="NormalWeb"/>
        <w:spacing w:before="0" w:beforeAutospacing="0" w:after="0" w:afterAutospacing="0" w:line="276" w:lineRule="auto"/>
        <w:jc w:val="both"/>
        <w:rPr>
          <w:color w:val="000000" w:themeColor="text1"/>
          <w:sz w:val="20"/>
          <w:szCs w:val="20"/>
        </w:rPr>
      </w:pPr>
    </w:p>
    <w:p w14:paraId="2ABE86C3" w14:textId="486F0702" w:rsidR="00C44870" w:rsidRPr="00701461" w:rsidRDefault="00C44870" w:rsidP="3D7A434C">
      <w:pPr>
        <w:pStyle w:val="NormalWeb"/>
        <w:spacing w:before="0" w:beforeAutospacing="0" w:after="0" w:afterAutospacing="0" w:line="276" w:lineRule="auto"/>
        <w:jc w:val="both"/>
        <w:rPr>
          <w:color w:val="000000" w:themeColor="text1"/>
          <w:sz w:val="20"/>
          <w:szCs w:val="20"/>
        </w:rPr>
      </w:pPr>
      <w:r w:rsidRPr="00701461">
        <w:rPr>
          <w:color w:val="000000" w:themeColor="text1"/>
          <w:sz w:val="20"/>
          <w:szCs w:val="20"/>
        </w:rPr>
        <w:t xml:space="preserve">[2] </w:t>
      </w:r>
      <w:hyperlink r:id="rId21" w:history="1">
        <w:r w:rsidRPr="00701461">
          <w:rPr>
            <w:rStyle w:val="Hipervnculo"/>
            <w:color w:val="000000" w:themeColor="text1"/>
            <w:sz w:val="20"/>
            <w:szCs w:val="20"/>
          </w:rPr>
          <w:t>https://numpy.org/</w:t>
        </w:r>
      </w:hyperlink>
    </w:p>
    <w:p w14:paraId="50A8C486" w14:textId="79CC00B2" w:rsidR="00C44870" w:rsidRPr="00701461" w:rsidRDefault="00C44870" w:rsidP="3D7A434C">
      <w:pPr>
        <w:pStyle w:val="NormalWeb"/>
        <w:spacing w:before="0" w:beforeAutospacing="0" w:after="0" w:afterAutospacing="0" w:line="276" w:lineRule="auto"/>
        <w:jc w:val="both"/>
        <w:rPr>
          <w:color w:val="000000" w:themeColor="text1"/>
          <w:sz w:val="20"/>
          <w:szCs w:val="20"/>
        </w:rPr>
      </w:pPr>
    </w:p>
    <w:p w14:paraId="2243A7C6" w14:textId="1292DEF0" w:rsidR="00C44870" w:rsidRPr="00701461" w:rsidRDefault="00C44870" w:rsidP="3D7A434C">
      <w:pPr>
        <w:pStyle w:val="NormalWeb"/>
        <w:spacing w:before="0" w:beforeAutospacing="0" w:after="0" w:afterAutospacing="0" w:line="276" w:lineRule="auto"/>
        <w:jc w:val="both"/>
        <w:rPr>
          <w:color w:val="000000" w:themeColor="text1"/>
          <w:sz w:val="20"/>
          <w:szCs w:val="20"/>
        </w:rPr>
      </w:pPr>
      <w:r w:rsidRPr="00701461">
        <w:rPr>
          <w:color w:val="000000" w:themeColor="text1"/>
          <w:sz w:val="20"/>
          <w:szCs w:val="20"/>
        </w:rPr>
        <w:t xml:space="preserve">[3] </w:t>
      </w:r>
      <w:hyperlink r:id="rId22" w:history="1">
        <w:r w:rsidRPr="00701461">
          <w:rPr>
            <w:rStyle w:val="Hipervnculo"/>
            <w:color w:val="000000" w:themeColor="text1"/>
            <w:sz w:val="20"/>
            <w:szCs w:val="20"/>
          </w:rPr>
          <w:t>https://www.scipy.org/</w:t>
        </w:r>
      </w:hyperlink>
    </w:p>
    <w:p w14:paraId="4CD9225C" w14:textId="72F52D7D" w:rsidR="00C44870" w:rsidRPr="00701461" w:rsidRDefault="00C44870" w:rsidP="3D7A434C">
      <w:pPr>
        <w:pStyle w:val="NormalWeb"/>
        <w:spacing w:before="0" w:beforeAutospacing="0" w:after="0" w:afterAutospacing="0" w:line="276" w:lineRule="auto"/>
        <w:jc w:val="both"/>
        <w:rPr>
          <w:color w:val="000000" w:themeColor="text1"/>
          <w:sz w:val="20"/>
          <w:szCs w:val="20"/>
        </w:rPr>
      </w:pPr>
    </w:p>
    <w:p w14:paraId="42DF1A3B" w14:textId="4DD82381" w:rsidR="00C44870" w:rsidRPr="00701461" w:rsidRDefault="00C44870" w:rsidP="3D7A434C">
      <w:pPr>
        <w:pStyle w:val="NormalWeb"/>
        <w:spacing w:before="0" w:beforeAutospacing="0" w:after="0" w:afterAutospacing="0" w:line="276" w:lineRule="auto"/>
        <w:jc w:val="both"/>
        <w:rPr>
          <w:color w:val="000000" w:themeColor="text1"/>
          <w:sz w:val="20"/>
          <w:szCs w:val="20"/>
        </w:rPr>
      </w:pPr>
      <w:r w:rsidRPr="00701461">
        <w:rPr>
          <w:color w:val="000000" w:themeColor="text1"/>
          <w:sz w:val="20"/>
          <w:szCs w:val="20"/>
        </w:rPr>
        <w:t xml:space="preserve">[4] </w:t>
      </w:r>
      <w:hyperlink r:id="rId23" w:history="1">
        <w:r w:rsidRPr="00701461">
          <w:rPr>
            <w:rStyle w:val="Hipervnculo"/>
            <w:color w:val="000000" w:themeColor="text1"/>
            <w:sz w:val="20"/>
            <w:szCs w:val="20"/>
          </w:rPr>
          <w:t>https://matplotlib.org/</w:t>
        </w:r>
      </w:hyperlink>
    </w:p>
    <w:p w14:paraId="050B7FBF" w14:textId="0A66BB0F" w:rsidR="00C44870" w:rsidRPr="00701461" w:rsidRDefault="00C44870" w:rsidP="3D7A434C">
      <w:pPr>
        <w:pStyle w:val="NormalWeb"/>
        <w:spacing w:before="0" w:beforeAutospacing="0" w:after="0" w:afterAutospacing="0" w:line="276" w:lineRule="auto"/>
        <w:jc w:val="both"/>
        <w:rPr>
          <w:color w:val="000000" w:themeColor="text1"/>
          <w:sz w:val="20"/>
          <w:szCs w:val="20"/>
        </w:rPr>
      </w:pPr>
    </w:p>
    <w:p w14:paraId="2222F5EF" w14:textId="5FFA4646" w:rsidR="00701461" w:rsidRPr="00C44870" w:rsidRDefault="00701461" w:rsidP="3D7A434C">
      <w:pPr>
        <w:pStyle w:val="NormalWeb"/>
        <w:spacing w:before="0" w:beforeAutospacing="0" w:after="0" w:afterAutospacing="0" w:line="276" w:lineRule="auto"/>
        <w:jc w:val="both"/>
        <w:rPr>
          <w:sz w:val="20"/>
          <w:szCs w:val="22"/>
        </w:rPr>
      </w:pPr>
      <w:r w:rsidRPr="00701461">
        <w:rPr>
          <w:color w:val="000000" w:themeColor="text1"/>
          <w:sz w:val="20"/>
          <w:szCs w:val="20"/>
        </w:rPr>
        <w:t xml:space="preserve">[5] </w:t>
      </w:r>
      <w:r w:rsidRPr="00701461">
        <w:rPr>
          <w:rFonts w:ascii="Arial" w:hAnsi="Arial" w:cs="Arial"/>
          <w:color w:val="000000" w:themeColor="text1"/>
          <w:sz w:val="20"/>
          <w:szCs w:val="20"/>
          <w:shd w:val="clear" w:color="auto" w:fill="FFFFFF"/>
        </w:rPr>
        <w:t>S&amp;P 500. (2020, 29 de junio). </w:t>
      </w:r>
      <w:r w:rsidRPr="00701461">
        <w:rPr>
          <w:rFonts w:ascii="Arial" w:hAnsi="Arial" w:cs="Arial"/>
          <w:i/>
          <w:iCs/>
          <w:color w:val="000000" w:themeColor="text1"/>
          <w:sz w:val="20"/>
          <w:szCs w:val="20"/>
          <w:shd w:val="clear" w:color="auto" w:fill="FFFFFF"/>
        </w:rPr>
        <w:t>Wikipedia, La enciclopedia libre</w:t>
      </w:r>
      <w:r w:rsidRPr="00701461">
        <w:rPr>
          <w:rFonts w:ascii="Arial" w:hAnsi="Arial" w:cs="Arial"/>
          <w:color w:val="000000" w:themeColor="text1"/>
          <w:sz w:val="20"/>
          <w:szCs w:val="20"/>
          <w:shd w:val="clear" w:color="auto" w:fill="FFFFFF"/>
        </w:rPr>
        <w:t>. Fecha de consulta: 20:55, septiembre 28, 2020 desde </w:t>
      </w:r>
      <w:hyperlink r:id="rId24" w:history="1">
        <w:r w:rsidRPr="00701461">
          <w:rPr>
            <w:rStyle w:val="Hipervnculo"/>
            <w:rFonts w:ascii="Arial" w:hAnsi="Arial" w:cs="Arial"/>
            <w:color w:val="000000" w:themeColor="text1"/>
            <w:sz w:val="20"/>
            <w:szCs w:val="20"/>
            <w:shd w:val="clear" w:color="auto" w:fill="FFFFFF"/>
          </w:rPr>
          <w:t>https://es.wikipedia.org/w/index.php?title=S%26P_500&amp;oldid=1273479</w:t>
        </w:r>
        <w:bookmarkStart w:id="0" w:name="_GoBack"/>
        <w:bookmarkEnd w:id="0"/>
        <w:r w:rsidRPr="00701461">
          <w:rPr>
            <w:rStyle w:val="Hipervnculo"/>
            <w:rFonts w:ascii="Arial" w:hAnsi="Arial" w:cs="Arial"/>
            <w:color w:val="000000" w:themeColor="text1"/>
            <w:sz w:val="20"/>
            <w:szCs w:val="20"/>
            <w:shd w:val="clear" w:color="auto" w:fill="FFFFFF"/>
          </w:rPr>
          <w:t>05</w:t>
        </w:r>
      </w:hyperlink>
      <w:r>
        <w:rPr>
          <w:rFonts w:ascii="Arial" w:hAnsi="Arial" w:cs="Arial"/>
          <w:color w:val="202122"/>
          <w:sz w:val="21"/>
          <w:szCs w:val="21"/>
          <w:shd w:val="clear" w:color="auto" w:fill="FFFFFF"/>
        </w:rPr>
        <w:t>.</w:t>
      </w:r>
    </w:p>
    <w:sectPr w:rsidR="00701461" w:rsidRPr="00C44870" w:rsidSect="00232944">
      <w:headerReference w:type="even" r:id="rId25"/>
      <w:headerReference w:type="default" r:id="rId26"/>
      <w:footerReference w:type="even" r:id="rId27"/>
      <w:footerReference w:type="default" r:id="rId28"/>
      <w:headerReference w:type="first" r:id="rId29"/>
      <w:footerReference w:type="first" r:id="rId30"/>
      <w:type w:val="continuous"/>
      <w:pgSz w:w="12242" w:h="15842" w:code="1"/>
      <w:pgMar w:top="1077" w:right="981" w:bottom="1440" w:left="981" w:header="567" w:footer="567" w:gutter="0"/>
      <w:pgNumType w:start="1"/>
      <w:cols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1A343" w14:textId="77777777" w:rsidR="00B74AD0" w:rsidRDefault="00B74AD0">
      <w:r>
        <w:separator/>
      </w:r>
    </w:p>
  </w:endnote>
  <w:endnote w:type="continuationSeparator" w:id="0">
    <w:p w14:paraId="5E15EC17" w14:textId="77777777" w:rsidR="00B74AD0" w:rsidRDefault="00B74AD0">
      <w:r>
        <w:continuationSeparator/>
      </w:r>
    </w:p>
  </w:endnote>
  <w:endnote w:type="continuationNotice" w:id="1">
    <w:p w14:paraId="00077D54" w14:textId="77777777" w:rsidR="00B74AD0" w:rsidRDefault="00B74A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69B0" w14:textId="77777777" w:rsidR="008D49D9" w:rsidRDefault="00490619" w:rsidP="00490619">
    <w:pPr>
      <w:pStyle w:val="Piedepgina"/>
      <w:jc w:val="center"/>
      <w:rPr>
        <w:sz w:val="16"/>
        <w:szCs w:val="16"/>
        <w:lang w:val="es-ES_tradnl"/>
      </w:rPr>
    </w:pPr>
    <w:r w:rsidRPr="00490619">
      <w:rPr>
        <w:sz w:val="16"/>
        <w:szCs w:val="16"/>
        <w:lang w:val="es-ES_tradnl"/>
      </w:rPr>
      <w:t xml:space="preserve">Materia: Introducción a la Informática. Segundo Semestre de </w:t>
    </w:r>
    <w:r w:rsidR="00B1051E">
      <w:rPr>
        <w:sz w:val="16"/>
        <w:szCs w:val="16"/>
        <w:lang w:val="es-ES_tradnl"/>
      </w:rPr>
      <w:t>2020</w:t>
    </w:r>
    <w:r w:rsidRPr="00490619">
      <w:rPr>
        <w:sz w:val="16"/>
        <w:szCs w:val="16"/>
        <w:lang w:val="es-ES_tradnl"/>
      </w:rPr>
      <w:t>. Docente: José Gilberto Vargas Cano.</w:t>
    </w:r>
  </w:p>
  <w:p w14:paraId="3CF2D8B6"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31589" w14:textId="77777777" w:rsidR="008D49D9" w:rsidRPr="00490619" w:rsidRDefault="00490619" w:rsidP="00490619">
    <w:pPr>
      <w:pStyle w:val="Piedepgina"/>
      <w:jc w:val="center"/>
    </w:pPr>
    <w:r w:rsidRPr="00490619">
      <w:rPr>
        <w:sz w:val="16"/>
        <w:szCs w:val="16"/>
      </w:rPr>
      <w:t>Materia: Introducción a la Informática. Segundo Semestre de 2019. Docente: José Gilberto Vargas Cano</w:t>
    </w:r>
    <w:r w:rsidRPr="00490619">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D9E47" w14:textId="77777777" w:rsidR="008D49D9" w:rsidRPr="00D66145" w:rsidRDefault="008D49D9" w:rsidP="00D66145">
    <w:pPr>
      <w:pStyle w:val="Piedepgina"/>
      <w:jc w:val="center"/>
      <w:rPr>
        <w:sz w:val="16"/>
        <w:lang w:val="es-CO"/>
      </w:rPr>
    </w:pPr>
    <w:r>
      <w:rPr>
        <w:sz w:val="16"/>
        <w:lang w:val="es-CO"/>
      </w:rPr>
      <w:t xml:space="preserve">Materia: </w:t>
    </w:r>
    <w:r w:rsidR="00B95AF0">
      <w:rPr>
        <w:sz w:val="16"/>
        <w:lang w:val="es-CO"/>
      </w:rPr>
      <w:t>Computación Blanda</w:t>
    </w:r>
    <w:r>
      <w:rPr>
        <w:sz w:val="16"/>
        <w:lang w:val="es-CO"/>
      </w:rPr>
      <w:t xml:space="preserve">. Segundo Semestre de </w:t>
    </w:r>
    <w:r w:rsidR="00B1051E">
      <w:rPr>
        <w:sz w:val="16"/>
        <w:lang w:val="es-CO"/>
      </w:rPr>
      <w:t>2020.</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6C9D8" w14:textId="77777777" w:rsidR="00B74AD0" w:rsidRDefault="00B74AD0">
      <w:r>
        <w:separator/>
      </w:r>
    </w:p>
  </w:footnote>
  <w:footnote w:type="continuationSeparator" w:id="0">
    <w:p w14:paraId="222EB044" w14:textId="77777777" w:rsidR="00B74AD0" w:rsidRDefault="00B74AD0">
      <w:r>
        <w:continuationSeparator/>
      </w:r>
    </w:p>
  </w:footnote>
  <w:footnote w:type="continuationNotice" w:id="1">
    <w:p w14:paraId="79A35A0C" w14:textId="77777777" w:rsidR="00B74AD0" w:rsidRDefault="00B74AD0">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5D3" w14:textId="5C77B899"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1461">
      <w:rPr>
        <w:rStyle w:val="Nmerodepgina"/>
        <w:noProof/>
      </w:rPr>
      <w:t>6</w:t>
    </w:r>
    <w:r>
      <w:rPr>
        <w:rStyle w:val="Nmerodepgina"/>
      </w:rPr>
      <w:fldChar w:fldCharType="end"/>
    </w:r>
  </w:p>
  <w:p w14:paraId="19823655" w14:textId="77777777"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044" w14:textId="0FED30D3"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1461">
      <w:rPr>
        <w:rStyle w:val="Nmerodepgina"/>
        <w:noProof/>
      </w:rPr>
      <w:t>7</w:t>
    </w:r>
    <w:r>
      <w:rPr>
        <w:rStyle w:val="Nmerodepgina"/>
      </w:rPr>
      <w:fldChar w:fldCharType="end"/>
    </w:r>
  </w:p>
  <w:p w14:paraId="15A48CF5" w14:textId="77777777" w:rsidR="008D49D9" w:rsidRDefault="00490619" w:rsidP="00490619">
    <w:pPr>
      <w:pStyle w:val="Encabezado"/>
    </w:pPr>
    <w:r w:rsidRPr="00490619">
      <w:rPr>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BE45A" w14:textId="77777777" w:rsidR="008D49D9" w:rsidRDefault="00B95AF0" w:rsidP="00B248CE">
    <w:pPr>
      <w:pStyle w:val="Encabezado"/>
      <w:jc w:val="center"/>
    </w:pPr>
    <w:r>
      <w:rPr>
        <w:sz w:val="16"/>
        <w:szCs w:val="16"/>
      </w:rPr>
      <w:t>Computación Blanda</w:t>
    </w:r>
    <w:r w:rsidR="008D49D9">
      <w:rPr>
        <w:sz w:val="16"/>
        <w:szCs w:val="16"/>
      </w:rPr>
      <w:t xml:space="preserve"> – </w:t>
    </w:r>
    <w:r w:rsidR="00232944">
      <w:rPr>
        <w:sz w:val="16"/>
        <w:szCs w:val="16"/>
      </w:rPr>
      <w:t>Septiembre</w:t>
    </w:r>
    <w:r w:rsidR="00B1051E">
      <w:rPr>
        <w:sz w:val="16"/>
        <w:szCs w:val="16"/>
      </w:rPr>
      <w:t xml:space="preserve"> de 2020</w:t>
    </w:r>
    <w:r w:rsidR="008D49D9">
      <w:rPr>
        <w:sz w:val="16"/>
        <w:szCs w:val="16"/>
      </w:rPr>
      <w:t xml:space="preserve">. Universidad Tecnológica de Pereira – Facultad de Ingenierías. Sistemas y Computación                  </w:t>
    </w:r>
    <w:r w:rsidR="008D49D9">
      <w:rPr>
        <w:szCs w:val="16"/>
      </w:rPr>
      <w:t>1</w:t>
    </w:r>
  </w:p>
  <w:p w14:paraId="62EBF3C5"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1F3775"/>
    <w:multiLevelType w:val="multilevel"/>
    <w:tmpl w:val="7E5608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456" w:hanging="72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9684" w:hanging="108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2912" w:hanging="1440"/>
      </w:pPr>
      <w:rPr>
        <w:rFonts w:hint="default"/>
      </w:rPr>
    </w:lvl>
  </w:abstractNum>
  <w:abstractNum w:abstractNumId="3" w15:restartNumberingAfterBreak="0">
    <w:nsid w:val="0B365722"/>
    <w:multiLevelType w:val="multilevel"/>
    <w:tmpl w:val="D9E4BEC4"/>
    <w:lvl w:ilvl="0">
      <w:start w:val="2"/>
      <w:numFmt w:val="decimal"/>
      <w:lvlText w:val="%1."/>
      <w:lvlJc w:val="left"/>
      <w:pPr>
        <w:ind w:left="1794"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6456" w:hanging="720"/>
      </w:pPr>
      <w:rPr>
        <w:rFonts w:hint="default"/>
      </w:rPr>
    </w:lvl>
    <w:lvl w:ilvl="4">
      <w:start w:val="1"/>
      <w:numFmt w:val="decimal"/>
      <w:isLgl/>
      <w:lvlText w:val="%1.%2.%3.%4.%5"/>
      <w:lvlJc w:val="left"/>
      <w:pPr>
        <w:ind w:left="7890" w:hanging="720"/>
      </w:pPr>
      <w:rPr>
        <w:rFonts w:hint="default"/>
      </w:rPr>
    </w:lvl>
    <w:lvl w:ilvl="5">
      <w:start w:val="1"/>
      <w:numFmt w:val="decimal"/>
      <w:isLgl/>
      <w:lvlText w:val="%1.%2.%3.%4.%5.%6"/>
      <w:lvlJc w:val="left"/>
      <w:pPr>
        <w:ind w:left="9684" w:hanging="1080"/>
      </w:pPr>
      <w:rPr>
        <w:rFonts w:hint="default"/>
      </w:rPr>
    </w:lvl>
    <w:lvl w:ilvl="6">
      <w:start w:val="1"/>
      <w:numFmt w:val="decimal"/>
      <w:isLgl/>
      <w:lvlText w:val="%1.%2.%3.%4.%5.%6.%7"/>
      <w:lvlJc w:val="left"/>
      <w:pPr>
        <w:ind w:left="11118" w:hanging="1080"/>
      </w:pPr>
      <w:rPr>
        <w:rFonts w:hint="default"/>
      </w:rPr>
    </w:lvl>
    <w:lvl w:ilvl="7">
      <w:start w:val="1"/>
      <w:numFmt w:val="decimal"/>
      <w:isLgl/>
      <w:lvlText w:val="%1.%2.%3.%4.%5.%6.%7.%8"/>
      <w:lvlJc w:val="left"/>
      <w:pPr>
        <w:ind w:left="12912" w:hanging="1440"/>
      </w:pPr>
      <w:rPr>
        <w:rFonts w:hint="default"/>
      </w:rPr>
    </w:lvl>
    <w:lvl w:ilvl="8">
      <w:start w:val="1"/>
      <w:numFmt w:val="decimal"/>
      <w:isLgl/>
      <w:lvlText w:val="%1.%2.%3.%4.%5.%6.%7.%8.%9"/>
      <w:lvlJc w:val="left"/>
      <w:pPr>
        <w:ind w:left="14346" w:hanging="1440"/>
      </w:pPr>
      <w:rPr>
        <w:rFonts w:hint="default"/>
      </w:r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572B08"/>
    <w:multiLevelType w:val="hybridMultilevel"/>
    <w:tmpl w:val="7376E7E8"/>
    <w:lvl w:ilvl="0" w:tplc="2BF0FE0A">
      <w:start w:val="1"/>
      <w:numFmt w:val="decimal"/>
      <w:lvlText w:val="%1."/>
      <w:lvlJc w:val="left"/>
      <w:pPr>
        <w:ind w:left="2154" w:hanging="360"/>
      </w:pPr>
      <w:rPr>
        <w:rFonts w:hint="default"/>
      </w:rPr>
    </w:lvl>
    <w:lvl w:ilvl="1" w:tplc="240A0019" w:tentative="1">
      <w:start w:val="1"/>
      <w:numFmt w:val="lowerLetter"/>
      <w:lvlText w:val="%2."/>
      <w:lvlJc w:val="left"/>
      <w:pPr>
        <w:ind w:left="2874" w:hanging="360"/>
      </w:pPr>
    </w:lvl>
    <w:lvl w:ilvl="2" w:tplc="240A001B" w:tentative="1">
      <w:start w:val="1"/>
      <w:numFmt w:val="lowerRoman"/>
      <w:lvlText w:val="%3."/>
      <w:lvlJc w:val="right"/>
      <w:pPr>
        <w:ind w:left="3594" w:hanging="180"/>
      </w:pPr>
    </w:lvl>
    <w:lvl w:ilvl="3" w:tplc="240A000F" w:tentative="1">
      <w:start w:val="1"/>
      <w:numFmt w:val="decimal"/>
      <w:lvlText w:val="%4."/>
      <w:lvlJc w:val="left"/>
      <w:pPr>
        <w:ind w:left="4314" w:hanging="360"/>
      </w:pPr>
    </w:lvl>
    <w:lvl w:ilvl="4" w:tplc="240A0019" w:tentative="1">
      <w:start w:val="1"/>
      <w:numFmt w:val="lowerLetter"/>
      <w:lvlText w:val="%5."/>
      <w:lvlJc w:val="left"/>
      <w:pPr>
        <w:ind w:left="5034" w:hanging="360"/>
      </w:pPr>
    </w:lvl>
    <w:lvl w:ilvl="5" w:tplc="240A001B" w:tentative="1">
      <w:start w:val="1"/>
      <w:numFmt w:val="lowerRoman"/>
      <w:lvlText w:val="%6."/>
      <w:lvlJc w:val="right"/>
      <w:pPr>
        <w:ind w:left="5754" w:hanging="180"/>
      </w:pPr>
    </w:lvl>
    <w:lvl w:ilvl="6" w:tplc="240A000F" w:tentative="1">
      <w:start w:val="1"/>
      <w:numFmt w:val="decimal"/>
      <w:lvlText w:val="%7."/>
      <w:lvlJc w:val="left"/>
      <w:pPr>
        <w:ind w:left="6474" w:hanging="360"/>
      </w:pPr>
    </w:lvl>
    <w:lvl w:ilvl="7" w:tplc="240A0019" w:tentative="1">
      <w:start w:val="1"/>
      <w:numFmt w:val="lowerLetter"/>
      <w:lvlText w:val="%8."/>
      <w:lvlJc w:val="left"/>
      <w:pPr>
        <w:ind w:left="7194" w:hanging="360"/>
      </w:pPr>
    </w:lvl>
    <w:lvl w:ilvl="8" w:tplc="240A001B" w:tentative="1">
      <w:start w:val="1"/>
      <w:numFmt w:val="lowerRoman"/>
      <w:lvlText w:val="%9."/>
      <w:lvlJc w:val="right"/>
      <w:pPr>
        <w:ind w:left="7914" w:hanging="180"/>
      </w:pPr>
    </w:lvl>
  </w:abstractNum>
  <w:abstractNum w:abstractNumId="7"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3974F8"/>
    <w:multiLevelType w:val="hybridMultilevel"/>
    <w:tmpl w:val="4E3A9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877D64"/>
    <w:multiLevelType w:val="hybridMultilevel"/>
    <w:tmpl w:val="5DA6FC16"/>
    <w:lvl w:ilvl="0" w:tplc="7A7EC7A8">
      <w:start w:val="1"/>
      <w:numFmt w:val="decimal"/>
      <w:lvlText w:val="[%1]"/>
      <w:lvlJc w:val="left"/>
      <w:pPr>
        <w:tabs>
          <w:tab w:val="num" w:pos="360"/>
        </w:tabs>
        <w:ind w:left="360" w:hanging="360"/>
      </w:pPr>
    </w:lvl>
    <w:lvl w:ilvl="1" w:tplc="06683F42">
      <w:numFmt w:val="decimal"/>
      <w:lvlText w:val=""/>
      <w:lvlJc w:val="left"/>
    </w:lvl>
    <w:lvl w:ilvl="2" w:tplc="12A6AD00">
      <w:numFmt w:val="decimal"/>
      <w:lvlText w:val=""/>
      <w:lvlJc w:val="left"/>
    </w:lvl>
    <w:lvl w:ilvl="3" w:tplc="57B2C4C0">
      <w:numFmt w:val="decimal"/>
      <w:lvlText w:val=""/>
      <w:lvlJc w:val="left"/>
    </w:lvl>
    <w:lvl w:ilvl="4" w:tplc="7828FA1C">
      <w:numFmt w:val="decimal"/>
      <w:lvlText w:val=""/>
      <w:lvlJc w:val="left"/>
    </w:lvl>
    <w:lvl w:ilvl="5" w:tplc="90D01CDC">
      <w:numFmt w:val="decimal"/>
      <w:lvlText w:val=""/>
      <w:lvlJc w:val="left"/>
    </w:lvl>
    <w:lvl w:ilvl="6" w:tplc="91BC80C4">
      <w:numFmt w:val="decimal"/>
      <w:lvlText w:val=""/>
      <w:lvlJc w:val="left"/>
    </w:lvl>
    <w:lvl w:ilvl="7" w:tplc="6AD61826">
      <w:numFmt w:val="decimal"/>
      <w:lvlText w:val=""/>
      <w:lvlJc w:val="left"/>
    </w:lvl>
    <w:lvl w:ilvl="8" w:tplc="C8888FE4">
      <w:numFmt w:val="decimal"/>
      <w:lvlText w:val=""/>
      <w:lvlJc w:val="left"/>
    </w:lvl>
  </w:abstractNum>
  <w:abstractNum w:abstractNumId="11"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3A5D03"/>
    <w:multiLevelType w:val="hybridMultilevel"/>
    <w:tmpl w:val="3070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5105CC"/>
    <w:multiLevelType w:val="multilevel"/>
    <w:tmpl w:val="FA4CF54C"/>
    <w:lvl w:ilvl="0">
      <w:start w:val="1"/>
      <w:numFmt w:val="upperRoman"/>
      <w:lvlText w:val="%1."/>
      <w:lvlJc w:val="left"/>
      <w:pPr>
        <w:ind w:left="180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0"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A3F4169"/>
    <w:multiLevelType w:val="multilevel"/>
    <w:tmpl w:val="F236BF3C"/>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2"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391516"/>
    <w:multiLevelType w:val="hybridMultilevel"/>
    <w:tmpl w:val="2B70E8FE"/>
    <w:lvl w:ilvl="0" w:tplc="1132EF8A">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3"/>
  </w:num>
  <w:num w:numId="2">
    <w:abstractNumId w:val="10"/>
  </w:num>
  <w:num w:numId="3">
    <w:abstractNumId w:val="4"/>
  </w:num>
  <w:num w:numId="4">
    <w:abstractNumId w:val="15"/>
  </w:num>
  <w:num w:numId="5">
    <w:abstractNumId w:val="24"/>
  </w:num>
  <w:num w:numId="6">
    <w:abstractNumId w:val="13"/>
  </w:num>
  <w:num w:numId="7">
    <w:abstractNumId w:val="5"/>
  </w:num>
  <w:num w:numId="8">
    <w:abstractNumId w:val="1"/>
  </w:num>
  <w:num w:numId="9">
    <w:abstractNumId w:val="12"/>
  </w:num>
  <w:num w:numId="10">
    <w:abstractNumId w:val="11"/>
  </w:num>
  <w:num w:numId="11">
    <w:abstractNumId w:val="19"/>
  </w:num>
  <w:num w:numId="12">
    <w:abstractNumId w:val="0"/>
  </w:num>
  <w:num w:numId="13">
    <w:abstractNumId w:val="7"/>
  </w:num>
  <w:num w:numId="14">
    <w:abstractNumId w:val="14"/>
  </w:num>
  <w:num w:numId="15">
    <w:abstractNumId w:val="17"/>
  </w:num>
  <w:num w:numId="16">
    <w:abstractNumId w:val="8"/>
  </w:num>
  <w:num w:numId="17">
    <w:abstractNumId w:val="22"/>
  </w:num>
  <w:num w:numId="18">
    <w:abstractNumId w:val="16"/>
  </w:num>
  <w:num w:numId="19">
    <w:abstractNumId w:val="20"/>
  </w:num>
  <w:num w:numId="20">
    <w:abstractNumId w:val="21"/>
  </w:num>
  <w:num w:numId="21">
    <w:abstractNumId w:val="25"/>
  </w:num>
  <w:num w:numId="22">
    <w:abstractNumId w:val="2"/>
  </w:num>
  <w:num w:numId="23">
    <w:abstractNumId w:val="3"/>
  </w:num>
  <w:num w:numId="24">
    <w:abstractNumId w:val="6"/>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05A6F"/>
    <w:rsid w:val="00010E1D"/>
    <w:rsid w:val="00013726"/>
    <w:rsid w:val="00016ED3"/>
    <w:rsid w:val="000230AA"/>
    <w:rsid w:val="000336FF"/>
    <w:rsid w:val="00035C0B"/>
    <w:rsid w:val="00036FA4"/>
    <w:rsid w:val="00044CA6"/>
    <w:rsid w:val="0005070C"/>
    <w:rsid w:val="00053B3C"/>
    <w:rsid w:val="00053F23"/>
    <w:rsid w:val="0007018C"/>
    <w:rsid w:val="000709AC"/>
    <w:rsid w:val="00074AE8"/>
    <w:rsid w:val="000800A1"/>
    <w:rsid w:val="000A24B5"/>
    <w:rsid w:val="000A26E2"/>
    <w:rsid w:val="000C456F"/>
    <w:rsid w:val="000C7485"/>
    <w:rsid w:val="000D0281"/>
    <w:rsid w:val="000E20A5"/>
    <w:rsid w:val="000F4773"/>
    <w:rsid w:val="000F725A"/>
    <w:rsid w:val="00103BB2"/>
    <w:rsid w:val="00114913"/>
    <w:rsid w:val="00134B3E"/>
    <w:rsid w:val="001547FD"/>
    <w:rsid w:val="00155FEA"/>
    <w:rsid w:val="00167EAA"/>
    <w:rsid w:val="00172C62"/>
    <w:rsid w:val="001A1A88"/>
    <w:rsid w:val="001B21E6"/>
    <w:rsid w:val="001C6ACA"/>
    <w:rsid w:val="001D0D74"/>
    <w:rsid w:val="001D4B04"/>
    <w:rsid w:val="001F432C"/>
    <w:rsid w:val="001F4DAF"/>
    <w:rsid w:val="00215531"/>
    <w:rsid w:val="00216059"/>
    <w:rsid w:val="002208D6"/>
    <w:rsid w:val="00232944"/>
    <w:rsid w:val="002477C4"/>
    <w:rsid w:val="00251053"/>
    <w:rsid w:val="00261C50"/>
    <w:rsid w:val="00263526"/>
    <w:rsid w:val="00272636"/>
    <w:rsid w:val="002741FF"/>
    <w:rsid w:val="0027522C"/>
    <w:rsid w:val="0028210D"/>
    <w:rsid w:val="002960AA"/>
    <w:rsid w:val="002A0BEA"/>
    <w:rsid w:val="002A2292"/>
    <w:rsid w:val="002B698C"/>
    <w:rsid w:val="002D06F6"/>
    <w:rsid w:val="002D57CE"/>
    <w:rsid w:val="00301F3D"/>
    <w:rsid w:val="00302EF1"/>
    <w:rsid w:val="003052D7"/>
    <w:rsid w:val="003148F1"/>
    <w:rsid w:val="003153CC"/>
    <w:rsid w:val="00315D47"/>
    <w:rsid w:val="00316DDB"/>
    <w:rsid w:val="00317ACB"/>
    <w:rsid w:val="00323BB9"/>
    <w:rsid w:val="0032748F"/>
    <w:rsid w:val="00333B9D"/>
    <w:rsid w:val="00356030"/>
    <w:rsid w:val="00357B3F"/>
    <w:rsid w:val="003667F4"/>
    <w:rsid w:val="00372146"/>
    <w:rsid w:val="00377383"/>
    <w:rsid w:val="00380783"/>
    <w:rsid w:val="00382E5A"/>
    <w:rsid w:val="003C1E8C"/>
    <w:rsid w:val="003E2501"/>
    <w:rsid w:val="003E5586"/>
    <w:rsid w:val="003F10DB"/>
    <w:rsid w:val="003F5F48"/>
    <w:rsid w:val="003F7FBF"/>
    <w:rsid w:val="0042238E"/>
    <w:rsid w:val="00435566"/>
    <w:rsid w:val="00437EE5"/>
    <w:rsid w:val="00440374"/>
    <w:rsid w:val="00440C72"/>
    <w:rsid w:val="00440E42"/>
    <w:rsid w:val="004411A7"/>
    <w:rsid w:val="00466046"/>
    <w:rsid w:val="00471C2A"/>
    <w:rsid w:val="00475453"/>
    <w:rsid w:val="00481338"/>
    <w:rsid w:val="00481D02"/>
    <w:rsid w:val="00484772"/>
    <w:rsid w:val="0048692C"/>
    <w:rsid w:val="00490619"/>
    <w:rsid w:val="00491748"/>
    <w:rsid w:val="004A0E3C"/>
    <w:rsid w:val="004A3320"/>
    <w:rsid w:val="004A766E"/>
    <w:rsid w:val="004B4792"/>
    <w:rsid w:val="004B5A32"/>
    <w:rsid w:val="004C20CA"/>
    <w:rsid w:val="004C2E2C"/>
    <w:rsid w:val="004E5362"/>
    <w:rsid w:val="004F6593"/>
    <w:rsid w:val="00500C2B"/>
    <w:rsid w:val="00514AC5"/>
    <w:rsid w:val="005323BF"/>
    <w:rsid w:val="00536C23"/>
    <w:rsid w:val="00537EDD"/>
    <w:rsid w:val="00541E6F"/>
    <w:rsid w:val="00546F48"/>
    <w:rsid w:val="005574D0"/>
    <w:rsid w:val="00557673"/>
    <w:rsid w:val="00561924"/>
    <w:rsid w:val="00561CE8"/>
    <w:rsid w:val="005679E8"/>
    <w:rsid w:val="00577A3D"/>
    <w:rsid w:val="00586D51"/>
    <w:rsid w:val="0059190F"/>
    <w:rsid w:val="005946EB"/>
    <w:rsid w:val="005A08EC"/>
    <w:rsid w:val="005B05BA"/>
    <w:rsid w:val="005B4170"/>
    <w:rsid w:val="005B7671"/>
    <w:rsid w:val="005C43AA"/>
    <w:rsid w:val="005D1412"/>
    <w:rsid w:val="005D260A"/>
    <w:rsid w:val="005E3AB9"/>
    <w:rsid w:val="00603E7C"/>
    <w:rsid w:val="006150E2"/>
    <w:rsid w:val="006151EC"/>
    <w:rsid w:val="006209B7"/>
    <w:rsid w:val="00620C54"/>
    <w:rsid w:val="006341FF"/>
    <w:rsid w:val="0063641D"/>
    <w:rsid w:val="006411F0"/>
    <w:rsid w:val="00646513"/>
    <w:rsid w:val="00657A66"/>
    <w:rsid w:val="00661559"/>
    <w:rsid w:val="006632F6"/>
    <w:rsid w:val="00664EDA"/>
    <w:rsid w:val="00665CDF"/>
    <w:rsid w:val="00672AFE"/>
    <w:rsid w:val="00682EC0"/>
    <w:rsid w:val="00693539"/>
    <w:rsid w:val="006A09C4"/>
    <w:rsid w:val="006B76F5"/>
    <w:rsid w:val="006B7BA7"/>
    <w:rsid w:val="006C5DD1"/>
    <w:rsid w:val="006F1894"/>
    <w:rsid w:val="00701461"/>
    <w:rsid w:val="00715813"/>
    <w:rsid w:val="00723991"/>
    <w:rsid w:val="0072446C"/>
    <w:rsid w:val="0073224E"/>
    <w:rsid w:val="007342D8"/>
    <w:rsid w:val="00737990"/>
    <w:rsid w:val="0074589D"/>
    <w:rsid w:val="007551ED"/>
    <w:rsid w:val="007663B7"/>
    <w:rsid w:val="0077258E"/>
    <w:rsid w:val="00776761"/>
    <w:rsid w:val="007834CB"/>
    <w:rsid w:val="00783D95"/>
    <w:rsid w:val="00790B88"/>
    <w:rsid w:val="007948F4"/>
    <w:rsid w:val="00794D23"/>
    <w:rsid w:val="007B0926"/>
    <w:rsid w:val="007B1966"/>
    <w:rsid w:val="007C6D79"/>
    <w:rsid w:val="007D026E"/>
    <w:rsid w:val="007E3970"/>
    <w:rsid w:val="00802115"/>
    <w:rsid w:val="00817EBC"/>
    <w:rsid w:val="00833307"/>
    <w:rsid w:val="008411DE"/>
    <w:rsid w:val="00852B0C"/>
    <w:rsid w:val="00862BE9"/>
    <w:rsid w:val="008712DD"/>
    <w:rsid w:val="008928F4"/>
    <w:rsid w:val="00895529"/>
    <w:rsid w:val="0089617B"/>
    <w:rsid w:val="008A7996"/>
    <w:rsid w:val="008B2E4B"/>
    <w:rsid w:val="008C1328"/>
    <w:rsid w:val="008C2A78"/>
    <w:rsid w:val="008C698B"/>
    <w:rsid w:val="008C6C2B"/>
    <w:rsid w:val="008D287A"/>
    <w:rsid w:val="008D49D9"/>
    <w:rsid w:val="008D576D"/>
    <w:rsid w:val="008D77AF"/>
    <w:rsid w:val="008E07B1"/>
    <w:rsid w:val="008E1BED"/>
    <w:rsid w:val="008E63A6"/>
    <w:rsid w:val="008F720E"/>
    <w:rsid w:val="00900F0F"/>
    <w:rsid w:val="009035CE"/>
    <w:rsid w:val="00911764"/>
    <w:rsid w:val="00923831"/>
    <w:rsid w:val="00924227"/>
    <w:rsid w:val="009248D0"/>
    <w:rsid w:val="00926438"/>
    <w:rsid w:val="0094271E"/>
    <w:rsid w:val="00944644"/>
    <w:rsid w:val="00945C66"/>
    <w:rsid w:val="00953138"/>
    <w:rsid w:val="00954143"/>
    <w:rsid w:val="00961882"/>
    <w:rsid w:val="00971665"/>
    <w:rsid w:val="0097524B"/>
    <w:rsid w:val="00975E5A"/>
    <w:rsid w:val="009761B2"/>
    <w:rsid w:val="00977E2E"/>
    <w:rsid w:val="00990F1F"/>
    <w:rsid w:val="009A5574"/>
    <w:rsid w:val="009A7514"/>
    <w:rsid w:val="009A7F21"/>
    <w:rsid w:val="009B5849"/>
    <w:rsid w:val="009F1193"/>
    <w:rsid w:val="009F5E6D"/>
    <w:rsid w:val="009F6873"/>
    <w:rsid w:val="00A02E4D"/>
    <w:rsid w:val="00A15112"/>
    <w:rsid w:val="00A242EB"/>
    <w:rsid w:val="00A27053"/>
    <w:rsid w:val="00A46393"/>
    <w:rsid w:val="00A52150"/>
    <w:rsid w:val="00A54745"/>
    <w:rsid w:val="00A55D92"/>
    <w:rsid w:val="00A65ECC"/>
    <w:rsid w:val="00A7124B"/>
    <w:rsid w:val="00A73218"/>
    <w:rsid w:val="00A842EA"/>
    <w:rsid w:val="00A93CD5"/>
    <w:rsid w:val="00AA14CB"/>
    <w:rsid w:val="00AB2029"/>
    <w:rsid w:val="00AB3903"/>
    <w:rsid w:val="00AB6295"/>
    <w:rsid w:val="00AC7444"/>
    <w:rsid w:val="00AE052C"/>
    <w:rsid w:val="00AE0F22"/>
    <w:rsid w:val="00AF70C8"/>
    <w:rsid w:val="00B0592A"/>
    <w:rsid w:val="00B0786B"/>
    <w:rsid w:val="00B1051E"/>
    <w:rsid w:val="00B248CE"/>
    <w:rsid w:val="00B26B3A"/>
    <w:rsid w:val="00B33C5F"/>
    <w:rsid w:val="00B37D69"/>
    <w:rsid w:val="00B50236"/>
    <w:rsid w:val="00B526A4"/>
    <w:rsid w:val="00B549F0"/>
    <w:rsid w:val="00B71E9C"/>
    <w:rsid w:val="00B72E2B"/>
    <w:rsid w:val="00B74AD0"/>
    <w:rsid w:val="00B921D2"/>
    <w:rsid w:val="00B94E29"/>
    <w:rsid w:val="00B95AF0"/>
    <w:rsid w:val="00BA474D"/>
    <w:rsid w:val="00BA679E"/>
    <w:rsid w:val="00BA6F2C"/>
    <w:rsid w:val="00BD3FD4"/>
    <w:rsid w:val="00BD67CE"/>
    <w:rsid w:val="00BE235A"/>
    <w:rsid w:val="00BF35ED"/>
    <w:rsid w:val="00C03116"/>
    <w:rsid w:val="00C13861"/>
    <w:rsid w:val="00C2055C"/>
    <w:rsid w:val="00C35161"/>
    <w:rsid w:val="00C418DA"/>
    <w:rsid w:val="00C4224A"/>
    <w:rsid w:val="00C44870"/>
    <w:rsid w:val="00C516A8"/>
    <w:rsid w:val="00C52C29"/>
    <w:rsid w:val="00C66C9B"/>
    <w:rsid w:val="00C70C10"/>
    <w:rsid w:val="00C71508"/>
    <w:rsid w:val="00C82E51"/>
    <w:rsid w:val="00CA62AB"/>
    <w:rsid w:val="00CA71DE"/>
    <w:rsid w:val="00CC4C51"/>
    <w:rsid w:val="00CD3BDB"/>
    <w:rsid w:val="00CD411E"/>
    <w:rsid w:val="00CD45AD"/>
    <w:rsid w:val="00CD6CA8"/>
    <w:rsid w:val="00CD7679"/>
    <w:rsid w:val="00CE0552"/>
    <w:rsid w:val="00CE7AB1"/>
    <w:rsid w:val="00D00713"/>
    <w:rsid w:val="00D2298C"/>
    <w:rsid w:val="00D26886"/>
    <w:rsid w:val="00D46533"/>
    <w:rsid w:val="00D66145"/>
    <w:rsid w:val="00D838A1"/>
    <w:rsid w:val="00D83A9B"/>
    <w:rsid w:val="00D870BD"/>
    <w:rsid w:val="00DA3E0A"/>
    <w:rsid w:val="00DB4B44"/>
    <w:rsid w:val="00DC2FB0"/>
    <w:rsid w:val="00DC4962"/>
    <w:rsid w:val="00DF4BAC"/>
    <w:rsid w:val="00E05AA6"/>
    <w:rsid w:val="00E10247"/>
    <w:rsid w:val="00E1608C"/>
    <w:rsid w:val="00E24BA8"/>
    <w:rsid w:val="00E25557"/>
    <w:rsid w:val="00E337FB"/>
    <w:rsid w:val="00E70727"/>
    <w:rsid w:val="00EB65EE"/>
    <w:rsid w:val="00EC045D"/>
    <w:rsid w:val="00EC405B"/>
    <w:rsid w:val="00ED572E"/>
    <w:rsid w:val="00ED72E7"/>
    <w:rsid w:val="00EE2C30"/>
    <w:rsid w:val="00EF53A2"/>
    <w:rsid w:val="00EF5A15"/>
    <w:rsid w:val="00EF6EA5"/>
    <w:rsid w:val="00EF7898"/>
    <w:rsid w:val="00F161F1"/>
    <w:rsid w:val="00F22AEA"/>
    <w:rsid w:val="00F43A5A"/>
    <w:rsid w:val="00F44ABB"/>
    <w:rsid w:val="00F45A9F"/>
    <w:rsid w:val="00F509EC"/>
    <w:rsid w:val="00F71090"/>
    <w:rsid w:val="00F75880"/>
    <w:rsid w:val="00F8768F"/>
    <w:rsid w:val="00F97865"/>
    <w:rsid w:val="00FA0801"/>
    <w:rsid w:val="00FA404D"/>
    <w:rsid w:val="00FA53CD"/>
    <w:rsid w:val="00FD236C"/>
    <w:rsid w:val="00FD2E4D"/>
    <w:rsid w:val="00FF1220"/>
    <w:rsid w:val="00FF4936"/>
    <w:rsid w:val="00FF76EA"/>
    <w:rsid w:val="078C9C3B"/>
    <w:rsid w:val="0CAC1B6E"/>
    <w:rsid w:val="11D27074"/>
    <w:rsid w:val="190F7A37"/>
    <w:rsid w:val="19602C20"/>
    <w:rsid w:val="1DF93AC2"/>
    <w:rsid w:val="32B3F91D"/>
    <w:rsid w:val="3613D8DB"/>
    <w:rsid w:val="38F9B1EF"/>
    <w:rsid w:val="3D7A434C"/>
    <w:rsid w:val="523EF004"/>
    <w:rsid w:val="5D2A8C54"/>
    <w:rsid w:val="5F8DC9E5"/>
    <w:rsid w:val="60239569"/>
    <w:rsid w:val="684D26A4"/>
    <w:rsid w:val="742860C5"/>
    <w:rsid w:val="7855B181"/>
    <w:rsid w:val="7A0C92E3"/>
    <w:rsid w:val="7CC5F730"/>
    <w:rsid w:val="7DCE219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0B55"/>
  <w15:chartTrackingRefBased/>
  <w15:docId w15:val="{C9E1EC5D-9554-4D06-8F6A-72368DBC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D83A9B"/>
    <w:pPr>
      <w:ind w:left="708"/>
    </w:pPr>
  </w:style>
  <w:style w:type="paragraph" w:customStyle="1" w:styleId="ColorfulList-Accent11">
    <w:name w:val="Colorful List - Accent 11"/>
    <w:basedOn w:val="Normal"/>
    <w:uiPriority w:val="34"/>
    <w:qFormat/>
    <w:rsid w:val="0005070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3431">
      <w:bodyDiv w:val="1"/>
      <w:marLeft w:val="0"/>
      <w:marRight w:val="0"/>
      <w:marTop w:val="0"/>
      <w:marBottom w:val="0"/>
      <w:divBdr>
        <w:top w:val="none" w:sz="0" w:space="0" w:color="auto"/>
        <w:left w:val="none" w:sz="0" w:space="0" w:color="auto"/>
        <w:bottom w:val="none" w:sz="0" w:space="0" w:color="auto"/>
        <w:right w:val="none" w:sz="0" w:space="0" w:color="auto"/>
      </w:divBdr>
    </w:div>
    <w:div w:id="147015766">
      <w:bodyDiv w:val="1"/>
      <w:marLeft w:val="0"/>
      <w:marRight w:val="0"/>
      <w:marTop w:val="0"/>
      <w:marBottom w:val="0"/>
      <w:divBdr>
        <w:top w:val="none" w:sz="0" w:space="0" w:color="auto"/>
        <w:left w:val="none" w:sz="0" w:space="0" w:color="auto"/>
        <w:bottom w:val="none" w:sz="0" w:space="0" w:color="auto"/>
        <w:right w:val="none" w:sz="0" w:space="0" w:color="auto"/>
      </w:divBdr>
    </w:div>
    <w:div w:id="753622244">
      <w:bodyDiv w:val="1"/>
      <w:marLeft w:val="0"/>
      <w:marRight w:val="0"/>
      <w:marTop w:val="0"/>
      <w:marBottom w:val="0"/>
      <w:divBdr>
        <w:top w:val="none" w:sz="0" w:space="0" w:color="auto"/>
        <w:left w:val="none" w:sz="0" w:space="0" w:color="auto"/>
        <w:bottom w:val="none" w:sz="0" w:space="0" w:color="auto"/>
        <w:right w:val="none" w:sz="0" w:space="0" w:color="auto"/>
      </w:divBdr>
    </w:div>
    <w:div w:id="787504106">
      <w:bodyDiv w:val="1"/>
      <w:marLeft w:val="0"/>
      <w:marRight w:val="0"/>
      <w:marTop w:val="0"/>
      <w:marBottom w:val="0"/>
      <w:divBdr>
        <w:top w:val="none" w:sz="0" w:space="0" w:color="auto"/>
        <w:left w:val="none" w:sz="0" w:space="0" w:color="auto"/>
        <w:bottom w:val="none" w:sz="0" w:space="0" w:color="auto"/>
        <w:right w:val="none" w:sz="0" w:space="0" w:color="auto"/>
      </w:divBdr>
    </w:div>
    <w:div w:id="919221378">
      <w:bodyDiv w:val="1"/>
      <w:marLeft w:val="0"/>
      <w:marRight w:val="0"/>
      <w:marTop w:val="0"/>
      <w:marBottom w:val="0"/>
      <w:divBdr>
        <w:top w:val="none" w:sz="0" w:space="0" w:color="auto"/>
        <w:left w:val="none" w:sz="0" w:space="0" w:color="auto"/>
        <w:bottom w:val="none" w:sz="0" w:space="0" w:color="auto"/>
        <w:right w:val="none" w:sz="0" w:space="0" w:color="auto"/>
      </w:divBdr>
      <w:divsChild>
        <w:div w:id="407964003">
          <w:marLeft w:val="0"/>
          <w:marRight w:val="0"/>
          <w:marTop w:val="0"/>
          <w:marBottom w:val="0"/>
          <w:divBdr>
            <w:top w:val="none" w:sz="0" w:space="0" w:color="auto"/>
            <w:left w:val="none" w:sz="0" w:space="0" w:color="auto"/>
            <w:bottom w:val="none" w:sz="0" w:space="0" w:color="auto"/>
            <w:right w:val="none" w:sz="0" w:space="0" w:color="auto"/>
          </w:divBdr>
          <w:divsChild>
            <w:div w:id="4941951">
              <w:marLeft w:val="0"/>
              <w:marRight w:val="0"/>
              <w:marTop w:val="0"/>
              <w:marBottom w:val="0"/>
              <w:divBdr>
                <w:top w:val="none" w:sz="0" w:space="0" w:color="auto"/>
                <w:left w:val="none" w:sz="0" w:space="0" w:color="auto"/>
                <w:bottom w:val="none" w:sz="0" w:space="0" w:color="auto"/>
                <w:right w:val="none" w:sz="0" w:space="0" w:color="auto"/>
              </w:divBdr>
            </w:div>
            <w:div w:id="392698672">
              <w:marLeft w:val="0"/>
              <w:marRight w:val="0"/>
              <w:marTop w:val="0"/>
              <w:marBottom w:val="0"/>
              <w:divBdr>
                <w:top w:val="none" w:sz="0" w:space="0" w:color="auto"/>
                <w:left w:val="none" w:sz="0" w:space="0" w:color="auto"/>
                <w:bottom w:val="none" w:sz="0" w:space="0" w:color="auto"/>
                <w:right w:val="none" w:sz="0" w:space="0" w:color="auto"/>
              </w:divBdr>
            </w:div>
            <w:div w:id="1068460697">
              <w:marLeft w:val="0"/>
              <w:marRight w:val="0"/>
              <w:marTop w:val="0"/>
              <w:marBottom w:val="0"/>
              <w:divBdr>
                <w:top w:val="none" w:sz="0" w:space="0" w:color="auto"/>
                <w:left w:val="none" w:sz="0" w:space="0" w:color="auto"/>
                <w:bottom w:val="none" w:sz="0" w:space="0" w:color="auto"/>
                <w:right w:val="none" w:sz="0" w:space="0" w:color="auto"/>
              </w:divBdr>
            </w:div>
            <w:div w:id="18466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3422">
      <w:bodyDiv w:val="1"/>
      <w:marLeft w:val="0"/>
      <w:marRight w:val="0"/>
      <w:marTop w:val="0"/>
      <w:marBottom w:val="0"/>
      <w:divBdr>
        <w:top w:val="none" w:sz="0" w:space="0" w:color="auto"/>
        <w:left w:val="none" w:sz="0" w:space="0" w:color="auto"/>
        <w:bottom w:val="none" w:sz="0" w:space="0" w:color="auto"/>
        <w:right w:val="none" w:sz="0" w:space="0" w:color="auto"/>
      </w:divBdr>
    </w:div>
    <w:div w:id="1578591514">
      <w:bodyDiv w:val="1"/>
      <w:marLeft w:val="0"/>
      <w:marRight w:val="0"/>
      <w:marTop w:val="0"/>
      <w:marBottom w:val="0"/>
      <w:divBdr>
        <w:top w:val="none" w:sz="0" w:space="0" w:color="auto"/>
        <w:left w:val="none" w:sz="0" w:space="0" w:color="auto"/>
        <w:bottom w:val="none" w:sz="0" w:space="0" w:color="auto"/>
        <w:right w:val="none" w:sz="0" w:space="0" w:color="auto"/>
      </w:divBdr>
    </w:div>
    <w:div w:id="1610703724">
      <w:bodyDiv w:val="1"/>
      <w:marLeft w:val="0"/>
      <w:marRight w:val="0"/>
      <w:marTop w:val="0"/>
      <w:marBottom w:val="0"/>
      <w:divBdr>
        <w:top w:val="none" w:sz="0" w:space="0" w:color="auto"/>
        <w:left w:val="none" w:sz="0" w:space="0" w:color="auto"/>
        <w:bottom w:val="none" w:sz="0" w:space="0" w:color="auto"/>
        <w:right w:val="none" w:sz="0" w:space="0" w:color="auto"/>
      </w:divBdr>
    </w:div>
    <w:div w:id="1769811416">
      <w:bodyDiv w:val="1"/>
      <w:marLeft w:val="0"/>
      <w:marRight w:val="0"/>
      <w:marTop w:val="0"/>
      <w:marBottom w:val="0"/>
      <w:divBdr>
        <w:top w:val="none" w:sz="0" w:space="0" w:color="auto"/>
        <w:left w:val="none" w:sz="0" w:space="0" w:color="auto"/>
        <w:bottom w:val="none" w:sz="0" w:space="0" w:color="auto"/>
        <w:right w:val="none" w:sz="0" w:space="0" w:color="auto"/>
      </w:divBdr>
    </w:div>
    <w:div w:id="1902867374">
      <w:bodyDiv w:val="1"/>
      <w:marLeft w:val="0"/>
      <w:marRight w:val="0"/>
      <w:marTop w:val="0"/>
      <w:marBottom w:val="0"/>
      <w:divBdr>
        <w:top w:val="none" w:sz="0" w:space="0" w:color="auto"/>
        <w:left w:val="none" w:sz="0" w:space="0" w:color="auto"/>
        <w:bottom w:val="none" w:sz="0" w:space="0" w:color="auto"/>
        <w:right w:val="none" w:sz="0" w:space="0" w:color="auto"/>
      </w:divBdr>
    </w:div>
    <w:div w:id="1943223970">
      <w:bodyDiv w:val="1"/>
      <w:marLeft w:val="0"/>
      <w:marRight w:val="0"/>
      <w:marTop w:val="0"/>
      <w:marBottom w:val="0"/>
      <w:divBdr>
        <w:top w:val="none" w:sz="0" w:space="0" w:color="auto"/>
        <w:left w:val="none" w:sz="0" w:space="0" w:color="auto"/>
        <w:bottom w:val="none" w:sz="0" w:space="0" w:color="auto"/>
        <w:right w:val="none" w:sz="0" w:space="0" w:color="auto"/>
      </w:divBdr>
      <w:divsChild>
        <w:div w:id="480004865">
          <w:marLeft w:val="0"/>
          <w:marRight w:val="0"/>
          <w:marTop w:val="0"/>
          <w:marBottom w:val="0"/>
          <w:divBdr>
            <w:top w:val="none" w:sz="0" w:space="0" w:color="auto"/>
            <w:left w:val="none" w:sz="0" w:space="0" w:color="auto"/>
            <w:bottom w:val="none" w:sz="0" w:space="0" w:color="auto"/>
            <w:right w:val="none" w:sz="0" w:space="0" w:color="auto"/>
          </w:divBdr>
          <w:divsChild>
            <w:div w:id="651176941">
              <w:marLeft w:val="0"/>
              <w:marRight w:val="0"/>
              <w:marTop w:val="0"/>
              <w:marBottom w:val="0"/>
              <w:divBdr>
                <w:top w:val="none" w:sz="0" w:space="0" w:color="auto"/>
                <w:left w:val="none" w:sz="0" w:space="0" w:color="auto"/>
                <w:bottom w:val="none" w:sz="0" w:space="0" w:color="auto"/>
                <w:right w:val="none" w:sz="0" w:space="0" w:color="auto"/>
              </w:divBdr>
            </w:div>
            <w:div w:id="11923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2438638">
      <w:bodyDiv w:val="1"/>
      <w:marLeft w:val="0"/>
      <w:marRight w:val="0"/>
      <w:marTop w:val="0"/>
      <w:marBottom w:val="0"/>
      <w:divBdr>
        <w:top w:val="none" w:sz="0" w:space="0" w:color="auto"/>
        <w:left w:val="none" w:sz="0" w:space="0" w:color="auto"/>
        <w:bottom w:val="none" w:sz="0" w:space="0" w:color="auto"/>
        <w:right w:val="none" w:sz="0" w:space="0" w:color="auto"/>
      </w:divBdr>
      <w:divsChild>
        <w:div w:id="87359685">
          <w:marLeft w:val="0"/>
          <w:marRight w:val="0"/>
          <w:marTop w:val="0"/>
          <w:marBottom w:val="0"/>
          <w:divBdr>
            <w:top w:val="none" w:sz="0" w:space="0" w:color="auto"/>
            <w:left w:val="none" w:sz="0" w:space="0" w:color="auto"/>
            <w:bottom w:val="none" w:sz="0" w:space="0" w:color="auto"/>
            <w:right w:val="none" w:sz="0" w:space="0" w:color="auto"/>
          </w:divBdr>
          <w:divsChild>
            <w:div w:id="6066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obando@utp.edu.c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numpy.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etatrader4.com/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s.wikipedia.org/w/index.php?title=S%26P_500&amp;oldid=12734790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tplotlib.or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py.or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C667E-9480-4810-8649-531A8C8B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1466</Words>
  <Characters>8064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Natalia</cp:lastModifiedBy>
  <cp:revision>54</cp:revision>
  <cp:lastPrinted>2020-08-24T05:57:00Z</cp:lastPrinted>
  <dcterms:created xsi:type="dcterms:W3CDTF">2020-09-26T20:59:00Z</dcterms:created>
  <dcterms:modified xsi:type="dcterms:W3CDTF">2020-09-28T20:56:00Z</dcterms:modified>
</cp:coreProperties>
</file>