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C4F3" w14:textId="39EE3342" w:rsidR="00853DE2" w:rsidRPr="002602CA" w:rsidRDefault="00853DE2" w:rsidP="00853DE2">
      <w:pPr>
        <w:jc w:val="center"/>
        <w:rPr>
          <w:lang w:val="ru-RU"/>
        </w:rPr>
      </w:pPr>
      <w:r w:rsidRPr="002602CA">
        <w:rPr>
          <w:lang w:val="ru-RU"/>
        </w:rPr>
        <w:t xml:space="preserve">Практическая работа №5: </w:t>
      </w:r>
      <w:r w:rsidRPr="002602CA">
        <w:rPr>
          <w:u w:val="single"/>
          <w:lang w:val="ru-RU"/>
        </w:rPr>
        <w:t>адаптер</w:t>
      </w:r>
    </w:p>
    <w:p w14:paraId="2469EAA5" w14:textId="0231426C" w:rsidR="00853DE2" w:rsidRPr="002602CA" w:rsidRDefault="00853DE2" w:rsidP="00853DE2">
      <w:pPr>
        <w:jc w:val="center"/>
        <w:rPr>
          <w:lang w:val="ru-RU"/>
        </w:rPr>
      </w:pPr>
      <w:r w:rsidRPr="002602CA">
        <w:rPr>
          <w:lang w:val="ru-RU"/>
        </w:rPr>
        <w:t>Дуботолкова Натали</w:t>
      </w:r>
    </w:p>
    <w:p w14:paraId="3CA626C1" w14:textId="0184472B" w:rsidR="00351C38" w:rsidRPr="002602CA" w:rsidRDefault="006E50C8" w:rsidP="00351C3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2602CA">
        <w:rPr>
          <w:noProof/>
        </w:rPr>
        <w:drawing>
          <wp:anchor distT="0" distB="0" distL="114300" distR="114300" simplePos="0" relativeHeight="251658240" behindDoc="0" locked="0" layoutInCell="1" allowOverlap="1" wp14:anchorId="45B96F69" wp14:editId="09934BCB">
            <wp:simplePos x="0" y="0"/>
            <wp:positionH relativeFrom="margin">
              <wp:posOffset>3348355</wp:posOffset>
            </wp:positionH>
            <wp:positionV relativeFrom="paragraph">
              <wp:posOffset>30480</wp:posOffset>
            </wp:positionV>
            <wp:extent cx="3132455" cy="1958340"/>
            <wp:effectExtent l="0" t="0" r="0" b="3810"/>
            <wp:wrapSquare wrapText="bothSides"/>
            <wp:docPr id="1" name="Picture 1" descr="Паттерн Адап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Адапт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C38" w:rsidRPr="002602CA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Также известен как:</w:t>
      </w:r>
      <w:r w:rsidR="00351C38" w:rsidRPr="002602CA">
        <w:rPr>
          <w:rFonts w:asciiTheme="majorHAnsi" w:eastAsia="Times New Roman" w:hAnsiTheme="majorHAnsi" w:cstheme="majorHAnsi"/>
          <w:b/>
          <w:bCs/>
          <w:sz w:val="24"/>
          <w:szCs w:val="24"/>
        </w:rPr>
        <w:t> </w:t>
      </w:r>
      <w:proofErr w:type="gramStart"/>
      <w:r w:rsidR="00351C38" w:rsidRPr="002602CA">
        <w:rPr>
          <w:rFonts w:asciiTheme="majorHAnsi" w:eastAsia="Times New Roman" w:hAnsiTheme="majorHAnsi" w:cstheme="majorHAnsi"/>
          <w:sz w:val="24"/>
          <w:szCs w:val="24"/>
        </w:rPr>
        <w:t>Wrapper</w:t>
      </w:r>
      <w:r w:rsidR="00351C38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,</w:t>
      </w:r>
      <w:r w:rsidR="00351C38"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="00351C38" w:rsidRPr="002602CA">
        <w:rPr>
          <w:rFonts w:asciiTheme="majorHAnsi" w:eastAsia="Times New Roman" w:hAnsiTheme="majorHAnsi" w:cstheme="majorHAnsi"/>
          <w:b/>
          <w:bCs/>
          <w:sz w:val="24"/>
          <w:szCs w:val="24"/>
        </w:rPr>
        <w:t> </w:t>
      </w:r>
      <w:r w:rsidR="00351C38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Обёртка</w:t>
      </w:r>
      <w:proofErr w:type="gramEnd"/>
      <w:r w:rsidR="00351C38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,</w:t>
      </w:r>
      <w:r w:rsidR="00351C38"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="00351C38" w:rsidRPr="002602CA">
        <w:rPr>
          <w:rFonts w:asciiTheme="majorHAnsi" w:eastAsia="Times New Roman" w:hAnsiTheme="majorHAnsi" w:cstheme="majorHAnsi"/>
          <w:b/>
          <w:bCs/>
          <w:sz w:val="24"/>
          <w:szCs w:val="24"/>
        </w:rPr>
        <w:t> </w:t>
      </w:r>
      <w:r w:rsidR="00351C38" w:rsidRPr="002602CA">
        <w:rPr>
          <w:rFonts w:asciiTheme="majorHAnsi" w:eastAsia="Times New Roman" w:hAnsiTheme="majorHAnsi" w:cstheme="majorHAnsi"/>
          <w:sz w:val="24"/>
          <w:szCs w:val="24"/>
        </w:rPr>
        <w:t>Adapter</w:t>
      </w:r>
    </w:p>
    <w:p w14:paraId="4D2982A5" w14:textId="3E110D9D" w:rsidR="00351C38" w:rsidRPr="002602CA" w:rsidRDefault="00351C38" w:rsidP="00351C38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</w:pPr>
      <w:r w:rsidRPr="002602CA">
        <w:rPr>
          <w:rFonts w:ascii="Tahoma" w:eastAsia="Times New Roman" w:hAnsi="Tahoma" w:cs="Tahoma"/>
          <w:b/>
          <w:bCs/>
          <w:sz w:val="36"/>
          <w:szCs w:val="36"/>
        </w:rPr>
        <w:t> </w:t>
      </w:r>
      <w:r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Суть паттерна</w:t>
      </w:r>
    </w:p>
    <w:p w14:paraId="4C85C730" w14:textId="4B8EEB80" w:rsidR="00351C38" w:rsidRPr="002602CA" w:rsidRDefault="00351C38" w:rsidP="00351C3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602CA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Адаптер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— это </w:t>
      </w:r>
      <w:r w:rsidRPr="002602CA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структурный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паттерн </w:t>
      </w:r>
      <w:bookmarkStart w:id="0" w:name="_Hlk37232446"/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проектирования, который позволяет объектам с несовместимы</w:t>
      </w:r>
      <w:bookmarkEnd w:id="0"/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ми интерфейсами работать вместе.</w:t>
      </w:r>
    </w:p>
    <w:p w14:paraId="36CDDBBD" w14:textId="7DB22FD4" w:rsidR="00853DE2" w:rsidRPr="002602CA" w:rsidRDefault="000677A4" w:rsidP="006E50C8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</w:pPr>
      <w:r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 xml:space="preserve">  </w:t>
      </w:r>
      <w:r w:rsidR="006E50C8"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Пример из жизни</w:t>
      </w:r>
    </w:p>
    <w:p w14:paraId="000D4FB3" w14:textId="4C9802AC" w:rsidR="006E50C8" w:rsidRPr="002602CA" w:rsidRDefault="006E50C8" w:rsidP="000677A4">
      <w:pPr>
        <w:spacing w:after="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Переходник из старых розеток в новые</w:t>
      </w:r>
    </w:p>
    <w:p w14:paraId="7EAB7119" w14:textId="1FB83038" w:rsidR="006E50C8" w:rsidRPr="002602CA" w:rsidRDefault="006E50C8" w:rsidP="00853DE2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Переводчик с одного языка на другой</w:t>
      </w:r>
    </w:p>
    <w:p w14:paraId="781E8D5C" w14:textId="2988FC23" w:rsidR="006E50C8" w:rsidRPr="002602CA" w:rsidRDefault="005B7AC0" w:rsidP="000677A4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</w:pPr>
      <w:r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 xml:space="preserve">  </w:t>
      </w:r>
      <w:r w:rsidR="000677A4"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Применение на практике</w:t>
      </w:r>
    </w:p>
    <w:p w14:paraId="341684B6" w14:textId="351B1277" w:rsidR="000677A4" w:rsidRPr="002602CA" w:rsidRDefault="000677A4" w:rsidP="000677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lang w:val="ru-RU"/>
        </w:rPr>
      </w:pPr>
      <w:r w:rsidRPr="002602CA">
        <w:rPr>
          <w:rFonts w:asciiTheme="majorHAnsi" w:hAnsiTheme="majorHAnsi" w:cstheme="majorHAnsi"/>
          <w:b/>
          <w:bCs/>
          <w:lang w:val="ru-RU"/>
        </w:rPr>
        <w:t>Когда вы хотите использовать сторонний класс, но его интерфейс не соответствует остальному коду приложения.</w:t>
      </w:r>
      <w:r w:rsidRPr="002602CA">
        <w:rPr>
          <w:rFonts w:asciiTheme="majorHAnsi" w:hAnsiTheme="majorHAnsi" w:cstheme="majorHAnsi"/>
          <w:lang w:val="ru-RU"/>
        </w:rPr>
        <w:t xml:space="preserve"> </w:t>
      </w:r>
      <w:r w:rsidRPr="002602CA">
        <w:rPr>
          <w:rFonts w:asciiTheme="majorHAnsi" w:hAnsiTheme="majorHAnsi" w:cstheme="majorHAnsi"/>
        </w:rPr>
        <w:t> </w:t>
      </w:r>
      <w:r w:rsidRPr="002602CA">
        <w:rPr>
          <w:rFonts w:asciiTheme="majorHAnsi" w:hAnsiTheme="majorHAnsi" w:cstheme="majorHAnsi"/>
          <w:lang w:val="ru-RU"/>
        </w:rPr>
        <w:t>Адаптер позволяет создать объект-прокладку, который будет превращать вызовы приложения в формат, понятный стороннему классу.</w:t>
      </w:r>
    </w:p>
    <w:p w14:paraId="7B960FEC" w14:textId="7E5ECF72" w:rsidR="000677A4" w:rsidRPr="002602CA" w:rsidRDefault="000677A4" w:rsidP="001052A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lang w:val="ru-RU"/>
        </w:rPr>
      </w:pPr>
      <w:r w:rsidRPr="002602CA">
        <w:rPr>
          <w:rFonts w:asciiTheme="majorHAnsi" w:hAnsiTheme="majorHAnsi" w:cstheme="majorHAnsi"/>
          <w:b/>
          <w:bCs/>
          <w:lang w:val="ru-RU"/>
        </w:rPr>
        <w:t xml:space="preserve">Когда вам нужно использовать несколько существующих подклассов, но в них не хватает какой-то общей функциональности, причём расширить суперкласс вы не можете. </w:t>
      </w:r>
      <w:r w:rsidRPr="002602CA">
        <w:rPr>
          <w:rFonts w:asciiTheme="majorHAnsi" w:hAnsiTheme="majorHAnsi" w:cstheme="majorHAnsi"/>
        </w:rPr>
        <w:t> </w:t>
      </w:r>
      <w:r w:rsidRPr="002602CA">
        <w:rPr>
          <w:rFonts w:asciiTheme="majorHAnsi" w:hAnsiTheme="majorHAnsi" w:cstheme="majorHAnsi"/>
          <w:lang w:val="ru-RU"/>
        </w:rPr>
        <w:t>Вы могли бы создать ещё один уровень подклассов и добавить в них недостающую функциональность. Но при этом придётся дублировать один и тот же код в обеих ветках подклассов. Более элегантным решением было бы поместить недостающую функциональность в адаптер и приспособить его для работы с суперклассом. Такой адаптер сможет работать со всеми подклассами иерархии. Это решение будет сильно напоминать паттерн</w:t>
      </w:r>
      <w:r w:rsidRPr="002602CA">
        <w:rPr>
          <w:rFonts w:asciiTheme="majorHAnsi" w:hAnsiTheme="majorHAnsi" w:cstheme="majorHAnsi"/>
        </w:rPr>
        <w:t> </w:t>
      </w:r>
      <w:hyperlink r:id="rId7" w:history="1">
        <w:r w:rsidRPr="002602CA">
          <w:rPr>
            <w:rStyle w:val="Hyperlink"/>
            <w:rFonts w:asciiTheme="majorHAnsi" w:hAnsiTheme="majorHAnsi" w:cstheme="majorHAnsi"/>
            <w:b/>
            <w:bCs/>
            <w:color w:val="auto"/>
            <w:lang w:val="ru-RU"/>
          </w:rPr>
          <w:t>Декоратор</w:t>
        </w:r>
      </w:hyperlink>
      <w:r w:rsidRPr="002602CA">
        <w:rPr>
          <w:rFonts w:asciiTheme="majorHAnsi" w:hAnsiTheme="majorHAnsi" w:cstheme="majorHAnsi"/>
          <w:lang w:val="ru-RU"/>
        </w:rPr>
        <w:t>.</w:t>
      </w:r>
    </w:p>
    <w:p w14:paraId="16494446" w14:textId="18320D23" w:rsidR="005B7AC0" w:rsidRPr="002602CA" w:rsidRDefault="005B7AC0" w:rsidP="005B7AC0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</w:pPr>
      <w:r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 xml:space="preserve">   Сравнение с другими паттернами</w:t>
      </w:r>
    </w:p>
    <w:p w14:paraId="287E9009" w14:textId="4884A5CC" w:rsidR="005B7AC0" w:rsidRPr="002602CA" w:rsidRDefault="005B7AC0" w:rsidP="005B7A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8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Мост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проектируют </w:t>
      </w:r>
      <w:r w:rsidR="00B57151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сразу при разработке проекта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, чтобы развивать большие части приложения отдельно друг от друга.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9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Адаптер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применяется </w:t>
      </w:r>
      <w:r w:rsidR="001052A1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после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, чтобы заставить несовместимые классы работать вместе.</w:t>
      </w:r>
    </w:p>
    <w:p w14:paraId="1A686D4F" w14:textId="6E357E19" w:rsidR="005B7AC0" w:rsidRPr="002602CA" w:rsidRDefault="005B7AC0" w:rsidP="005B7A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10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Адаптер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меняет интерфейс существующего объекта.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11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Декоратор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улучшает другой объект без изменения его интерфейса. </w:t>
      </w:r>
    </w:p>
    <w:p w14:paraId="3336207B" w14:textId="77777777" w:rsidR="005B7AC0" w:rsidRPr="002602CA" w:rsidRDefault="005B7AC0" w:rsidP="005B7A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sz w:val="24"/>
          <w:szCs w:val="24"/>
        </w:rPr>
      </w:pPr>
      <w:hyperlink r:id="rId12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Адаптер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предоставляет классу альтернативный интерфейс.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13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Декоратор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 предоставляет расширенный интерфейс. </w:t>
      </w:r>
      <w:hyperlink r:id="rId14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Заместитель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 предоставляет тот же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 xml:space="preserve"> интерфейс.</w:t>
      </w:r>
    </w:p>
    <w:p w14:paraId="3E88CBAD" w14:textId="23D9639E" w:rsidR="005B7AC0" w:rsidRPr="002602CA" w:rsidRDefault="005B7AC0" w:rsidP="005B7A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15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Фасад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задаёт новый интерфейс, тогда как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16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Адаптер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повторно использует старый.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Адаптер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оборачивает только один класс, а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Фасад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оборачивает целую подсистему. Кроме того,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i/>
          <w:iCs/>
          <w:sz w:val="24"/>
          <w:szCs w:val="24"/>
          <w:lang w:val="ru-RU"/>
        </w:rPr>
        <w:t>Адаптер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позволяет двум существующим интерфейсам работать сообща вместо того, чтобы задать полностью новый.</w:t>
      </w:r>
    </w:p>
    <w:p w14:paraId="756FC6CA" w14:textId="51908638" w:rsidR="008C6C31" w:rsidRPr="002602CA" w:rsidRDefault="005B7AC0" w:rsidP="008C6C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 w:hanging="425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17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Мост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,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18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Стратегия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и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19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Состояние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(а также слегка и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hyperlink r:id="rId20" w:history="1">
        <w:r w:rsidRPr="002602CA">
          <w:rPr>
            <w:rFonts w:asciiTheme="majorHAnsi" w:eastAsia="Times New Roman" w:hAnsiTheme="majorHAnsi" w:cstheme="majorHAnsi"/>
            <w:b/>
            <w:bCs/>
            <w:sz w:val="24"/>
            <w:szCs w:val="24"/>
            <w:lang w:val="ru-RU"/>
          </w:rPr>
          <w:t>Адаптер</w:t>
        </w:r>
      </w:hyperlink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) имеют схожие структуры классов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— все они построены на принципе «композиции», то есть делегирования работы другим объектам.</w:t>
      </w:r>
    </w:p>
    <w:p w14:paraId="3079F8EC" w14:textId="0CAF0315" w:rsidR="008C6C31" w:rsidRPr="002602CA" w:rsidRDefault="008C6C31" w:rsidP="008C6C31">
      <w:pPr>
        <w:shd w:val="clear" w:color="auto" w:fill="FFFFFF"/>
        <w:spacing w:before="100" w:beforeAutospacing="1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</w:pPr>
      <w:r w:rsidRPr="002602CA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Мой пример</w:t>
      </w:r>
    </w:p>
    <w:p w14:paraId="3115FB58" w14:textId="1533886F" w:rsidR="008C6C31" w:rsidRPr="002602CA" w:rsidRDefault="008C6C31" w:rsidP="008C6C3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У нас имеется 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COM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-порт, но в данный момент он нам не нужен, зато требуется работать с 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USB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-накопителем. Поэтому, с помощью драйвера компьютер может включить в 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COM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-порт </w:t>
      </w:r>
      <w:r w:rsidRPr="002602CA">
        <w:rPr>
          <w:rFonts w:asciiTheme="majorHAnsi" w:eastAsia="Times New Roman" w:hAnsiTheme="majorHAnsi" w:cstheme="majorHAnsi"/>
          <w:sz w:val="24"/>
          <w:szCs w:val="24"/>
        </w:rPr>
        <w:t>USB</w:t>
      </w: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-накопитель.</w:t>
      </w:r>
    </w:p>
    <w:p w14:paraId="552062F1" w14:textId="0D610C86" w:rsidR="009C089E" w:rsidRPr="002602CA" w:rsidRDefault="008C6C31" w:rsidP="008C6C3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3"/>
          <w:szCs w:val="23"/>
          <w:shd w:val="clear" w:color="auto" w:fill="FFFFFF"/>
          <w:lang w:val="ru-RU"/>
        </w:rPr>
      </w:pP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При реализации выбирала между двумя паттернами: декоратором и адаптером.</w:t>
      </w:r>
      <w:r w:rsidR="009C089E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Э</w:t>
      </w:r>
      <w:r w:rsidR="009C089E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ти шаблоны схожи тем, что создают некоторую "обертку" вокруг класса</w:t>
      </w:r>
      <w:r w:rsidR="009C089E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. </w:t>
      </w:r>
      <w:r w:rsidR="009C089E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Однако различаются они тем, какой интерфейс предоставляют и что делают с функциональностью оригинального класса</w:t>
      </w:r>
      <w:r w:rsidR="009C089E"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3434"/>
        <w:gridCol w:w="3658"/>
        <w:gridCol w:w="3102"/>
      </w:tblGrid>
      <w:tr w:rsidR="002602CA" w:rsidRPr="002602CA" w14:paraId="56EA6948" w14:textId="77777777" w:rsidTr="009C089E">
        <w:tc>
          <w:tcPr>
            <w:tcW w:w="3434" w:type="dxa"/>
          </w:tcPr>
          <w:p w14:paraId="51389DB2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lastRenderedPageBreak/>
              <w:t>Шаблон</w:t>
            </w:r>
          </w:p>
        </w:tc>
        <w:tc>
          <w:tcPr>
            <w:tcW w:w="3658" w:type="dxa"/>
          </w:tcPr>
          <w:p w14:paraId="0406A769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Что делает с интерфейсом</w:t>
            </w:r>
          </w:p>
        </w:tc>
        <w:tc>
          <w:tcPr>
            <w:tcW w:w="3102" w:type="dxa"/>
          </w:tcPr>
          <w:p w14:paraId="0E511049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Что делает с функционалом</w:t>
            </w:r>
          </w:p>
        </w:tc>
      </w:tr>
      <w:tr w:rsidR="002602CA" w:rsidRPr="002602CA" w14:paraId="1DF60CDC" w14:textId="77777777" w:rsidTr="009C089E">
        <w:tc>
          <w:tcPr>
            <w:tcW w:w="3434" w:type="dxa"/>
          </w:tcPr>
          <w:p w14:paraId="79D5C1CD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Декоратор</w:t>
            </w:r>
          </w:p>
        </w:tc>
        <w:tc>
          <w:tcPr>
            <w:tcW w:w="3658" w:type="dxa"/>
          </w:tcPr>
          <w:p w14:paraId="1878BCBA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Не изменяет/расширяет</w:t>
            </w:r>
          </w:p>
        </w:tc>
        <w:tc>
          <w:tcPr>
            <w:tcW w:w="3102" w:type="dxa"/>
          </w:tcPr>
          <w:p w14:paraId="6AECEABC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Расширяет</w:t>
            </w:r>
          </w:p>
        </w:tc>
      </w:tr>
      <w:tr w:rsidR="002602CA" w:rsidRPr="002602CA" w14:paraId="1984A8ED" w14:textId="77777777" w:rsidTr="009C089E">
        <w:tc>
          <w:tcPr>
            <w:tcW w:w="3434" w:type="dxa"/>
          </w:tcPr>
          <w:p w14:paraId="03581065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Адаптер</w:t>
            </w:r>
          </w:p>
        </w:tc>
        <w:tc>
          <w:tcPr>
            <w:tcW w:w="3658" w:type="dxa"/>
          </w:tcPr>
          <w:p w14:paraId="64799635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Изменяет</w:t>
            </w:r>
          </w:p>
        </w:tc>
        <w:tc>
          <w:tcPr>
            <w:tcW w:w="3102" w:type="dxa"/>
          </w:tcPr>
          <w:p w14:paraId="27844CD7" w14:textId="77777777" w:rsidR="009C089E" w:rsidRPr="002602CA" w:rsidRDefault="009C089E" w:rsidP="009C089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</w:pPr>
            <w:r w:rsidRPr="002602CA">
              <w:rPr>
                <w:rFonts w:asciiTheme="majorHAnsi" w:eastAsia="Times New Roman" w:hAnsiTheme="majorHAnsi" w:cstheme="majorHAnsi"/>
                <w:sz w:val="24"/>
                <w:szCs w:val="24"/>
                <w:lang w:val="ru-RU"/>
              </w:rPr>
              <w:t>Не изменяет</w:t>
            </w:r>
          </w:p>
        </w:tc>
      </w:tr>
    </w:tbl>
    <w:p w14:paraId="4AB4223F" w14:textId="77777777" w:rsidR="009C089E" w:rsidRPr="002602CA" w:rsidRDefault="009C089E" w:rsidP="008C6C3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5F2A261A" w14:textId="7B92AC4A" w:rsidR="009C089E" w:rsidRPr="002602CA" w:rsidRDefault="009C089E" w:rsidP="008C6C3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2602C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 моём примере у нас с функциональностью проблем нет. СОМ-порт делает всё, что нам нужно. </w:t>
      </w:r>
    </w:p>
    <w:p w14:paraId="7505D95F" w14:textId="0F8AA674" w:rsidR="008C6C31" w:rsidRPr="002602CA" w:rsidRDefault="008C6C31" w:rsidP="008C6C3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</w:p>
    <w:p w14:paraId="3F115E01" w14:textId="58F700B5" w:rsidR="00EA46AB" w:rsidRDefault="00EA46AB">
      <w:pPr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br w:type="page"/>
      </w:r>
    </w:p>
    <w:p w14:paraId="16E30E33" w14:textId="54FAEE3D" w:rsidR="008C6C31" w:rsidRDefault="00EA46AB" w:rsidP="00EA46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lastRenderedPageBreak/>
        <w:t>Список используемой литературы</w:t>
      </w:r>
    </w:p>
    <w:p w14:paraId="39928EE6" w14:textId="5638FB4E" w:rsidR="00330888" w:rsidRPr="00330888" w:rsidRDefault="00330888" w:rsidP="0033088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Лекция 5 на </w:t>
      </w:r>
      <w:r>
        <w:rPr>
          <w:rFonts w:asciiTheme="majorHAnsi" w:eastAsia="Times New Roman" w:hAnsiTheme="majorHAnsi" w:cstheme="majorHAnsi"/>
          <w:sz w:val="24"/>
          <w:szCs w:val="24"/>
        </w:rPr>
        <w:t>dl</w:t>
      </w:r>
      <w:r w:rsidRPr="00330888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spbstu</w:t>
      </w:r>
      <w:proofErr w:type="spellEnd"/>
      <w:r w:rsidRPr="00330888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ru</w:t>
      </w:r>
      <w:proofErr w:type="spellEnd"/>
    </w:p>
    <w:p w14:paraId="0F3E60F8" w14:textId="78584D4C" w:rsidR="00EA46AB" w:rsidRDefault="00EA46AB" w:rsidP="00EA46AB">
      <w:pPr>
        <w:shd w:val="clear" w:color="auto" w:fill="FFFFFF"/>
        <w:spacing w:before="100" w:beforeAutospacing="1" w:after="100" w:afterAutospacing="1" w:line="240" w:lineRule="auto"/>
      </w:pPr>
      <w:hyperlink r:id="rId21" w:history="1">
        <w:r>
          <w:rPr>
            <w:rStyle w:val="Hyperlink"/>
          </w:rPr>
          <w:t>https</w:t>
        </w:r>
        <w:r w:rsidRPr="00EA46AB">
          <w:rPr>
            <w:rStyle w:val="Hyperlink"/>
            <w:lang w:val="ru-RU"/>
          </w:rPr>
          <w:t>://</w:t>
        </w:r>
        <w:r>
          <w:rPr>
            <w:rStyle w:val="Hyperlink"/>
          </w:rPr>
          <w:t>refactoring</w:t>
        </w:r>
        <w:r w:rsidRPr="00EA46AB">
          <w:rPr>
            <w:rStyle w:val="Hyperlink"/>
            <w:lang w:val="ru-RU"/>
          </w:rPr>
          <w:t>.</w:t>
        </w:r>
        <w:r>
          <w:rPr>
            <w:rStyle w:val="Hyperlink"/>
          </w:rPr>
          <w:t>guru</w:t>
        </w:r>
        <w:r w:rsidRPr="00EA46AB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ru</w:t>
        </w:r>
        <w:proofErr w:type="spellEnd"/>
        <w:r w:rsidRPr="00EA46AB">
          <w:rPr>
            <w:rStyle w:val="Hyperlink"/>
            <w:lang w:val="ru-RU"/>
          </w:rPr>
          <w:t>/</w:t>
        </w:r>
        <w:r>
          <w:rPr>
            <w:rStyle w:val="Hyperlink"/>
          </w:rPr>
          <w:t>design</w:t>
        </w:r>
        <w:r w:rsidRPr="00EA46AB">
          <w:rPr>
            <w:rStyle w:val="Hyperlink"/>
            <w:lang w:val="ru-RU"/>
          </w:rPr>
          <w:t>-</w:t>
        </w:r>
        <w:r>
          <w:rPr>
            <w:rStyle w:val="Hyperlink"/>
          </w:rPr>
          <w:t>patterns</w:t>
        </w:r>
        <w:r w:rsidRPr="00EA46AB">
          <w:rPr>
            <w:rStyle w:val="Hyperlink"/>
            <w:lang w:val="ru-RU"/>
          </w:rPr>
          <w:t>/</w:t>
        </w:r>
        <w:r>
          <w:rPr>
            <w:rStyle w:val="Hyperlink"/>
          </w:rPr>
          <w:t>adapter</w:t>
        </w:r>
      </w:hyperlink>
    </w:p>
    <w:p w14:paraId="6E9A5F35" w14:textId="759B1FE4" w:rsidR="00EA46AB" w:rsidRDefault="00EA46AB" w:rsidP="00EA46AB">
      <w:pPr>
        <w:shd w:val="clear" w:color="auto" w:fill="FFFFFF"/>
        <w:spacing w:before="100" w:beforeAutospacing="1" w:after="100" w:afterAutospacing="1" w:line="240" w:lineRule="auto"/>
      </w:pPr>
      <w:hyperlink r:id="rId22" w:history="1">
        <w:r>
          <w:rPr>
            <w:rStyle w:val="Hyperlink"/>
          </w:rPr>
          <w:t>https://refactoring.guru/ru/design-patterns/decorator</w:t>
        </w:r>
      </w:hyperlink>
    </w:p>
    <w:p w14:paraId="5B237748" w14:textId="40C80880" w:rsidR="00330888" w:rsidRPr="00330888" w:rsidRDefault="00330888" w:rsidP="00EA46A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hyperlink r:id="rId23" w:history="1">
        <w:r>
          <w:rPr>
            <w:rStyle w:val="Hyperlink"/>
          </w:rPr>
          <w:t>https://ru.wikipedia.org/wiki/%D0%90%D0%B4%D0%B0%D0%BF%D1%82%D0%B5%D1%80_(%D1%88%D0%B0%D0%B1%D0%BB%D0%BE%D0%BD_%D0%BF%D1%80%D0%BE%D0%B5%D0%BA%D1%82%D0%B8%D1%80%D0%BE%D0%B2%D0%B0%D0%BD%D0%B8%D1%8F)</w:t>
        </w:r>
      </w:hyperlink>
    </w:p>
    <w:p w14:paraId="40849610" w14:textId="6F63C039" w:rsidR="00EA46AB" w:rsidRDefault="00EA46AB" w:rsidP="00EA46AB">
      <w:pPr>
        <w:shd w:val="clear" w:color="auto" w:fill="FFFFFF"/>
        <w:spacing w:before="100" w:beforeAutospacing="1" w:after="100" w:afterAutospacing="1" w:line="240" w:lineRule="auto"/>
      </w:pPr>
      <w:hyperlink r:id="rId24" w:history="1">
        <w:r>
          <w:rPr>
            <w:rStyle w:val="Hyperlink"/>
          </w:rPr>
          <w:t>https</w:t>
        </w:r>
        <w:r w:rsidRPr="00EA46AB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ru</w:t>
        </w:r>
        <w:proofErr w:type="spellEnd"/>
        <w:r w:rsidRPr="00EA46AB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stackoverflow</w:t>
        </w:r>
        <w:proofErr w:type="spellEnd"/>
        <w:r w:rsidRPr="00EA46AB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A46AB">
          <w:rPr>
            <w:rStyle w:val="Hyperlink"/>
            <w:lang w:val="ru-RU"/>
          </w:rPr>
          <w:t>/</w:t>
        </w:r>
        <w:r>
          <w:rPr>
            <w:rStyle w:val="Hyperlink"/>
          </w:rPr>
          <w:t>questions</w:t>
        </w:r>
        <w:r w:rsidRPr="00EA46AB">
          <w:rPr>
            <w:rStyle w:val="Hyperlink"/>
            <w:lang w:val="ru-RU"/>
          </w:rPr>
          <w:t>/693654/%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0%92-%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1%87%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1%91%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BC</w:t>
        </w:r>
        <w:r w:rsidRPr="00EA46AB">
          <w:rPr>
            <w:rStyle w:val="Hyperlink"/>
            <w:lang w:val="ru-RU"/>
          </w:rPr>
          <w:t>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BE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1%82%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BB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8%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1%87%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8%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</w:t>
        </w:r>
        <w:r>
          <w:rPr>
            <w:rStyle w:val="Hyperlink"/>
          </w:rPr>
          <w:t>F</w:t>
        </w:r>
        <w:r w:rsidRPr="00EA46AB">
          <w:rPr>
            <w:rStyle w:val="Hyperlink"/>
            <w:lang w:val="ru-RU"/>
          </w:rPr>
          <w:t>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8-%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1%81%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1%85%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BE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4%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1%81%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1%82%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2%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0-%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BF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1%82%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1%82%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5%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1%80%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BD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BE</w:t>
        </w:r>
        <w:r w:rsidRPr="00EA46AB">
          <w:rPr>
            <w:rStyle w:val="Hyperlink"/>
            <w:lang w:val="ru-RU"/>
          </w:rPr>
          <w:t>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2-</w:t>
        </w:r>
        <w:r>
          <w:rPr>
            <w:rStyle w:val="Hyperlink"/>
          </w:rPr>
          <w:t>adapter</w:t>
        </w:r>
        <w:r w:rsidRPr="00EA46AB">
          <w:rPr>
            <w:rStyle w:val="Hyperlink"/>
            <w:lang w:val="ru-RU"/>
          </w:rPr>
          <w:t>-</w:t>
        </w:r>
        <w:r>
          <w:rPr>
            <w:rStyle w:val="Hyperlink"/>
          </w:rPr>
          <w:t>decorator</w:t>
        </w:r>
        <w:r w:rsidRPr="00EA46AB">
          <w:rPr>
            <w:rStyle w:val="Hyperlink"/>
            <w:lang w:val="ru-RU"/>
          </w:rPr>
          <w:t>-</w:t>
        </w:r>
        <w:r>
          <w:rPr>
            <w:rStyle w:val="Hyperlink"/>
          </w:rPr>
          <w:t>wrapper</w:t>
        </w:r>
        <w:r w:rsidRPr="00EA46AB">
          <w:rPr>
            <w:rStyle w:val="Hyperlink"/>
            <w:lang w:val="ru-RU"/>
          </w:rPr>
          <w:t>-%</w:t>
        </w:r>
        <w:r>
          <w:rPr>
            <w:rStyle w:val="Hyperlink"/>
          </w:rPr>
          <w:t>D</w:t>
        </w:r>
        <w:r w:rsidRPr="00EA46AB">
          <w:rPr>
            <w:rStyle w:val="Hyperlink"/>
            <w:lang w:val="ru-RU"/>
          </w:rPr>
          <w:t>0%</w:t>
        </w:r>
        <w:r>
          <w:rPr>
            <w:rStyle w:val="Hyperlink"/>
          </w:rPr>
          <w:t>B</w:t>
        </w:r>
        <w:r w:rsidRPr="00EA46AB">
          <w:rPr>
            <w:rStyle w:val="Hyperlink"/>
            <w:lang w:val="ru-RU"/>
          </w:rPr>
          <w:t>8-</w:t>
        </w:r>
        <w:r>
          <w:rPr>
            <w:rStyle w:val="Hyperlink"/>
          </w:rPr>
          <w:t>proxy</w:t>
        </w:r>
      </w:hyperlink>
    </w:p>
    <w:p w14:paraId="60D243DD" w14:textId="77777777" w:rsidR="00EA46AB" w:rsidRPr="002602CA" w:rsidRDefault="00EA46AB" w:rsidP="00EA46A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bookmarkStart w:id="1" w:name="_GoBack"/>
      <w:bookmarkEnd w:id="1"/>
    </w:p>
    <w:sectPr w:rsidR="00EA46AB" w:rsidRPr="002602CA" w:rsidSect="006E50C8">
      <w:pgSz w:w="11906" w:h="16838"/>
      <w:pgMar w:top="624" w:right="851" w:bottom="62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1388A"/>
    <w:multiLevelType w:val="multilevel"/>
    <w:tmpl w:val="7E9A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8112A"/>
    <w:multiLevelType w:val="hybridMultilevel"/>
    <w:tmpl w:val="D53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61"/>
    <w:rsid w:val="000677A4"/>
    <w:rsid w:val="001052A1"/>
    <w:rsid w:val="0011306F"/>
    <w:rsid w:val="0013250C"/>
    <w:rsid w:val="001D6B11"/>
    <w:rsid w:val="002602CA"/>
    <w:rsid w:val="002F048F"/>
    <w:rsid w:val="00330888"/>
    <w:rsid w:val="00351C38"/>
    <w:rsid w:val="004F1249"/>
    <w:rsid w:val="005B7AC0"/>
    <w:rsid w:val="006E50C8"/>
    <w:rsid w:val="007149A2"/>
    <w:rsid w:val="00853DE2"/>
    <w:rsid w:val="008C6C31"/>
    <w:rsid w:val="00920A61"/>
    <w:rsid w:val="009C089E"/>
    <w:rsid w:val="00AD6343"/>
    <w:rsid w:val="00B57151"/>
    <w:rsid w:val="00E61CFF"/>
    <w:rsid w:val="00E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DA0B"/>
  <w15:chartTrackingRefBased/>
  <w15:docId w15:val="{3A2A8190-CE1C-4675-BCF3-D4C46F76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48F"/>
  </w:style>
  <w:style w:type="paragraph" w:styleId="Heading2">
    <w:name w:val="heading 2"/>
    <w:basedOn w:val="Normal"/>
    <w:link w:val="Heading2Char"/>
    <w:uiPriority w:val="9"/>
    <w:qFormat/>
    <w:rsid w:val="00351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677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7AC0"/>
    <w:rPr>
      <w:i/>
      <w:iCs/>
    </w:rPr>
  </w:style>
  <w:style w:type="table" w:styleId="TableGrid">
    <w:name w:val="Table Grid"/>
    <w:basedOn w:val="TableNormal"/>
    <w:uiPriority w:val="39"/>
    <w:rsid w:val="009C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121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bridge" TargetMode="External"/><Relationship Id="rId13" Type="http://schemas.openxmlformats.org/officeDocument/2006/relationships/hyperlink" Target="https://refactoring.guru/ru/design-patterns/decorator" TargetMode="External"/><Relationship Id="rId18" Type="http://schemas.openxmlformats.org/officeDocument/2006/relationships/hyperlink" Target="https://refactoring.guru/ru/design-patterns/strateg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factoring.guru/ru/design-patterns/adapter" TargetMode="External"/><Relationship Id="rId7" Type="http://schemas.openxmlformats.org/officeDocument/2006/relationships/hyperlink" Target="https://refactoring.guru/ru/design-patterns/decorator" TargetMode="External"/><Relationship Id="rId12" Type="http://schemas.openxmlformats.org/officeDocument/2006/relationships/hyperlink" Target="https://refactoring.guru/ru/design-patterns/adapter" TargetMode="External"/><Relationship Id="rId17" Type="http://schemas.openxmlformats.org/officeDocument/2006/relationships/hyperlink" Target="https://refactoring.guru/ru/design-patterns/bridg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factoring.guru/ru/design-patterns/adapter" TargetMode="External"/><Relationship Id="rId20" Type="http://schemas.openxmlformats.org/officeDocument/2006/relationships/hyperlink" Target="https://refactoring.guru/ru/design-patterns/adap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factoring.guru/ru/design-patterns/decorator" TargetMode="External"/><Relationship Id="rId24" Type="http://schemas.openxmlformats.org/officeDocument/2006/relationships/hyperlink" Target="https://ru.stackoverflow.com/questions/693654/%D0%92-%D1%87%D1%91%D0%BC-%D0%BE%D1%82%D0%BB%D0%B8%D1%87%D0%B8%D1%8F-%D0%B8-%D1%81%D1%85%D0%BE%D0%B4%D1%81%D1%82%D0%B2%D0%B0-%D0%BF%D0%B0%D1%82%D1%82%D0%B5%D1%80%D0%BD%D0%BE%D0%B2-adapter-decorator-wrapper-%D0%B8-prox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factoring.guru/ru/design-patterns/facade" TargetMode="External"/><Relationship Id="rId23" Type="http://schemas.openxmlformats.org/officeDocument/2006/relationships/hyperlink" Target="https://ru.wikipedia.org/wiki/%D0%90%D0%B4%D0%B0%D0%BF%D1%82%D0%B5%D1%80_(%D1%88%D0%B0%D0%B1%D0%BB%D0%BE%D0%BD_%D0%BF%D1%80%D0%BE%D0%B5%D0%BA%D1%82%D0%B8%D1%80%D0%BE%D0%B2%D0%B0%D0%BD%D0%B8%D1%8F)" TargetMode="External"/><Relationship Id="rId10" Type="http://schemas.openxmlformats.org/officeDocument/2006/relationships/hyperlink" Target="https://refactoring.guru/ru/design-patterns/adapter" TargetMode="External"/><Relationship Id="rId19" Type="http://schemas.openxmlformats.org/officeDocument/2006/relationships/hyperlink" Target="https://refactoring.guru/ru/design-patterns/st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/adapter" TargetMode="External"/><Relationship Id="rId14" Type="http://schemas.openxmlformats.org/officeDocument/2006/relationships/hyperlink" Target="https://refactoring.guru/ru/design-patterns/proxy" TargetMode="External"/><Relationship Id="rId22" Type="http://schemas.openxmlformats.org/officeDocument/2006/relationships/hyperlink" Target="https://refactoring.guru/ru/design-patterns/deco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86A5-7968-4740-BF56-46B26B7A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Дуботолкова Натали Дмитриевна</dc:creator>
  <cp:keywords/>
  <dc:description/>
  <cp:lastModifiedBy>Дуботолкова Натали Дмитриевна</cp:lastModifiedBy>
  <cp:revision>7</cp:revision>
  <dcterms:created xsi:type="dcterms:W3CDTF">2020-04-07T13:30:00Z</dcterms:created>
  <dcterms:modified xsi:type="dcterms:W3CDTF">2020-04-08T07:58:00Z</dcterms:modified>
</cp:coreProperties>
</file>