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DF0B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8E1A9C0" w14:textId="77777777" w:rsidTr="009B348A">
        <w:trPr>
          <w:trHeight w:val="2385"/>
        </w:trPr>
        <w:tc>
          <w:tcPr>
            <w:tcW w:w="2980" w:type="dxa"/>
          </w:tcPr>
          <w:p w14:paraId="7E088C4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D116534" wp14:editId="0F644FAA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FA3392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1992F4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B8467D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913D772" w14:textId="58A2070D" w:rsidR="00FD11A6" w:rsidRPr="00FD11A6" w:rsidRDefault="00F60E7D" w:rsidP="00FD1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1474CEA7" w14:textId="193D1D84" w:rsidR="00F60E7D" w:rsidRDefault="00FD11A6" w:rsidP="00FD1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D11A6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FD11A6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FD11A6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0289AB5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C3FAE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7C5D8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31C20EA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9277EE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3D6D1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E8E0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439F4EE" w14:textId="77777777" w:rsidR="009B348A" w:rsidRDefault="009B348A" w:rsidP="009B348A">
      <w:pPr>
        <w:pStyle w:val="ab"/>
        <w:ind w:left="-57"/>
      </w:pPr>
    </w:p>
    <w:p w14:paraId="5E76218E" w14:textId="77777777" w:rsidR="009B348A" w:rsidRDefault="009B348A" w:rsidP="009B348A">
      <w:pPr>
        <w:pStyle w:val="ab"/>
        <w:ind w:left="-57"/>
      </w:pPr>
    </w:p>
    <w:p w14:paraId="74F22F48" w14:textId="77777777" w:rsidR="009B348A" w:rsidRPr="00AF1F9D" w:rsidRDefault="009B348A" w:rsidP="009B348A">
      <w:pPr>
        <w:pStyle w:val="ab"/>
        <w:rPr>
          <w:i/>
        </w:rPr>
      </w:pPr>
    </w:p>
    <w:p w14:paraId="0A0CD02D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 xml:space="preserve">СПЕЦИФИКАЦИЯ </w:t>
      </w:r>
    </w:p>
    <w:p w14:paraId="289AFAEF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  <w:sz w:val="20"/>
          <w:szCs w:val="24"/>
        </w:rPr>
      </w:pPr>
    </w:p>
    <w:p w14:paraId="5C995939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Cs/>
        </w:rPr>
        <w:t>КОМПЛЕКСНАЯ ПИЩЕВАЯ ДОБАВКА</w:t>
      </w:r>
    </w:p>
    <w:p w14:paraId="0200B49B" w14:textId="17B30C13" w:rsidR="00AF1F9D" w:rsidRPr="005B7C58" w:rsidRDefault="008264A0" w:rsidP="00AF1F9D">
      <w:pPr>
        <w:pStyle w:val="ae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«</w:t>
      </w:r>
      <w:r w:rsidR="00FB5AC2">
        <w:rPr>
          <w:rFonts w:asciiTheme="minorHAnsi" w:hAnsiTheme="minorHAnsi" w:cstheme="minorHAnsi"/>
          <w:b/>
          <w:lang w:val="en-US"/>
        </w:rPr>
        <w:t>V</w:t>
      </w:r>
      <w:r w:rsidR="005B7C58" w:rsidRPr="005B7C58">
        <w:rPr>
          <w:rFonts w:asciiTheme="minorHAnsi" w:hAnsiTheme="minorHAnsi" w:cstheme="minorHAnsi"/>
          <w:b/>
        </w:rPr>
        <w:t xml:space="preserve"> </w:t>
      </w:r>
      <w:r w:rsidR="00AF1F9D" w:rsidRPr="005B7C58">
        <w:rPr>
          <w:rFonts w:asciiTheme="minorHAnsi" w:hAnsiTheme="minorHAnsi" w:cstheme="minorHAnsi"/>
          <w:b/>
        </w:rPr>
        <w:t>ФРЕШ</w:t>
      </w:r>
      <w:r>
        <w:rPr>
          <w:rFonts w:asciiTheme="minorHAnsi" w:hAnsiTheme="minorHAnsi" w:cstheme="minorHAnsi"/>
          <w:b/>
        </w:rPr>
        <w:t xml:space="preserve"> </w:t>
      </w:r>
      <w:r w:rsidR="002520E7">
        <w:rPr>
          <w:rFonts w:asciiTheme="minorHAnsi" w:hAnsiTheme="minorHAnsi" w:cstheme="minorHAnsi"/>
          <w:b/>
        </w:rPr>
        <w:t>ПФ</w:t>
      </w:r>
      <w:r>
        <w:rPr>
          <w:rFonts w:asciiTheme="minorHAnsi" w:hAnsiTheme="minorHAnsi" w:cstheme="minorHAnsi"/>
          <w:b/>
        </w:rPr>
        <w:t>»</w:t>
      </w:r>
    </w:p>
    <w:p w14:paraId="701D4A10" w14:textId="3F283A19" w:rsidR="00AF1F9D" w:rsidRPr="005B7C58" w:rsidRDefault="00AF1F9D" w:rsidP="00AF1F9D">
      <w:pPr>
        <w:pStyle w:val="ae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 xml:space="preserve">ТУ </w:t>
      </w:r>
      <w:r w:rsidR="00246AA0">
        <w:rPr>
          <w:rFonts w:asciiTheme="minorHAnsi" w:hAnsiTheme="minorHAnsi" w:cstheme="minorHAnsi"/>
        </w:rPr>
        <w:t>10.89.19</w:t>
      </w:r>
      <w:r w:rsidRPr="005B7C58">
        <w:rPr>
          <w:rFonts w:asciiTheme="minorHAnsi" w:hAnsiTheme="minorHAnsi" w:cstheme="minorHAnsi"/>
        </w:rPr>
        <w:t>-00</w:t>
      </w:r>
      <w:r w:rsidR="00246AA0">
        <w:rPr>
          <w:rFonts w:asciiTheme="minorHAnsi" w:hAnsiTheme="minorHAnsi" w:cstheme="minorHAnsi"/>
        </w:rPr>
        <w:t>2</w:t>
      </w:r>
      <w:r w:rsidRPr="005B7C58">
        <w:rPr>
          <w:rFonts w:asciiTheme="minorHAnsi" w:hAnsiTheme="minorHAnsi" w:cstheme="minorHAnsi"/>
        </w:rPr>
        <w:t>-</w:t>
      </w:r>
      <w:r w:rsidRPr="005B7C58">
        <w:rPr>
          <w:rFonts w:asciiTheme="minorHAnsi" w:hAnsiTheme="minorHAnsi" w:cstheme="minorHAnsi"/>
          <w:szCs w:val="24"/>
        </w:rPr>
        <w:t>381</w:t>
      </w:r>
      <w:r w:rsidR="00246AA0">
        <w:rPr>
          <w:rFonts w:asciiTheme="minorHAnsi" w:hAnsiTheme="minorHAnsi" w:cstheme="minorHAnsi"/>
          <w:szCs w:val="24"/>
        </w:rPr>
        <w:t>1</w:t>
      </w:r>
      <w:r w:rsidRPr="005B7C58">
        <w:rPr>
          <w:rFonts w:asciiTheme="minorHAnsi" w:hAnsiTheme="minorHAnsi" w:cstheme="minorHAnsi"/>
          <w:szCs w:val="24"/>
        </w:rPr>
        <w:t>4723</w:t>
      </w:r>
      <w:r w:rsidRPr="005B7C58">
        <w:rPr>
          <w:rFonts w:asciiTheme="minorHAnsi" w:hAnsiTheme="minorHAnsi" w:cstheme="minorHAnsi"/>
        </w:rPr>
        <w:t>-201</w:t>
      </w:r>
      <w:r w:rsidR="00246AA0">
        <w:rPr>
          <w:rFonts w:asciiTheme="minorHAnsi" w:hAnsiTheme="minorHAnsi" w:cstheme="minorHAnsi"/>
        </w:rPr>
        <w:t>7</w:t>
      </w:r>
    </w:p>
    <w:p w14:paraId="2EAF4B04" w14:textId="77777777" w:rsidR="00AF1F9D" w:rsidRPr="005B7C58" w:rsidRDefault="00AF1F9D" w:rsidP="00AF1F9D">
      <w:pPr>
        <w:pStyle w:val="ae"/>
        <w:rPr>
          <w:rFonts w:asciiTheme="minorHAnsi" w:hAnsiTheme="minorHAnsi" w:cstheme="minorHAnsi"/>
          <w:b/>
          <w:sz w:val="20"/>
          <w:szCs w:val="24"/>
        </w:rPr>
      </w:pPr>
    </w:p>
    <w:p w14:paraId="15DDA4F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i/>
          <w:sz w:val="24"/>
        </w:rPr>
      </w:pPr>
      <w:r w:rsidRPr="005B7C58">
        <w:rPr>
          <w:rFonts w:asciiTheme="minorHAnsi" w:hAnsiTheme="minorHAnsi" w:cstheme="minorHAnsi"/>
          <w:i/>
          <w:sz w:val="24"/>
        </w:rPr>
        <w:t>Изготовитель</w:t>
      </w:r>
    </w:p>
    <w:p w14:paraId="730E0FEF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bCs/>
          <w:sz w:val="24"/>
        </w:rPr>
        <w:t>ООО «Вердэ», Россия</w:t>
      </w:r>
    </w:p>
    <w:p w14:paraId="7D864838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0"/>
          <w:szCs w:val="24"/>
        </w:rPr>
      </w:pPr>
    </w:p>
    <w:p w14:paraId="238D8B0D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Назначение и область применения:</w:t>
      </w:r>
    </w:p>
    <w:p w14:paraId="081C2B32" w14:textId="77777777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bCs w:val="0"/>
          <w:color w:val="auto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в качестве консерванта и антиоксиданта в пищевой промышленности при производстве различных видов мясных и рыбных продуктов.</w:t>
      </w:r>
    </w:p>
    <w:p w14:paraId="3BB1DCDB" w14:textId="75408919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Использование комплексной пищевой добавки</w:t>
      </w:r>
      <w:r w:rsidR="00FB5AC2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="005B7C58"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="00FB5AC2" w:rsidRPr="00FB5AC2">
        <w:rPr>
          <w:rFonts w:asciiTheme="minorHAnsi" w:hAnsiTheme="minorHAnsi" w:cstheme="minorHAnsi"/>
          <w:b w:val="0"/>
          <w:color w:val="auto"/>
          <w:sz w:val="24"/>
          <w:lang w:val="en-US"/>
        </w:rPr>
        <w:t>V</w:t>
      </w:r>
      <w:r w:rsidR="00FB5AC2" w:rsidRPr="00FB5AC2">
        <w:rPr>
          <w:rFonts w:asciiTheme="minorHAnsi" w:hAnsiTheme="minorHAnsi" w:cstheme="minorHAnsi"/>
          <w:color w:val="auto"/>
          <w:sz w:val="24"/>
        </w:rPr>
        <w:t xml:space="preserve"> 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>ФРЕШ</w:t>
      </w:r>
      <w:r w:rsidR="00FB5AC2" w:rsidRPr="00FB5AC2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</w:t>
      </w:r>
      <w:r w:rsidR="00FB5AC2">
        <w:rPr>
          <w:rFonts w:asciiTheme="minorHAnsi" w:hAnsiTheme="minorHAnsi" w:cstheme="minorHAnsi"/>
          <w:b w:val="0"/>
          <w:bCs w:val="0"/>
          <w:color w:val="auto"/>
          <w:sz w:val="24"/>
        </w:rPr>
        <w:t>ПФ</w:t>
      </w:r>
      <w:r w:rsidRPr="005B7C58">
        <w:rPr>
          <w:rFonts w:asciiTheme="minorHAnsi" w:hAnsiTheme="minorHAnsi" w:cstheme="minorHAnsi"/>
          <w:color w:val="auto"/>
          <w:sz w:val="24"/>
        </w:rPr>
        <w:t>"</w:t>
      </w:r>
      <w:r w:rsidRPr="005B7C58">
        <w:rPr>
          <w:rFonts w:asciiTheme="minorHAnsi" w:hAnsiTheme="minorHAnsi" w:cstheme="minorHAnsi"/>
          <w:b w:val="0"/>
          <w:bCs w:val="0"/>
          <w:color w:val="auto"/>
          <w:sz w:val="24"/>
        </w:rPr>
        <w:t xml:space="preserve"> 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 .</w:t>
      </w:r>
    </w:p>
    <w:p w14:paraId="3172802C" w14:textId="6E598483" w:rsidR="00AF1F9D" w:rsidRPr="005B7C58" w:rsidRDefault="00AF1F9D" w:rsidP="00AF1F9D">
      <w:pPr>
        <w:pStyle w:val="3"/>
        <w:keepLines w:val="0"/>
        <w:numPr>
          <w:ilvl w:val="2"/>
          <w:numId w:val="2"/>
        </w:numPr>
        <w:tabs>
          <w:tab w:val="left" w:pos="0"/>
        </w:tabs>
        <w:suppressAutoHyphens/>
        <w:spacing w:before="0" w:line="240" w:lineRule="auto"/>
        <w:jc w:val="both"/>
        <w:rPr>
          <w:rFonts w:asciiTheme="minorHAnsi" w:hAnsiTheme="minorHAnsi" w:cstheme="minorHAnsi"/>
          <w:b w:val="0"/>
          <w:color w:val="auto"/>
          <w:sz w:val="24"/>
        </w:rPr>
      </w:pPr>
      <w:r w:rsidRPr="005B7C58">
        <w:rPr>
          <w:rFonts w:asciiTheme="minorHAnsi" w:hAnsiTheme="minorHAnsi" w:cstheme="minorHAnsi"/>
          <w:color w:val="auto"/>
          <w:sz w:val="24"/>
        </w:rPr>
        <w:t>Состав: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 xml:space="preserve"> 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консерванты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(Е 262 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), регуляторы кислотности (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Е 331 iii</w:t>
      </w:r>
      <w:r w:rsidR="00D03DD9">
        <w:rPr>
          <w:rFonts w:asciiTheme="minorHAnsi" w:hAnsiTheme="minorHAnsi" w:cstheme="minorHAnsi"/>
          <w:b w:val="0"/>
          <w:color w:val="auto"/>
          <w:sz w:val="24"/>
        </w:rPr>
        <w:t>, Е 3</w:t>
      </w:r>
      <w:r w:rsidR="00C55D56" w:rsidRPr="00C55D56">
        <w:rPr>
          <w:rFonts w:asciiTheme="minorHAnsi" w:hAnsiTheme="minorHAnsi" w:cstheme="minorHAnsi"/>
          <w:b w:val="0"/>
          <w:color w:val="auto"/>
          <w:sz w:val="24"/>
        </w:rPr>
        <w:t>27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), антиокислитель (Е 3</w:t>
      </w:r>
      <w:r w:rsidR="00C55D56" w:rsidRPr="00C55D56">
        <w:rPr>
          <w:rFonts w:asciiTheme="minorHAnsi" w:hAnsiTheme="minorHAnsi" w:cstheme="minorHAnsi"/>
          <w:b w:val="0"/>
          <w:color w:val="auto"/>
          <w:sz w:val="24"/>
        </w:rPr>
        <w:t>01</w:t>
      </w:r>
      <w:r w:rsidRPr="005B7C58">
        <w:rPr>
          <w:rFonts w:asciiTheme="minorHAnsi" w:hAnsiTheme="minorHAnsi" w:cstheme="minorHAnsi"/>
          <w:b w:val="0"/>
          <w:color w:val="auto"/>
          <w:sz w:val="24"/>
        </w:rPr>
        <w:t>)</w:t>
      </w:r>
      <w:r w:rsidR="00C55D56">
        <w:rPr>
          <w:rFonts w:asciiTheme="minorHAnsi" w:hAnsiTheme="minorHAnsi" w:cstheme="minorHAnsi"/>
          <w:b w:val="0"/>
          <w:color w:val="auto"/>
          <w:sz w:val="24"/>
        </w:rPr>
        <w:t>.</w:t>
      </w:r>
    </w:p>
    <w:p w14:paraId="10ABDDD2" w14:textId="77777777" w:rsidR="00AF1F9D" w:rsidRPr="005B7C58" w:rsidRDefault="00AF1F9D" w:rsidP="00AF1F9D">
      <w:pPr>
        <w:pStyle w:val="11"/>
        <w:jc w:val="both"/>
        <w:rPr>
          <w:rFonts w:asciiTheme="minorHAnsi" w:hAnsiTheme="minorHAnsi" w:cstheme="minorHAnsi"/>
          <w:sz w:val="20"/>
          <w:szCs w:val="24"/>
        </w:rPr>
      </w:pPr>
    </w:p>
    <w:p w14:paraId="2C697FDB" w14:textId="74293365" w:rsidR="00AF1F9D" w:rsidRPr="005B7C58" w:rsidRDefault="00AF1F9D" w:rsidP="00AF1F9D">
      <w:pPr>
        <w:pStyle w:val="21"/>
        <w:ind w:firstLine="0"/>
        <w:jc w:val="left"/>
        <w:rPr>
          <w:rFonts w:asciiTheme="minorHAnsi" w:hAnsiTheme="minorHAnsi" w:cstheme="minorHAnsi"/>
          <w:bCs/>
        </w:rPr>
      </w:pPr>
      <w:r w:rsidRPr="005B7C58">
        <w:rPr>
          <w:rFonts w:asciiTheme="minorHAnsi" w:hAnsiTheme="minorHAnsi" w:cstheme="minorHAnsi"/>
          <w:b/>
          <w:bCs/>
        </w:rPr>
        <w:t>Норма расхода:</w:t>
      </w:r>
      <w:r w:rsidRPr="005B7C58">
        <w:rPr>
          <w:rFonts w:asciiTheme="minorHAnsi" w:hAnsiTheme="minorHAnsi" w:cstheme="minorHAnsi"/>
          <w:bCs/>
        </w:rPr>
        <w:t xml:space="preserve">  300 - 500 г на 100 кг </w:t>
      </w:r>
      <w:r w:rsidR="0015722F">
        <w:rPr>
          <w:rFonts w:asciiTheme="minorHAnsi" w:hAnsiTheme="minorHAnsi" w:cstheme="minorHAnsi"/>
          <w:bCs/>
        </w:rPr>
        <w:t>продукта</w:t>
      </w:r>
      <w:r w:rsidRPr="005B7C58">
        <w:rPr>
          <w:rFonts w:asciiTheme="minorHAnsi" w:hAnsiTheme="minorHAnsi" w:cstheme="minorHAnsi"/>
          <w:bCs/>
        </w:rPr>
        <w:t>.</w:t>
      </w:r>
      <w:r w:rsidRPr="005B7C58">
        <w:rPr>
          <w:rFonts w:asciiTheme="minorHAnsi" w:hAnsiTheme="minorHAnsi" w:cstheme="minorHAnsi"/>
          <w:bCs/>
        </w:rPr>
        <w:tab/>
      </w:r>
      <w:r w:rsidRPr="005B7C58">
        <w:rPr>
          <w:rFonts w:asciiTheme="minorHAnsi" w:hAnsiTheme="minorHAnsi" w:cstheme="minorHAnsi"/>
          <w:bCs/>
        </w:rPr>
        <w:tab/>
      </w:r>
    </w:p>
    <w:p w14:paraId="665AC1BC" w14:textId="47D875C0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</w:rPr>
        <w:t xml:space="preserve">Рекомендации по использованию: </w:t>
      </w:r>
      <w:r w:rsidRPr="005B7C58">
        <w:rPr>
          <w:rFonts w:asciiTheme="minorHAnsi" w:hAnsiTheme="minorHAnsi" w:cstheme="minorHAnsi"/>
        </w:rPr>
        <w:t>Комплексную пищевую добавку «</w:t>
      </w:r>
      <w:r w:rsidR="00FB5AC2">
        <w:rPr>
          <w:rFonts w:asciiTheme="minorHAnsi" w:hAnsiTheme="minorHAnsi" w:cstheme="minorHAnsi"/>
          <w:lang w:val="en-US"/>
        </w:rPr>
        <w:t>V</w:t>
      </w:r>
      <w:r w:rsidR="00FB5AC2" w:rsidRPr="00FB5AC2">
        <w:rPr>
          <w:rFonts w:asciiTheme="minorHAnsi" w:hAnsiTheme="minorHAnsi" w:cstheme="minorHAnsi"/>
        </w:rPr>
        <w:t xml:space="preserve"> </w:t>
      </w:r>
      <w:r w:rsidRPr="005B7C58">
        <w:rPr>
          <w:rFonts w:asciiTheme="minorHAnsi" w:hAnsiTheme="minorHAnsi" w:cstheme="minorHAnsi"/>
        </w:rPr>
        <w:t>ФРЕШ</w:t>
      </w:r>
      <w:r w:rsidR="00FB5AC2">
        <w:rPr>
          <w:rFonts w:asciiTheme="minorHAnsi" w:hAnsiTheme="minorHAnsi" w:cstheme="minorHAnsi"/>
        </w:rPr>
        <w:t xml:space="preserve"> ПФ</w:t>
      </w:r>
      <w:r w:rsidRPr="005B7C58">
        <w:rPr>
          <w:rFonts w:asciiTheme="minorHAnsi" w:hAnsiTheme="minorHAnsi" w:cstheme="minorHAnsi"/>
        </w:rPr>
        <w:t>» используют:</w:t>
      </w:r>
    </w:p>
    <w:p w14:paraId="42C72695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при изготовлении рубленных полуфабрикатов и колбасных изделий;</w:t>
      </w:r>
    </w:p>
    <w:p w14:paraId="6D20016F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без предварительной подготовки в составе шприцовочных рассолов при изготовлении цельномышечных изделий;</w:t>
      </w:r>
    </w:p>
    <w:p w14:paraId="7FE40152" w14:textId="77777777" w:rsidR="00AF1F9D" w:rsidRPr="005B7C58" w:rsidRDefault="00AF1F9D" w:rsidP="00AF1F9D">
      <w:pPr>
        <w:pStyle w:val="21"/>
        <w:numPr>
          <w:ilvl w:val="0"/>
          <w:numId w:val="3"/>
        </w:numPr>
        <w:tabs>
          <w:tab w:val="left" w:pos="360"/>
        </w:tabs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</w:rPr>
        <w:t>в виде 10% водного раствора, предназначенного для погружения или орошения мясного сырья при изготовлении натуральных полуфабрикатов.</w:t>
      </w:r>
    </w:p>
    <w:p w14:paraId="6913ACAF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  <w:sz w:val="20"/>
          <w:szCs w:val="24"/>
        </w:rPr>
      </w:pPr>
    </w:p>
    <w:p w14:paraId="32D4A631" w14:textId="77777777" w:rsidR="00AF1F9D" w:rsidRPr="005B7C58" w:rsidRDefault="00AF1F9D" w:rsidP="00AF1F9D">
      <w:pPr>
        <w:pStyle w:val="21"/>
        <w:ind w:firstLine="0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/>
          <w:bCs/>
        </w:rPr>
        <w:t xml:space="preserve">Упаковка: </w:t>
      </w:r>
      <w:r w:rsidRPr="005B7C58">
        <w:rPr>
          <w:rFonts w:asciiTheme="minorHAnsi" w:hAnsiTheme="minorHAnsi" w:cstheme="minorHAnsi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2F87FDE" w14:textId="77777777" w:rsidR="00AF1F9D" w:rsidRPr="005B7C58" w:rsidRDefault="00AF1F9D" w:rsidP="00AF1F9D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rFonts w:asciiTheme="minorHAnsi" w:hAnsiTheme="minorHAnsi" w:cstheme="minorHAnsi"/>
          <w:b w:val="0"/>
          <w:bCs w:val="0"/>
        </w:rPr>
      </w:pPr>
      <w:r w:rsidRPr="005B7C58">
        <w:rPr>
          <w:rFonts w:asciiTheme="minorHAnsi" w:hAnsiTheme="minorHAnsi" w:cstheme="minorHAnsi"/>
        </w:rPr>
        <w:t xml:space="preserve">Условия хранения:  </w:t>
      </w:r>
      <w:r w:rsidRPr="005B7C58">
        <w:rPr>
          <w:rFonts w:asciiTheme="minorHAnsi" w:hAnsiTheme="minorHAnsi" w:cstheme="minorHAnsi"/>
          <w:b w:val="0"/>
          <w:bCs w:val="0"/>
        </w:rPr>
        <w:t xml:space="preserve">Хранить в сухих чистых хорошо вентилируемых складских помещениях при температуре не выше 25 </w:t>
      </w:r>
      <w:r w:rsidRPr="005B7C58">
        <w:rPr>
          <w:rFonts w:asciiTheme="minorHAnsi" w:hAnsiTheme="minorHAnsi" w:cstheme="minorHAnsi"/>
          <w:b w:val="0"/>
          <w:bCs w:val="0"/>
          <w:vertAlign w:val="superscript"/>
        </w:rPr>
        <w:t>о</w:t>
      </w:r>
      <w:r w:rsidRPr="005B7C58">
        <w:rPr>
          <w:rFonts w:asciiTheme="minorHAnsi" w:hAnsiTheme="minorHAnsi" w:cstheme="minorHAnsi"/>
          <w:b w:val="0"/>
          <w:bCs w:val="0"/>
        </w:rPr>
        <w:t xml:space="preserve">С и относительной влажности воздуха не более 75 % . </w:t>
      </w:r>
    </w:p>
    <w:p w14:paraId="324E27DD" w14:textId="742E7850" w:rsidR="00AF1F9D" w:rsidRPr="005B7C58" w:rsidRDefault="00AF1F9D" w:rsidP="00AF1F9D">
      <w:pPr>
        <w:tabs>
          <w:tab w:val="left" w:pos="0"/>
        </w:tabs>
        <w:jc w:val="both"/>
        <w:rPr>
          <w:rFonts w:cstheme="minorHAnsi"/>
          <w:sz w:val="24"/>
        </w:rPr>
      </w:pPr>
      <w:r w:rsidRPr="005B7C58">
        <w:rPr>
          <w:rFonts w:cstheme="minorHAnsi"/>
          <w:b/>
          <w:bCs/>
          <w:sz w:val="24"/>
        </w:rPr>
        <w:t xml:space="preserve">Срок хранения: </w:t>
      </w:r>
      <w:r w:rsidRPr="005B7C58">
        <w:rPr>
          <w:rFonts w:cstheme="minorHAnsi"/>
          <w:sz w:val="24"/>
        </w:rPr>
        <w:t xml:space="preserve">в неповрежденной упаковке </w:t>
      </w:r>
      <w:r w:rsidR="00290877">
        <w:rPr>
          <w:rFonts w:cstheme="minorHAnsi"/>
          <w:sz w:val="24"/>
        </w:rPr>
        <w:t>12</w:t>
      </w:r>
      <w:r w:rsidRPr="005B7C58">
        <w:rPr>
          <w:rFonts w:cstheme="minorHAnsi"/>
          <w:sz w:val="24"/>
        </w:rPr>
        <w:t xml:space="preserve"> месяц</w:t>
      </w:r>
      <w:r w:rsidR="00290877">
        <w:rPr>
          <w:rFonts w:cstheme="minorHAnsi"/>
          <w:sz w:val="24"/>
        </w:rPr>
        <w:t>ев</w:t>
      </w:r>
      <w:r w:rsidRPr="005B7C58">
        <w:rPr>
          <w:rFonts w:cstheme="minorHAnsi"/>
          <w:sz w:val="24"/>
        </w:rPr>
        <w:t xml:space="preserve"> со дня выработки.</w:t>
      </w:r>
    </w:p>
    <w:p w14:paraId="7B5C164F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0"/>
          <w:szCs w:val="24"/>
        </w:rPr>
      </w:pPr>
    </w:p>
    <w:p w14:paraId="16D0CA6A" w14:textId="77777777" w:rsidR="00AF1F9D" w:rsidRPr="005B7C58" w:rsidRDefault="00AF1F9D" w:rsidP="00AF1F9D">
      <w:pPr>
        <w:pStyle w:val="11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Характеристика продукции</w:t>
      </w:r>
    </w:p>
    <w:p w14:paraId="62F205C5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sz w:val="24"/>
        </w:rPr>
      </w:pPr>
      <w:r w:rsidRPr="005B7C58">
        <w:rPr>
          <w:rFonts w:asciiTheme="minorHAnsi" w:hAnsiTheme="minorHAnsi" w:cstheme="minorHAnsi"/>
          <w:sz w:val="24"/>
        </w:rPr>
        <w:t>Органолептические и физико-химические показатели</w:t>
      </w:r>
    </w:p>
    <w:p w14:paraId="79D4386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Внешний вид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Порошкообразная сыпучая масса с наличием отдельных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легко рассыпающихся комочков, без посторонних примесей</w:t>
      </w:r>
    </w:p>
    <w:p w14:paraId="5D8569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Цвет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Белый допускается светло-желтый оттенок</w:t>
      </w:r>
    </w:p>
    <w:p w14:paraId="623198E7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 xml:space="preserve">Запах и вкус 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>Свойственный данному составу компонентов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</w:p>
    <w:p w14:paraId="23C3D333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eastAsia="Lucida Sans Unicode" w:hAnsiTheme="minorHAnsi" w:cstheme="minorHAnsi"/>
          <w:b w:val="0"/>
          <w:sz w:val="24"/>
          <w:szCs w:val="24"/>
        </w:rPr>
      </w:pP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lastRenderedPageBreak/>
        <w:t>Массовая доля влаги, % не более</w:t>
      </w:r>
      <w:r w:rsidRPr="005B7C58">
        <w:rPr>
          <w:rFonts w:asciiTheme="minorHAnsi" w:eastAsia="Lucida Sans Unicode" w:hAnsiTheme="minorHAnsi" w:cstheme="minorHAnsi"/>
          <w:b w:val="0"/>
          <w:sz w:val="24"/>
          <w:szCs w:val="24"/>
        </w:rPr>
        <w:tab/>
        <w:t xml:space="preserve">     10   </w:t>
      </w:r>
    </w:p>
    <w:p w14:paraId="2A8A19F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sz w:val="20"/>
          <w:szCs w:val="24"/>
        </w:rPr>
      </w:pPr>
    </w:p>
    <w:p w14:paraId="0F136C7B" w14:textId="77777777" w:rsidR="00AF1F9D" w:rsidRPr="005B7C58" w:rsidRDefault="00AF1F9D" w:rsidP="00AF1F9D">
      <w:pPr>
        <w:pStyle w:val="11"/>
        <w:jc w:val="left"/>
        <w:rPr>
          <w:rFonts w:asciiTheme="minorHAnsi" w:hAnsiTheme="minorHAnsi" w:cstheme="minorHAnsi"/>
          <w:bCs/>
          <w:sz w:val="24"/>
        </w:rPr>
      </w:pPr>
      <w:r w:rsidRPr="005B7C58">
        <w:rPr>
          <w:rFonts w:asciiTheme="minorHAnsi" w:hAnsiTheme="minorHAnsi" w:cstheme="minorHAnsi"/>
          <w:sz w:val="24"/>
        </w:rPr>
        <w:t>Микробиологические показатели</w:t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</w:r>
      <w:r w:rsidRPr="005B7C58">
        <w:rPr>
          <w:rFonts w:asciiTheme="minorHAnsi" w:hAnsiTheme="minorHAnsi" w:cstheme="minorHAnsi"/>
          <w:sz w:val="24"/>
        </w:rPr>
        <w:tab/>
        <w:t xml:space="preserve">  </w:t>
      </w:r>
      <w:r w:rsidRPr="005B7C58">
        <w:rPr>
          <w:rFonts w:asciiTheme="minorHAnsi" w:hAnsiTheme="minorHAnsi" w:cstheme="minorHAnsi"/>
          <w:bCs/>
          <w:sz w:val="24"/>
        </w:rPr>
        <w:t xml:space="preserve">Токсичные элементы (мг/кг) </w:t>
      </w:r>
    </w:p>
    <w:p w14:paraId="77356A4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bCs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КМАФАнМ,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 х 10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>4</w:t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</w:r>
      <w:r w:rsidRPr="005B7C58">
        <w:rPr>
          <w:rFonts w:asciiTheme="minorHAnsi" w:hAnsiTheme="minorHAnsi" w:cstheme="minorHAnsi"/>
          <w:b w:val="0"/>
          <w:sz w:val="24"/>
          <w:vertAlign w:val="superscript"/>
        </w:rPr>
        <w:tab/>
        <w:t xml:space="preserve">       </w:t>
      </w:r>
      <w:r w:rsidRPr="005B7C58">
        <w:rPr>
          <w:rFonts w:asciiTheme="minorHAnsi" w:hAnsiTheme="minorHAnsi" w:cstheme="minorHAnsi"/>
          <w:b w:val="0"/>
          <w:bCs/>
          <w:sz w:val="24"/>
        </w:rPr>
        <w:t>Свинец          5,0</w:t>
      </w:r>
    </w:p>
    <w:p w14:paraId="573BC79D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БКГП (колиформы)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0,01 г продукта не допускается                 Мышьяк        3,0</w:t>
      </w:r>
    </w:p>
    <w:p w14:paraId="2B65C25B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Сульфитредуцирующие клостридии    0,01 г продукта не допускается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Кадмий         1,0</w:t>
      </w:r>
    </w:p>
    <w:p w14:paraId="79DDDB3F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Патогенные, т.ч. сальмонеллы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25 г продукта не допускается                    Ртуть             1,0</w:t>
      </w:r>
    </w:p>
    <w:p w14:paraId="4F30F6F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  <w:b w:val="0"/>
          <w:sz w:val="24"/>
        </w:rPr>
      </w:pPr>
      <w:r w:rsidRPr="005B7C58">
        <w:rPr>
          <w:rFonts w:asciiTheme="minorHAnsi" w:hAnsiTheme="minorHAnsi" w:cstheme="minorHAnsi"/>
          <w:b w:val="0"/>
          <w:sz w:val="24"/>
        </w:rPr>
        <w:t>Плесени,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500</w:t>
      </w:r>
    </w:p>
    <w:p w14:paraId="247E93E2" w14:textId="77777777" w:rsidR="00AF1F9D" w:rsidRPr="005B7C58" w:rsidRDefault="00AF1F9D" w:rsidP="00AF1F9D">
      <w:pPr>
        <w:pStyle w:val="11"/>
        <w:snapToGrid w:val="0"/>
        <w:jc w:val="left"/>
        <w:rPr>
          <w:rFonts w:asciiTheme="minorHAnsi" w:hAnsiTheme="minorHAnsi" w:cstheme="minorHAnsi"/>
        </w:rPr>
      </w:pPr>
      <w:r w:rsidRPr="005B7C58">
        <w:rPr>
          <w:rFonts w:asciiTheme="minorHAnsi" w:hAnsiTheme="minorHAnsi" w:cstheme="minorHAnsi"/>
          <w:b w:val="0"/>
          <w:sz w:val="24"/>
        </w:rPr>
        <w:t>Дрожжи, КОЕ/г, не более</w:t>
      </w:r>
      <w:r w:rsidRPr="005B7C58">
        <w:rPr>
          <w:rFonts w:asciiTheme="minorHAnsi" w:hAnsiTheme="minorHAnsi" w:cstheme="minorHAnsi"/>
          <w:b w:val="0"/>
          <w:sz w:val="24"/>
        </w:rPr>
        <w:tab/>
        <w:t xml:space="preserve">                  100</w:t>
      </w:r>
      <w:r w:rsidRPr="005B7C58">
        <w:rPr>
          <w:rFonts w:asciiTheme="minorHAnsi" w:hAnsiTheme="minorHAnsi" w:cstheme="minorHAnsi"/>
        </w:rPr>
        <w:t xml:space="preserve">  </w:t>
      </w:r>
      <w:r w:rsidRPr="005B7C58">
        <w:rPr>
          <w:rFonts w:asciiTheme="minorHAnsi" w:hAnsiTheme="minorHAnsi" w:cstheme="minorHAnsi"/>
        </w:rPr>
        <w:tab/>
      </w:r>
    </w:p>
    <w:p w14:paraId="05B9C1E3" w14:textId="77777777" w:rsidR="00065D7C" w:rsidRDefault="00065D7C" w:rsidP="00065D7C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7DADF36" w14:textId="69DAB0B3" w:rsidR="00065D7C" w:rsidRPr="002C4212" w:rsidRDefault="00065D7C" w:rsidP="00065D7C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2B1CBB2" w14:textId="77777777" w:rsidR="00065D7C" w:rsidRPr="002C4212" w:rsidRDefault="00065D7C" w:rsidP="00065D7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9E04488" w14:textId="77777777" w:rsidR="00065D7C" w:rsidRPr="002C4212" w:rsidRDefault="00065D7C" w:rsidP="00065D7C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6BB1D937" w14:textId="77777777" w:rsidR="00065D7C" w:rsidRPr="002C4212" w:rsidRDefault="00065D7C" w:rsidP="00065D7C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065D7C" w:rsidRPr="002C4212" w14:paraId="7683A3A5" w14:textId="77777777" w:rsidTr="003E39FA">
        <w:tc>
          <w:tcPr>
            <w:tcW w:w="3315" w:type="dxa"/>
          </w:tcPr>
          <w:p w14:paraId="20E6FB95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584E4C7C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4ED90437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065D7C" w:rsidRPr="002C4212" w14:paraId="1E067A7C" w14:textId="77777777" w:rsidTr="003E39FA">
        <w:tc>
          <w:tcPr>
            <w:tcW w:w="3315" w:type="dxa"/>
          </w:tcPr>
          <w:p w14:paraId="3329DFD6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687CE7FC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ADCA72F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42293714" w14:textId="77777777" w:rsidTr="003E39FA">
        <w:tc>
          <w:tcPr>
            <w:tcW w:w="3315" w:type="dxa"/>
          </w:tcPr>
          <w:p w14:paraId="7995BAAA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002700E0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3594140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41CC663F" w14:textId="77777777" w:rsidTr="003E39FA">
        <w:tc>
          <w:tcPr>
            <w:tcW w:w="3315" w:type="dxa"/>
          </w:tcPr>
          <w:p w14:paraId="4232C1AC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303CC14C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5D043F9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36FFBD9D" w14:textId="77777777" w:rsidTr="003E39FA">
        <w:tc>
          <w:tcPr>
            <w:tcW w:w="3315" w:type="dxa"/>
          </w:tcPr>
          <w:p w14:paraId="597B60F7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6D43DB04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F3608E2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2FCCFF93" w14:textId="77777777" w:rsidTr="003E39FA">
        <w:tc>
          <w:tcPr>
            <w:tcW w:w="3315" w:type="dxa"/>
          </w:tcPr>
          <w:p w14:paraId="0C19FF03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5C58DACC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7CEB39A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2D3E2AEF" w14:textId="77777777" w:rsidTr="003E39FA">
        <w:tc>
          <w:tcPr>
            <w:tcW w:w="3315" w:type="dxa"/>
          </w:tcPr>
          <w:p w14:paraId="66758211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450BB3F2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0328B9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65D7C" w:rsidRPr="002C4212" w14:paraId="14E8E201" w14:textId="77777777" w:rsidTr="003E39FA">
        <w:tc>
          <w:tcPr>
            <w:tcW w:w="3315" w:type="dxa"/>
          </w:tcPr>
          <w:p w14:paraId="4501D1B0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71D635FC" w14:textId="201A4A3A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1E1F7B6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65D7C" w:rsidRPr="002C4212" w14:paraId="22B6B868" w14:textId="77777777" w:rsidTr="003E39FA">
        <w:tc>
          <w:tcPr>
            <w:tcW w:w="3315" w:type="dxa"/>
          </w:tcPr>
          <w:p w14:paraId="4532EE85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4DF539F5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3BD5D72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49849181" w14:textId="77777777" w:rsidTr="003E39FA">
        <w:tc>
          <w:tcPr>
            <w:tcW w:w="3315" w:type="dxa"/>
          </w:tcPr>
          <w:p w14:paraId="56CD2707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175F08B1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3DD3D47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0CC128C6" w14:textId="77777777" w:rsidTr="003E39FA">
        <w:tc>
          <w:tcPr>
            <w:tcW w:w="3315" w:type="dxa"/>
          </w:tcPr>
          <w:p w14:paraId="7DCECAFD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014E56E8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68B3A9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65D7C" w:rsidRPr="002C4212" w14:paraId="0E0F4F41" w14:textId="77777777" w:rsidTr="003E39FA">
        <w:tc>
          <w:tcPr>
            <w:tcW w:w="3315" w:type="dxa"/>
          </w:tcPr>
          <w:p w14:paraId="6945F2B8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3B7D5EED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3AF7B05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65D7C" w:rsidRPr="002C4212" w14:paraId="767B0231" w14:textId="77777777" w:rsidTr="003E39FA">
        <w:tc>
          <w:tcPr>
            <w:tcW w:w="3315" w:type="dxa"/>
          </w:tcPr>
          <w:p w14:paraId="7C601B52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0E050729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71F078CC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1572033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4F206C7A" w14:textId="77777777" w:rsidTr="003E39FA">
        <w:tc>
          <w:tcPr>
            <w:tcW w:w="3315" w:type="dxa"/>
          </w:tcPr>
          <w:p w14:paraId="680FFE72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8A143F0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B836EF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65D7C" w:rsidRPr="002C4212" w14:paraId="74CA7A11" w14:textId="77777777" w:rsidTr="003E39FA">
        <w:tc>
          <w:tcPr>
            <w:tcW w:w="3315" w:type="dxa"/>
          </w:tcPr>
          <w:p w14:paraId="29EE75B0" w14:textId="77777777" w:rsidR="00065D7C" w:rsidRPr="002C4212" w:rsidRDefault="00065D7C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C25B3F5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D75A1BD" w14:textId="77777777" w:rsidR="00065D7C" w:rsidRPr="002C4212" w:rsidRDefault="00065D7C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16B9D70A" w14:textId="77777777" w:rsidR="00065D7C" w:rsidRPr="002C4212" w:rsidRDefault="00065D7C" w:rsidP="00065D7C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27B4DA8" w14:textId="77777777" w:rsidR="00065D7C" w:rsidRPr="002C4212" w:rsidRDefault="00065D7C" w:rsidP="00065D7C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7F5F1A9E" w14:textId="77777777" w:rsidR="00065D7C" w:rsidRPr="002C4212" w:rsidRDefault="00065D7C" w:rsidP="00065D7C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E8D1183" w14:textId="77777777" w:rsidR="00065D7C" w:rsidRPr="002C4212" w:rsidRDefault="00065D7C" w:rsidP="00065D7C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04E5C102" w14:textId="77777777" w:rsidR="00065D7C" w:rsidRPr="002C4212" w:rsidRDefault="00065D7C" w:rsidP="00065D7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D2A2B49" w14:textId="77777777" w:rsidR="00065D7C" w:rsidRPr="002C4212" w:rsidRDefault="00065D7C" w:rsidP="00065D7C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55CB8D40" w14:textId="77777777" w:rsidR="00065D7C" w:rsidRPr="002C4212" w:rsidRDefault="00065D7C" w:rsidP="00065D7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7CF6A24B" w14:textId="77777777" w:rsidR="00065D7C" w:rsidRPr="00576D48" w:rsidRDefault="00065D7C" w:rsidP="00065D7C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14:paraId="26FC0325" w14:textId="77777777" w:rsidR="009A12F3" w:rsidRPr="005B7C58" w:rsidRDefault="009A12F3" w:rsidP="009A12F3">
      <w:pPr>
        <w:rPr>
          <w:rFonts w:cstheme="minorHAnsi"/>
        </w:rPr>
      </w:pPr>
    </w:p>
    <w:sectPr w:rsidR="009A12F3" w:rsidRPr="005B7C58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99F5A" w14:textId="77777777" w:rsidR="0059403A" w:rsidRDefault="0059403A" w:rsidP="00DF19E7">
      <w:pPr>
        <w:spacing w:after="0" w:line="240" w:lineRule="auto"/>
      </w:pPr>
      <w:r>
        <w:separator/>
      </w:r>
    </w:p>
  </w:endnote>
  <w:endnote w:type="continuationSeparator" w:id="0">
    <w:p w14:paraId="23746D77" w14:textId="77777777" w:rsidR="0059403A" w:rsidRDefault="0059403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D20BD" w14:textId="77777777" w:rsidR="0059403A" w:rsidRDefault="0059403A" w:rsidP="00DF19E7">
      <w:pPr>
        <w:spacing w:after="0" w:line="240" w:lineRule="auto"/>
      </w:pPr>
      <w:r>
        <w:separator/>
      </w:r>
    </w:p>
  </w:footnote>
  <w:footnote w:type="continuationSeparator" w:id="0">
    <w:p w14:paraId="1022C308" w14:textId="77777777" w:rsidR="0059403A" w:rsidRDefault="0059403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60AD"/>
    <w:rsid w:val="00065D7C"/>
    <w:rsid w:val="001417E0"/>
    <w:rsid w:val="0015722F"/>
    <w:rsid w:val="00173392"/>
    <w:rsid w:val="00173D20"/>
    <w:rsid w:val="00185C56"/>
    <w:rsid w:val="0019379B"/>
    <w:rsid w:val="001A4F2B"/>
    <w:rsid w:val="001D60F5"/>
    <w:rsid w:val="00246AA0"/>
    <w:rsid w:val="002520E7"/>
    <w:rsid w:val="0025731C"/>
    <w:rsid w:val="00265176"/>
    <w:rsid w:val="00276C1F"/>
    <w:rsid w:val="00290877"/>
    <w:rsid w:val="002C73FE"/>
    <w:rsid w:val="002D70EA"/>
    <w:rsid w:val="002F1A40"/>
    <w:rsid w:val="00376EE9"/>
    <w:rsid w:val="0049092D"/>
    <w:rsid w:val="004A3235"/>
    <w:rsid w:val="004C769C"/>
    <w:rsid w:val="004D003D"/>
    <w:rsid w:val="00507B49"/>
    <w:rsid w:val="0059403A"/>
    <w:rsid w:val="0059419D"/>
    <w:rsid w:val="005B7C58"/>
    <w:rsid w:val="0060346F"/>
    <w:rsid w:val="00612132"/>
    <w:rsid w:val="00662234"/>
    <w:rsid w:val="006643F8"/>
    <w:rsid w:val="007A7C6D"/>
    <w:rsid w:val="007C19E5"/>
    <w:rsid w:val="00822567"/>
    <w:rsid w:val="008264A0"/>
    <w:rsid w:val="00837AD4"/>
    <w:rsid w:val="00864B19"/>
    <w:rsid w:val="008C3E78"/>
    <w:rsid w:val="008E1F20"/>
    <w:rsid w:val="00990173"/>
    <w:rsid w:val="009A12F3"/>
    <w:rsid w:val="009A5C9B"/>
    <w:rsid w:val="009B348A"/>
    <w:rsid w:val="009E5D2E"/>
    <w:rsid w:val="00A817DC"/>
    <w:rsid w:val="00A932FE"/>
    <w:rsid w:val="00AF1F9D"/>
    <w:rsid w:val="00B1371E"/>
    <w:rsid w:val="00B3040C"/>
    <w:rsid w:val="00B3474C"/>
    <w:rsid w:val="00B76907"/>
    <w:rsid w:val="00BB629A"/>
    <w:rsid w:val="00BF4C2C"/>
    <w:rsid w:val="00C369E6"/>
    <w:rsid w:val="00C43F53"/>
    <w:rsid w:val="00C55D56"/>
    <w:rsid w:val="00C851B3"/>
    <w:rsid w:val="00C93A39"/>
    <w:rsid w:val="00CA7C13"/>
    <w:rsid w:val="00CB27F8"/>
    <w:rsid w:val="00D03DD9"/>
    <w:rsid w:val="00D426BB"/>
    <w:rsid w:val="00D74C8E"/>
    <w:rsid w:val="00DA0620"/>
    <w:rsid w:val="00DF090E"/>
    <w:rsid w:val="00DF19E7"/>
    <w:rsid w:val="00E03CF7"/>
    <w:rsid w:val="00E3400A"/>
    <w:rsid w:val="00E5703D"/>
    <w:rsid w:val="00E73548"/>
    <w:rsid w:val="00EB2C48"/>
    <w:rsid w:val="00ED232E"/>
    <w:rsid w:val="00EF4B00"/>
    <w:rsid w:val="00F60E7D"/>
    <w:rsid w:val="00F62AFE"/>
    <w:rsid w:val="00F67CE8"/>
    <w:rsid w:val="00F70030"/>
    <w:rsid w:val="00FB39ED"/>
    <w:rsid w:val="00FB5AC2"/>
    <w:rsid w:val="00FD11A6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84AD"/>
  <w15:docId w15:val="{10F4FEE1-FA45-40BE-8B7E-BC8991AC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21</cp:revision>
  <cp:lastPrinted>2017-02-13T12:42:00Z</cp:lastPrinted>
  <dcterms:created xsi:type="dcterms:W3CDTF">2020-11-20T12:04:00Z</dcterms:created>
  <dcterms:modified xsi:type="dcterms:W3CDTF">2023-06-08T07:25:00Z</dcterms:modified>
</cp:coreProperties>
</file>