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Tr="009B348A">
        <w:trPr>
          <w:trHeight w:val="2385"/>
        </w:trPr>
        <w:tc>
          <w:tcPr>
            <w:tcW w:w="2980" w:type="dxa"/>
          </w:tcPr>
          <w:p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33FD2FD" wp14:editId="428DD6C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973999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A83F86" w:rsidRPr="00973999">
        <w:rPr>
          <w:rFonts w:ascii="Times New Roman" w:hAnsi="Times New Roman" w:cs="Times New Roman"/>
          <w:b/>
          <w:caps/>
          <w:sz w:val="28"/>
          <w:szCs w:val="28"/>
        </w:rPr>
        <w:t>для мяса птицы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Pr="00973999">
        <w:rPr>
          <w:sz w:val="28"/>
          <w:szCs w:val="28"/>
        </w:rPr>
        <w:t>9199-</w:t>
      </w:r>
      <w:r w:rsidR="00D16C68" w:rsidRPr="00973999">
        <w:rPr>
          <w:sz w:val="28"/>
          <w:szCs w:val="28"/>
        </w:rPr>
        <w:t>001-38114723-2012</w:t>
      </w:r>
    </w:p>
    <w:p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стабилизаторы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(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450,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451),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изолят</w:t>
      </w:r>
      <w:r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соевого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белка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желирующий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агент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(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407),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сахар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усилитель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вкуса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аромата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(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621)</w:t>
      </w:r>
    </w:p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«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Рассол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мяса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птицы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шприцовочных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тушек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цыплят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копчено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вареных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цыплят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гриль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шаурмы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куриных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натуральных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полуфабрикатов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том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числе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маринадах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.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Рекомендуемый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уровень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шприцевания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– 15-35 %.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6 кг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6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кг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5036"/>
        <w:gridCol w:w="2343"/>
        <w:gridCol w:w="2483"/>
      </w:tblGrid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8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 15 % шприцевания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 35 % шприцевания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смесь  «Рассол для мяса птицы»  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6,0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9,5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4,5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Нитрит натрия                                           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0,048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0,028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84,5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90,5</w:t>
            </w:r>
          </w:p>
        </w:tc>
      </w:tr>
      <w:tr w:rsidR="00A83F86" w:rsidRPr="00A83F86" w:rsidTr="00E46525">
        <w:trPr>
          <w:trHeight w:val="276"/>
        </w:trPr>
        <w:tc>
          <w:tcPr>
            <w:tcW w:w="50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  <w:tc>
          <w:tcPr>
            <w:tcW w:w="24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:rsidR="00A83F86" w:rsidRPr="00A83F86" w:rsidRDefault="00A83F86" w:rsidP="00A83F8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973999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Примечание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: </w:t>
      </w:r>
      <w:r w:rsidRPr="00973999">
        <w:rPr>
          <w:rFonts w:ascii="Times New Roman" w:eastAsia="Times New Roman" w:hAnsi="Times New Roman" w:cs="Times New Roman"/>
          <w:i/>
          <w:sz w:val="24"/>
          <w:szCs w:val="20"/>
          <w:lang w:eastAsia="ar-SA"/>
        </w:rPr>
        <w:t>в состав рассола для шприцевания натуральных полуфабрикатов нитрит натрия не используется.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 </w:t>
      </w:r>
    </w:p>
    <w:p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С, добавляют смесь «Рассол для мяса птицы» и перемешивают до растворения; затем добавляют поваренную соль, раствор нитрита натрия и перемешивают до растворения соли. </w:t>
      </w:r>
    </w:p>
    <w:p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шприцевание.</w:t>
      </w: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глутамата натрия,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Крупность помола: массовая доля смеси, проход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ящей через сито из проволочной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тканной сетки № 095, % не менее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:rsidR="00A83F86" w:rsidRPr="00A83F86" w:rsidRDefault="00A83F86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60,0</w:t>
            </w:r>
          </w:p>
        </w:tc>
      </w:tr>
    </w:tbl>
    <w:p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Пакеты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</w:t>
      </w:r>
      <w:smartTag w:uri="urn:schemas-microsoft-com:office:smarttags" w:element="metricconverter">
        <w:smartTagPr>
          <w:attr w:name="ProductID" w:val="2,0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2,0 кг</w:t>
        </w:r>
      </w:smartTag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упакованные в гофрированные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ящики массой нетто </w:t>
      </w:r>
      <w:smartTag w:uri="urn:schemas-microsoft-com:office:smarttags" w:element="metricconverter">
        <w:smartTagPr>
          <w:attr w:name="ProductID" w:val="12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12 кг</w:t>
        </w:r>
      </w:smartTag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:rsidR="00EC22F0" w:rsidRPr="003D0956" w:rsidRDefault="00EC22F0" w:rsidP="003D0956">
      <w:pPr>
        <w:pStyle w:val="ae"/>
        <w:jc w:val="center"/>
        <w:rPr>
          <w:sz w:val="22"/>
          <w:szCs w:val="22"/>
        </w:rPr>
      </w:pPr>
      <w:bookmarkStart w:id="0" w:name="_GoBack"/>
      <w:bookmarkEnd w:id="0"/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0A9" w:rsidRDefault="007200A9" w:rsidP="00DF19E7">
      <w:pPr>
        <w:spacing w:after="0" w:line="240" w:lineRule="auto"/>
      </w:pPr>
      <w:r>
        <w:separator/>
      </w:r>
    </w:p>
  </w:endnote>
  <w:endnote w:type="continuationSeparator" w:id="0">
    <w:p w:rsidR="007200A9" w:rsidRDefault="007200A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0A9" w:rsidRDefault="007200A9" w:rsidP="00DF19E7">
      <w:pPr>
        <w:spacing w:after="0" w:line="240" w:lineRule="auto"/>
      </w:pPr>
      <w:r>
        <w:separator/>
      </w:r>
    </w:p>
  </w:footnote>
  <w:footnote w:type="continuationSeparator" w:id="0">
    <w:p w:rsidR="007200A9" w:rsidRDefault="007200A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E9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37226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E1FCC"/>
    <w:rsid w:val="003F4E8D"/>
    <w:rsid w:val="004448C8"/>
    <w:rsid w:val="0049092D"/>
    <w:rsid w:val="004D0303"/>
    <w:rsid w:val="004E76AA"/>
    <w:rsid w:val="005378A1"/>
    <w:rsid w:val="00556EA0"/>
    <w:rsid w:val="0059419D"/>
    <w:rsid w:val="00594E3D"/>
    <w:rsid w:val="005A5F20"/>
    <w:rsid w:val="005C45A1"/>
    <w:rsid w:val="005C5E50"/>
    <w:rsid w:val="006113A8"/>
    <w:rsid w:val="00654B43"/>
    <w:rsid w:val="0065761F"/>
    <w:rsid w:val="00662234"/>
    <w:rsid w:val="00685D74"/>
    <w:rsid w:val="006D1506"/>
    <w:rsid w:val="007200A9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6F10"/>
    <w:rsid w:val="008C1567"/>
    <w:rsid w:val="009014DF"/>
    <w:rsid w:val="0091764B"/>
    <w:rsid w:val="00962746"/>
    <w:rsid w:val="00973999"/>
    <w:rsid w:val="00982787"/>
    <w:rsid w:val="009A5C9B"/>
    <w:rsid w:val="009B348A"/>
    <w:rsid w:val="009E5D2E"/>
    <w:rsid w:val="00A41306"/>
    <w:rsid w:val="00A7792C"/>
    <w:rsid w:val="00A83F86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Название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123</cp:lastModifiedBy>
  <cp:revision>2</cp:revision>
  <cp:lastPrinted>2018-11-16T10:44:00Z</cp:lastPrinted>
  <dcterms:created xsi:type="dcterms:W3CDTF">2019-05-21T07:45:00Z</dcterms:created>
  <dcterms:modified xsi:type="dcterms:W3CDTF">2019-05-21T07:45:00Z</dcterms:modified>
</cp:coreProperties>
</file>