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884E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2BB0AAA6" w14:textId="77777777" w:rsidTr="009B348A">
        <w:trPr>
          <w:trHeight w:val="2385"/>
        </w:trPr>
        <w:tc>
          <w:tcPr>
            <w:tcW w:w="2980" w:type="dxa"/>
          </w:tcPr>
          <w:p w14:paraId="7FF3FEC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A983A10" wp14:editId="1CF85853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81644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54F168F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C558049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274A36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0956BD5B" w14:textId="2F1855FF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560F21">
              <w:rPr>
                <w:rFonts w:ascii="Times New Roman" w:hAnsi="Times New Roman" w:cs="Times New Roman"/>
                <w:sz w:val="20"/>
                <w:szCs w:val="20"/>
              </w:rPr>
              <w:t>Репищева, д. 14, корпус 11</w:t>
            </w:r>
          </w:p>
          <w:p w14:paraId="5FAB075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F44EEF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291591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D12D65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6B68AE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FC511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1C05CB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38F6C8F" w14:textId="77777777" w:rsidR="009B348A" w:rsidRDefault="009B348A" w:rsidP="009B348A">
      <w:pPr>
        <w:pStyle w:val="ab"/>
        <w:ind w:left="-57"/>
      </w:pPr>
    </w:p>
    <w:p w14:paraId="20448404" w14:textId="77777777" w:rsidR="009B348A" w:rsidRDefault="009B348A" w:rsidP="009B348A">
      <w:pPr>
        <w:pStyle w:val="ab"/>
        <w:ind w:left="-57"/>
      </w:pPr>
    </w:p>
    <w:p w14:paraId="7F894DAA" w14:textId="1E18EE6A" w:rsidR="0017252A" w:rsidRDefault="0017252A" w:rsidP="006838A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1756626" w14:textId="735BA6BF" w:rsidR="0017252A" w:rsidRPr="00EF31B0" w:rsidRDefault="0039608C" w:rsidP="006838A2">
      <w:pPr>
        <w:pStyle w:val="ad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Корица молотая</w:t>
      </w:r>
    </w:p>
    <w:p w14:paraId="1FDC8F28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p w14:paraId="6B6CB2B7" w14:textId="77777777" w:rsidR="0017252A" w:rsidRDefault="0017252A" w:rsidP="0017252A">
      <w:pPr>
        <w:rPr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17252A" w14:paraId="446C399E" w14:textId="77777777" w:rsidTr="0017252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117B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84782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400F913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B31C0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053F1" w14:textId="77777777" w:rsidR="0017252A" w:rsidRDefault="0017252A">
            <w:pPr>
              <w:spacing w:line="256" w:lineRule="auto"/>
              <w:jc w:val="center"/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Порошкообразный</w:t>
            </w:r>
          </w:p>
        </w:tc>
      </w:tr>
      <w:tr w:rsidR="0017252A" w14:paraId="5BE8EEA6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603467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Цвет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73FD7" w14:textId="7B7019CF" w:rsidR="0017252A" w:rsidRPr="00800E03" w:rsidRDefault="006838A2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Коричневый</w:t>
            </w:r>
            <w:r w:rsidR="004F2F5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различных</w:t>
            </w: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оттенков</w:t>
            </w:r>
          </w:p>
        </w:tc>
      </w:tr>
      <w:tr w:rsidR="0017252A" w14:paraId="4782C34B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84474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Вкус и запах                                                         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6CA11" w14:textId="29593836" w:rsidR="0017252A" w:rsidRPr="00800E03" w:rsidRDefault="006838A2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Сладковато-пряный. Характерный корице, без постороннего</w:t>
            </w:r>
          </w:p>
        </w:tc>
      </w:tr>
    </w:tbl>
    <w:p w14:paraId="7E8AFB45" w14:textId="77777777" w:rsidR="0017252A" w:rsidRDefault="0017252A" w:rsidP="0017252A">
      <w:pPr>
        <w:pStyle w:val="11"/>
        <w:jc w:val="left"/>
        <w:rPr>
          <w:rFonts w:ascii="Times New Roman" w:hAnsi="Times New Roman"/>
          <w:b w:val="0"/>
          <w:i/>
          <w:sz w:val="24"/>
          <w:szCs w:val="24"/>
        </w:rPr>
      </w:pPr>
    </w:p>
    <w:p w14:paraId="34D67CE7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p w14:paraId="2382870E" w14:textId="77777777" w:rsidR="0017252A" w:rsidRDefault="0017252A" w:rsidP="0017252A">
      <w:pPr>
        <w:rPr>
          <w:rFonts w:ascii="Times New Roman" w:hAnsi="Times New Roman"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2884"/>
      </w:tblGrid>
      <w:tr w:rsidR="0017252A" w14:paraId="40AD2750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F57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6D63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61FA8CFC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251" w14:textId="77777777" w:rsidR="0017252A" w:rsidRPr="00800E03" w:rsidRDefault="0017252A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E77D" w14:textId="2BD899CA" w:rsidR="0017252A" w:rsidRDefault="004F2F53">
            <w:pPr>
              <w:snapToGrid w:val="0"/>
              <w:spacing w:line="256" w:lineRule="auto"/>
              <w:jc w:val="center"/>
            </w:pPr>
            <w:r>
              <w:t>12</w:t>
            </w:r>
            <w:r w:rsidR="00D32297">
              <w:t>,</w:t>
            </w:r>
            <w:r>
              <w:t>5</w:t>
            </w:r>
          </w:p>
        </w:tc>
      </w:tr>
      <w:tr w:rsidR="0017252A" w14:paraId="763FC7AD" w14:textId="77777777" w:rsidTr="00B12324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D089" w14:textId="2E0D35ED" w:rsidR="00D32297" w:rsidRPr="00800E03" w:rsidRDefault="00B12324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эфирных масел, % не менее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FF52" w14:textId="35F0E0CD" w:rsidR="0017252A" w:rsidRDefault="00B12324">
            <w:pPr>
              <w:snapToGrid w:val="0"/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0,5</w:t>
            </w:r>
          </w:p>
        </w:tc>
      </w:tr>
      <w:tr w:rsidR="00B12324" w14:paraId="69794795" w14:textId="77777777" w:rsidTr="00F94A22">
        <w:trPr>
          <w:trHeight w:val="151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1E5A" w14:textId="2E4F5BF1" w:rsidR="00B12324" w:rsidRPr="00800E03" w:rsidRDefault="00B12324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>
              <w:rPr>
                <w:rFonts w:ascii="Times New Roman" w:eastAsia="Times New Roman" w:hAnsi="Times New Roman"/>
                <w:sz w:val="24"/>
                <w:lang w:eastAsia="ar-SA"/>
              </w:rPr>
              <w:t>Массовая доля золы, %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528C1" w14:textId="1CE4388C" w:rsidR="00B12324" w:rsidRDefault="00B12324">
            <w:pPr>
              <w:snapToGrid w:val="0"/>
              <w:spacing w:line="256" w:lineRule="auto"/>
              <w:jc w:val="center"/>
            </w:pPr>
            <w:r>
              <w:t>5,0</w:t>
            </w:r>
          </w:p>
        </w:tc>
      </w:tr>
    </w:tbl>
    <w:p w14:paraId="0F0ACDED" w14:textId="6D536307" w:rsidR="00D32297" w:rsidRDefault="00D32297" w:rsidP="0017252A">
      <w:pPr>
        <w:pStyle w:val="11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330AFE34" w14:textId="47833AA5" w:rsidR="00EF67BC" w:rsidRDefault="00EF67BC" w:rsidP="0017252A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  <w:r w:rsidRPr="00EF67BC">
        <w:rPr>
          <w:rFonts w:ascii="Times New Roman" w:hAnsi="Times New Roman"/>
          <w:bCs/>
          <w:i/>
          <w:iCs/>
          <w:sz w:val="24"/>
          <w:szCs w:val="24"/>
        </w:rPr>
        <w:t>Санитарно-эпидемиологические показатели</w:t>
      </w:r>
    </w:p>
    <w:p w14:paraId="106DB9DD" w14:textId="5C8018AB" w:rsidR="00EF67BC" w:rsidRDefault="00EF67BC" w:rsidP="0017252A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2884"/>
      </w:tblGrid>
      <w:tr w:rsidR="00EF67BC" w14:paraId="16916E74" w14:textId="77777777" w:rsidTr="00680329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1FC9" w14:textId="2A4E80CA" w:rsidR="00EF67BC" w:rsidRPr="00EF67BC" w:rsidRDefault="00EF67BC" w:rsidP="00EF67BC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Cs/>
                <w:kern w:val="0"/>
                <w:sz w:val="24"/>
                <w:lang w:eastAsia="ar-SA"/>
              </w:rPr>
            </w:pPr>
            <w:r w:rsidRPr="00EF67BC">
              <w:rPr>
                <w:rFonts w:ascii="Times New Roman" w:eastAsia="Times New Roman" w:hAnsi="Times New Roman"/>
                <w:bCs/>
                <w:kern w:val="0"/>
                <w:sz w:val="24"/>
                <w:lang w:eastAsia="ar-SA"/>
              </w:rPr>
              <w:t>Наименование показателя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2F32" w14:textId="6E14806A" w:rsidR="00EF67BC" w:rsidRPr="00EF67BC" w:rsidRDefault="00EF67BC" w:rsidP="00EF67BC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Cs/>
                <w:kern w:val="0"/>
                <w:sz w:val="24"/>
                <w:lang w:eastAsia="ar-SA"/>
              </w:rPr>
            </w:pPr>
            <w:r w:rsidRPr="00EF67BC">
              <w:rPr>
                <w:rFonts w:ascii="Times New Roman" w:eastAsia="Times New Roman" w:hAnsi="Times New Roman"/>
                <w:bCs/>
                <w:kern w:val="0"/>
                <w:sz w:val="24"/>
                <w:lang w:eastAsia="ar-SA"/>
              </w:rPr>
              <w:t>Значение показателя</w:t>
            </w:r>
          </w:p>
        </w:tc>
      </w:tr>
      <w:tr w:rsidR="00EF67BC" w14:paraId="382683F3" w14:textId="77777777" w:rsidTr="00680329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1116" w14:textId="6006DB04" w:rsidR="00EF67BC" w:rsidRPr="00800E03" w:rsidRDefault="00EF67BC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54A2" w14:textId="494D6E83" w:rsidR="00EF67BC" w:rsidRDefault="00EF67BC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0,001</w:t>
            </w:r>
          </w:p>
        </w:tc>
      </w:tr>
      <w:tr w:rsidR="00EF67BC" w14:paraId="0836D274" w14:textId="77777777" w:rsidTr="00680329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C47D" w14:textId="40D5664A" w:rsidR="00EF67BC" w:rsidRPr="00800E03" w:rsidRDefault="00EF67BC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Наличие вредителей хлебных запасов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C6A1" w14:textId="52E20387" w:rsidR="00EF67BC" w:rsidRDefault="00EF67BC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Не допускается</w:t>
            </w:r>
          </w:p>
        </w:tc>
      </w:tr>
      <w:tr w:rsidR="00EF67BC" w14:paraId="55ECCB7F" w14:textId="77777777" w:rsidTr="00680329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C1F87" w14:textId="1F0D2BF9" w:rsidR="00EF67BC" w:rsidRPr="00EF67BC" w:rsidRDefault="00EF67BC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 xml:space="preserve">Массовая доля продукта, сходящего с сита из проволочной ткани сетки </w:t>
            </w: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val="en-US" w:eastAsia="ar-SA"/>
              </w:rPr>
              <w:t>N</w:t>
            </w: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 xml:space="preserve"> 095, %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26A16" w14:textId="51AEED79" w:rsidR="00EF67BC" w:rsidRPr="00800E03" w:rsidRDefault="00EF67BC" w:rsidP="00680329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2,0</w:t>
            </w:r>
          </w:p>
        </w:tc>
      </w:tr>
      <w:tr w:rsidR="00EF67BC" w14:paraId="47A57551" w14:textId="77777777" w:rsidTr="00680329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AA90" w14:textId="65041A80" w:rsidR="00EF67BC" w:rsidRPr="00EF67BC" w:rsidRDefault="00EF67BC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 xml:space="preserve">Массовая доля продукта, проходящего через сито из проволочной тканой сетки </w:t>
            </w: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val="en-US" w:eastAsia="ar-SA"/>
              </w:rPr>
              <w:t>N</w:t>
            </w: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 xml:space="preserve"> 045, % не менее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57F0" w14:textId="6D7B426A" w:rsidR="00EF67BC" w:rsidRDefault="00EF67BC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80,0</w:t>
            </w:r>
          </w:p>
        </w:tc>
      </w:tr>
    </w:tbl>
    <w:p w14:paraId="126CF360" w14:textId="2CE50721" w:rsidR="00EF67BC" w:rsidRDefault="00EF67BC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694F42D2" w14:textId="20C35738" w:rsidR="00EE744E" w:rsidRDefault="00EE744E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00F5CC86" w14:textId="70B3E799" w:rsidR="00EE744E" w:rsidRDefault="00EE744E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40C8DE41" w14:textId="75034AC9" w:rsidR="00EE744E" w:rsidRDefault="00EE744E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226F8EBE" w14:textId="2CC3E412" w:rsidR="00EE744E" w:rsidRDefault="00EE744E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7211403B" w14:textId="77777777" w:rsidR="00EE744E" w:rsidRDefault="00EE744E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7079B208" w14:textId="59074C89" w:rsidR="00EF67BC" w:rsidRPr="00EF778F" w:rsidRDefault="00EF67BC" w:rsidP="00EF67BC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  <w:r w:rsidRPr="00EF778F">
        <w:rPr>
          <w:rFonts w:ascii="Times New Roman" w:hAnsi="Times New Roman"/>
          <w:bCs/>
          <w:i/>
          <w:iCs/>
          <w:sz w:val="24"/>
          <w:szCs w:val="24"/>
        </w:rPr>
        <w:lastRenderedPageBreak/>
        <w:t>Микробиологические показатели</w:t>
      </w:r>
    </w:p>
    <w:p w14:paraId="4B238653" w14:textId="77777777" w:rsidR="00EE744E" w:rsidRPr="00EF778F" w:rsidRDefault="00EE744E" w:rsidP="00EF67BC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9"/>
        <w:gridCol w:w="4082"/>
        <w:gridCol w:w="2884"/>
      </w:tblGrid>
      <w:tr w:rsidR="00EF67BC" w14:paraId="138D306E" w14:textId="77777777" w:rsidTr="00680329"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6012" w14:textId="3A59F8DA" w:rsidR="00EF67BC" w:rsidRPr="00800E03" w:rsidRDefault="00EF67BC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КМАФАнМ, КОЕ/г,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9538" w14:textId="7B428D22" w:rsidR="00EF67BC" w:rsidRPr="00970F7A" w:rsidRDefault="00EF67BC" w:rsidP="00680329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5</w:t>
            </w:r>
            <w:r w:rsidR="007536C7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*10</w:t>
            </w:r>
            <w:r w:rsidR="00970F7A">
              <w:rPr>
                <w:rFonts w:ascii="Times New Roman" w:eastAsia="Times New Roman" w:hAnsi="Times New Roman"/>
                <w:b w:val="0"/>
                <w:kern w:val="0"/>
                <w:sz w:val="24"/>
                <w:vertAlign w:val="superscript"/>
                <w:lang w:eastAsia="ar-SA"/>
              </w:rPr>
              <w:t>6</w:t>
            </w:r>
          </w:p>
        </w:tc>
      </w:tr>
      <w:tr w:rsidR="00970F7A" w14:paraId="49BF8D24" w14:textId="77777777" w:rsidTr="00BF5778">
        <w:tc>
          <w:tcPr>
            <w:tcW w:w="24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FD217A" w14:textId="4A742EA8" w:rsidR="00970F7A" w:rsidRPr="00800E03" w:rsidRDefault="00970F7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Масса</w:t>
            </w:r>
            <w:r w:rsidR="00EE744E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 xml:space="preserve"> продукта (г), в которой не допускаются</w:t>
            </w: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B073" w14:textId="0A52E6FF" w:rsidR="00970F7A" w:rsidRPr="00800E03" w:rsidRDefault="00EE744E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БКГП (колиформы)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8EB81" w14:textId="031DC45B" w:rsidR="00970F7A" w:rsidRDefault="00EE744E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0,01</w:t>
            </w:r>
          </w:p>
        </w:tc>
      </w:tr>
      <w:tr w:rsidR="00970F7A" w14:paraId="5040B688" w14:textId="77777777" w:rsidTr="00BF5778">
        <w:trPr>
          <w:trHeight w:val="150"/>
        </w:trPr>
        <w:tc>
          <w:tcPr>
            <w:tcW w:w="24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AA3B" w14:textId="77777777" w:rsidR="00970F7A" w:rsidRPr="00800E03" w:rsidRDefault="00970F7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</w:p>
        </w:tc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67508" w14:textId="58A9BD7D" w:rsidR="00970F7A" w:rsidRPr="00800E03" w:rsidRDefault="00EE744E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Патогенные, т.ч. сальмонеллы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49910" w14:textId="18089D14" w:rsidR="00970F7A" w:rsidRDefault="00EE744E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25</w:t>
            </w:r>
          </w:p>
        </w:tc>
      </w:tr>
      <w:tr w:rsidR="00D75DBF" w14:paraId="222CA5AC" w14:textId="77777777" w:rsidTr="00680329"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1174" w14:textId="64F55A24" w:rsidR="00D75DBF" w:rsidRPr="00800E03" w:rsidRDefault="003F7DA4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Плесени, КОЕ/г,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94DDB" w14:textId="623FA083" w:rsidR="00D75DBF" w:rsidRPr="003F7DA4" w:rsidRDefault="003F7DA4" w:rsidP="00680329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 w:val="0"/>
                <w:kern w:val="0"/>
                <w:sz w:val="24"/>
                <w:vertAlign w:val="superscript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1*10</w:t>
            </w:r>
            <w:r>
              <w:rPr>
                <w:rFonts w:ascii="Times New Roman" w:eastAsia="Times New Roman" w:hAnsi="Times New Roman"/>
                <w:b w:val="0"/>
                <w:kern w:val="0"/>
                <w:sz w:val="24"/>
                <w:vertAlign w:val="superscript"/>
                <w:lang w:eastAsia="ar-SA"/>
              </w:rPr>
              <w:t>4</w:t>
            </w:r>
          </w:p>
        </w:tc>
      </w:tr>
    </w:tbl>
    <w:p w14:paraId="5DA75054" w14:textId="48C1F654" w:rsidR="00EF67BC" w:rsidRDefault="00EF67BC" w:rsidP="00EF67BC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5413CA3C" w14:textId="0F201267" w:rsidR="001813A1" w:rsidRPr="00EF778F" w:rsidRDefault="001813A1" w:rsidP="00EF67BC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  <w:r w:rsidRPr="00EF778F">
        <w:rPr>
          <w:rFonts w:ascii="Times New Roman" w:hAnsi="Times New Roman"/>
          <w:bCs/>
          <w:i/>
          <w:iCs/>
          <w:sz w:val="24"/>
          <w:szCs w:val="24"/>
        </w:rPr>
        <w:t>Токсичные</w:t>
      </w:r>
      <w:r w:rsidR="00DF2886" w:rsidRPr="00EF778F">
        <w:rPr>
          <w:rFonts w:ascii="Times New Roman" w:hAnsi="Times New Roman"/>
          <w:bCs/>
          <w:i/>
          <w:iCs/>
          <w:sz w:val="24"/>
          <w:szCs w:val="24"/>
        </w:rPr>
        <w:t xml:space="preserve"> элементы (мг/кг) и радионуклиды (Бк/кг)</w:t>
      </w:r>
    </w:p>
    <w:p w14:paraId="5C6E9FDB" w14:textId="1AF7755E" w:rsidR="00DF2886" w:rsidRPr="00EF778F" w:rsidRDefault="00DF2886" w:rsidP="00EF67BC">
      <w:pPr>
        <w:pStyle w:val="11"/>
        <w:jc w:val="left"/>
        <w:rPr>
          <w:rFonts w:ascii="Times New Roman" w:hAnsi="Times New Roman"/>
          <w:bCs/>
          <w:i/>
          <w:iCs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0"/>
        <w:gridCol w:w="4031"/>
        <w:gridCol w:w="2884"/>
      </w:tblGrid>
      <w:tr w:rsidR="00EF164A" w14:paraId="5FDA7E47" w14:textId="77777777" w:rsidTr="00680329"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B0A2" w14:textId="01ED64AE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Свинец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3B7A" w14:textId="4F6F0F0D" w:rsidR="00EF164A" w:rsidRDefault="00EF164A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5,0</w:t>
            </w:r>
          </w:p>
        </w:tc>
      </w:tr>
      <w:tr w:rsidR="00EF164A" w14:paraId="4886264E" w14:textId="77777777" w:rsidTr="00680329"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4428" w14:textId="258ECE21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Кадмий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8E9F" w14:textId="1414ED4A" w:rsidR="00EF164A" w:rsidRDefault="00EF164A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  <w:tr w:rsidR="00EF164A" w14:paraId="250F8C2D" w14:textId="77777777" w:rsidTr="00680329"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8095" w14:textId="72CFF723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Мышьяк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A069" w14:textId="316D15C4" w:rsidR="00EF164A" w:rsidRDefault="00EF164A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3,0</w:t>
            </w:r>
          </w:p>
        </w:tc>
      </w:tr>
      <w:tr w:rsidR="00EF164A" w14:paraId="7405D860" w14:textId="77777777" w:rsidTr="000A6EED">
        <w:tc>
          <w:tcPr>
            <w:tcW w:w="24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815E62" w14:textId="3DDD2267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Радионуклиды, (в восстановленном продукте), не более</w:t>
            </w: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F8F4" w14:textId="246E8D53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Цезий-137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ACBE" w14:textId="46926212" w:rsidR="00EF164A" w:rsidRDefault="00EF164A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400</w:t>
            </w:r>
          </w:p>
        </w:tc>
      </w:tr>
      <w:tr w:rsidR="00EF164A" w14:paraId="7FF82B66" w14:textId="77777777" w:rsidTr="007823C1">
        <w:tc>
          <w:tcPr>
            <w:tcW w:w="24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E8BE05" w14:textId="77777777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</w:p>
        </w:tc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64CD" w14:textId="2FEC2811" w:rsidR="00EF164A" w:rsidRPr="00800E03" w:rsidRDefault="00EF164A" w:rsidP="00680329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Стронций-90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9A09" w14:textId="32EEBF5E" w:rsidR="00EF164A" w:rsidRDefault="00EF164A" w:rsidP="00680329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lang w:eastAsia="en-US"/>
              </w:rPr>
              <w:t>200</w:t>
            </w:r>
          </w:p>
        </w:tc>
      </w:tr>
    </w:tbl>
    <w:p w14:paraId="1F4AD589" w14:textId="77777777" w:rsidR="00EF164A" w:rsidRPr="00EF164A" w:rsidRDefault="00EF164A" w:rsidP="00EF164A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5D784F2F" w14:textId="77777777" w:rsidR="00EF164A" w:rsidRPr="00EF778F" w:rsidRDefault="00EF164A" w:rsidP="00EF164A">
      <w:pPr>
        <w:pStyle w:val="11"/>
        <w:jc w:val="left"/>
        <w:rPr>
          <w:rFonts w:ascii="Times New Roman" w:hAnsi="Times New Roman"/>
          <w:b w:val="0"/>
          <w:sz w:val="24"/>
          <w:szCs w:val="24"/>
        </w:rPr>
      </w:pPr>
    </w:p>
    <w:p w14:paraId="04725DA0" w14:textId="14E86019" w:rsidR="00EF164A" w:rsidRPr="00EF778F" w:rsidRDefault="0017252A" w:rsidP="00EF778F">
      <w:pPr>
        <w:rPr>
          <w:b/>
          <w:szCs w:val="24"/>
        </w:rPr>
      </w:pPr>
      <w:r w:rsidRPr="00EF778F">
        <w:rPr>
          <w:b/>
          <w:szCs w:val="24"/>
        </w:rPr>
        <w:t>Область применения и назначение</w:t>
      </w:r>
      <w:r w:rsidR="00EF164A" w:rsidRPr="00EF778F">
        <w:rPr>
          <w:b/>
          <w:szCs w:val="24"/>
        </w:rPr>
        <w:t>:</w:t>
      </w:r>
      <w:r w:rsidR="00EF778F" w:rsidRPr="00EF778F">
        <w:rPr>
          <w:b/>
          <w:szCs w:val="24"/>
        </w:rPr>
        <w:t xml:space="preserve"> </w:t>
      </w:r>
      <w:r w:rsidRPr="00EF778F">
        <w:t>Использование в пищевой промышленности.</w:t>
      </w:r>
    </w:p>
    <w:p w14:paraId="6E9630C2" w14:textId="77777777" w:rsidR="00EF778F" w:rsidRPr="00EF778F" w:rsidRDefault="00EF164A" w:rsidP="00EF778F">
      <w:r w:rsidRPr="00EF778F">
        <w:rPr>
          <w:b/>
          <w:bCs/>
        </w:rPr>
        <w:t>Упаковка:</w:t>
      </w:r>
      <w:r w:rsidR="00EF778F" w:rsidRPr="00EF778F">
        <w:rPr>
          <w:b/>
          <w:bCs/>
        </w:rPr>
        <w:t xml:space="preserve"> </w:t>
      </w:r>
      <w:r w:rsidR="00EF778F" w:rsidRPr="00EF778F">
        <w:t>Корица молотая упакована в бумажные мешки.</w:t>
      </w:r>
    </w:p>
    <w:p w14:paraId="2631F1E9" w14:textId="164BA218" w:rsidR="00932D34" w:rsidRPr="00EF778F" w:rsidRDefault="0017252A" w:rsidP="00EF778F">
      <w:pPr>
        <w:rPr>
          <w:szCs w:val="24"/>
        </w:rPr>
      </w:pPr>
      <w:r w:rsidRPr="00EF778F">
        <w:rPr>
          <w:b/>
          <w:szCs w:val="24"/>
        </w:rPr>
        <w:t>Срок и условия хранения</w:t>
      </w:r>
      <w:r w:rsidR="00EF778F" w:rsidRPr="00EF778F">
        <w:rPr>
          <w:b/>
          <w:szCs w:val="24"/>
        </w:rPr>
        <w:t xml:space="preserve">: </w:t>
      </w:r>
      <w:r w:rsidRPr="00EF778F">
        <w:rPr>
          <w:szCs w:val="24"/>
        </w:rPr>
        <w:t>Хранить в сухих складских помещениях при относительной влажности воздуха не более 75%  и температуре не выше 20</w:t>
      </w:r>
      <w:r w:rsidRPr="00EF778F">
        <w:rPr>
          <w:szCs w:val="24"/>
          <w:vertAlign w:val="superscript"/>
        </w:rPr>
        <w:t>0</w:t>
      </w:r>
      <w:r w:rsidRPr="00EF778F">
        <w:rPr>
          <w:szCs w:val="24"/>
        </w:rPr>
        <w:t>С.</w:t>
      </w:r>
    </w:p>
    <w:p w14:paraId="651A4040" w14:textId="468191A3" w:rsidR="0017252A" w:rsidRDefault="0017252A" w:rsidP="00EF778F">
      <w:pPr>
        <w:rPr>
          <w:szCs w:val="24"/>
        </w:rPr>
      </w:pPr>
      <w:r w:rsidRPr="00EF778F">
        <w:rPr>
          <w:b/>
          <w:bCs/>
          <w:szCs w:val="24"/>
        </w:rPr>
        <w:t>Срок годности:</w:t>
      </w:r>
      <w:r w:rsidRPr="00EF778F">
        <w:rPr>
          <w:szCs w:val="24"/>
        </w:rPr>
        <w:t xml:space="preserve"> 12 месяц</w:t>
      </w:r>
      <w:r w:rsidR="002802D7">
        <w:rPr>
          <w:szCs w:val="24"/>
        </w:rPr>
        <w:t>ев</w:t>
      </w:r>
      <w:r w:rsidRPr="00EF778F">
        <w:rPr>
          <w:szCs w:val="24"/>
        </w:rPr>
        <w:t xml:space="preserve"> с</w:t>
      </w:r>
      <w:r w:rsidR="007B686F">
        <w:rPr>
          <w:szCs w:val="24"/>
        </w:rPr>
        <w:t>о дня выработки</w:t>
      </w:r>
      <w:r w:rsidRPr="00EF778F">
        <w:rPr>
          <w:szCs w:val="24"/>
        </w:rPr>
        <w:t>.</w:t>
      </w:r>
    </w:p>
    <w:p w14:paraId="543AC766" w14:textId="44396CD1" w:rsidR="00A9451F" w:rsidRPr="00EF778F" w:rsidRDefault="00A9451F" w:rsidP="00EF778F">
      <w:pPr>
        <w:rPr>
          <w:szCs w:val="24"/>
        </w:rPr>
      </w:pPr>
      <w:r w:rsidRPr="00A9451F">
        <w:rPr>
          <w:b/>
          <w:bCs/>
          <w:szCs w:val="24"/>
        </w:rPr>
        <w:t>Рекомендации по использованию:</w:t>
      </w:r>
      <w:r>
        <w:rPr>
          <w:szCs w:val="24"/>
        </w:rPr>
        <w:t xml:space="preserve"> Корица молотая используется в мясоперерабатывающей, кондитерской, рыбной промышленностях, при производстве соусов, смесей специй согласно нормативной документации на вырабатываемую продукцию.</w:t>
      </w:r>
    </w:p>
    <w:p w14:paraId="3B1FB177" w14:textId="77777777" w:rsidR="0017252A" w:rsidRPr="00EF778F" w:rsidRDefault="0017252A" w:rsidP="00EF778F">
      <w:pPr>
        <w:rPr>
          <w:b/>
          <w:szCs w:val="24"/>
        </w:rPr>
      </w:pPr>
    </w:p>
    <w:p w14:paraId="49E7F061" w14:textId="77777777" w:rsidR="0017252A" w:rsidRPr="00EF778F" w:rsidRDefault="0017252A" w:rsidP="00EF778F">
      <w:pPr>
        <w:rPr>
          <w:sz w:val="28"/>
          <w:szCs w:val="28"/>
        </w:rPr>
      </w:pPr>
    </w:p>
    <w:p w14:paraId="61FDA462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78B64" w14:textId="77777777" w:rsidR="0046253B" w:rsidRDefault="0046253B" w:rsidP="00DF19E7">
      <w:pPr>
        <w:spacing w:after="0" w:line="240" w:lineRule="auto"/>
      </w:pPr>
      <w:r>
        <w:separator/>
      </w:r>
    </w:p>
  </w:endnote>
  <w:endnote w:type="continuationSeparator" w:id="0">
    <w:p w14:paraId="3D1B7106" w14:textId="77777777" w:rsidR="0046253B" w:rsidRDefault="0046253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EC8D7" w14:textId="77777777" w:rsidR="0046253B" w:rsidRDefault="0046253B" w:rsidP="00DF19E7">
      <w:pPr>
        <w:spacing w:after="0" w:line="240" w:lineRule="auto"/>
      </w:pPr>
      <w:r>
        <w:separator/>
      </w:r>
    </w:p>
  </w:footnote>
  <w:footnote w:type="continuationSeparator" w:id="0">
    <w:p w14:paraId="564BF8CB" w14:textId="77777777" w:rsidR="0046253B" w:rsidRDefault="0046253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111A"/>
    <w:rsid w:val="000B0C5B"/>
    <w:rsid w:val="000D109F"/>
    <w:rsid w:val="001417E0"/>
    <w:rsid w:val="0017252A"/>
    <w:rsid w:val="00173392"/>
    <w:rsid w:val="001813A1"/>
    <w:rsid w:val="00185C56"/>
    <w:rsid w:val="001A4F2B"/>
    <w:rsid w:val="0025731C"/>
    <w:rsid w:val="002802D7"/>
    <w:rsid w:val="002C7AF7"/>
    <w:rsid w:val="002D70EA"/>
    <w:rsid w:val="002F1A40"/>
    <w:rsid w:val="0033376F"/>
    <w:rsid w:val="00376EE9"/>
    <w:rsid w:val="0039608C"/>
    <w:rsid w:val="003F7DA4"/>
    <w:rsid w:val="0046253B"/>
    <w:rsid w:val="0049092D"/>
    <w:rsid w:val="004F2F53"/>
    <w:rsid w:val="00517FA5"/>
    <w:rsid w:val="00560F21"/>
    <w:rsid w:val="0059419D"/>
    <w:rsid w:val="005A5F20"/>
    <w:rsid w:val="005D29D8"/>
    <w:rsid w:val="006113A8"/>
    <w:rsid w:val="0062544D"/>
    <w:rsid w:val="00662234"/>
    <w:rsid w:val="006838A2"/>
    <w:rsid w:val="007536C7"/>
    <w:rsid w:val="007A7C6D"/>
    <w:rsid w:val="007B686F"/>
    <w:rsid w:val="007C4BDA"/>
    <w:rsid w:val="00800E03"/>
    <w:rsid w:val="008716B3"/>
    <w:rsid w:val="00932D34"/>
    <w:rsid w:val="00962746"/>
    <w:rsid w:val="00970F7A"/>
    <w:rsid w:val="009A5C9B"/>
    <w:rsid w:val="009B348A"/>
    <w:rsid w:val="009E5D2E"/>
    <w:rsid w:val="00A932FE"/>
    <w:rsid w:val="00A9451F"/>
    <w:rsid w:val="00AC3EDE"/>
    <w:rsid w:val="00AE32DA"/>
    <w:rsid w:val="00B12324"/>
    <w:rsid w:val="00B3474C"/>
    <w:rsid w:val="00B838EA"/>
    <w:rsid w:val="00C23D7B"/>
    <w:rsid w:val="00C851B3"/>
    <w:rsid w:val="00CA098F"/>
    <w:rsid w:val="00CA7C13"/>
    <w:rsid w:val="00CD20C5"/>
    <w:rsid w:val="00CF14BD"/>
    <w:rsid w:val="00D32297"/>
    <w:rsid w:val="00D74C8E"/>
    <w:rsid w:val="00D75DBF"/>
    <w:rsid w:val="00DA0620"/>
    <w:rsid w:val="00DF090E"/>
    <w:rsid w:val="00DF19E7"/>
    <w:rsid w:val="00DF2886"/>
    <w:rsid w:val="00E3400A"/>
    <w:rsid w:val="00EE744E"/>
    <w:rsid w:val="00EF164A"/>
    <w:rsid w:val="00EF31B0"/>
    <w:rsid w:val="00EF4B00"/>
    <w:rsid w:val="00EF534F"/>
    <w:rsid w:val="00EF67BC"/>
    <w:rsid w:val="00EF778F"/>
    <w:rsid w:val="00F30F5B"/>
    <w:rsid w:val="00F60E7D"/>
    <w:rsid w:val="00F62AFE"/>
    <w:rsid w:val="00F67CE8"/>
    <w:rsid w:val="00F7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58C3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5B119-C85D-4F79-A1B8-05D257BB1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MasalykaM</cp:lastModifiedBy>
  <cp:revision>20</cp:revision>
  <cp:lastPrinted>2016-03-18T13:37:00Z</cp:lastPrinted>
  <dcterms:created xsi:type="dcterms:W3CDTF">2021-06-29T13:26:00Z</dcterms:created>
  <dcterms:modified xsi:type="dcterms:W3CDTF">2022-12-22T12:22:00Z</dcterms:modified>
</cp:coreProperties>
</file>