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618D9F6" w14:textId="77777777" w:rsidR="003A3B95" w:rsidRDefault="003A3B95" w:rsidP="003A3B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26E9F17" w14:textId="77777777" w:rsidR="003A3B95" w:rsidRDefault="003A3B95" w:rsidP="003A3B9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8D9FE56" w14:textId="77777777" w:rsidR="003A3B95" w:rsidRDefault="003A3B95" w:rsidP="003A3B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DFEFFF0" w14:textId="77777777" w:rsidR="003A3B95" w:rsidRDefault="003A3B95" w:rsidP="003A3B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AAD53BB" w14:textId="77777777" w:rsidR="003A3B95" w:rsidRDefault="003A3B95" w:rsidP="003A3B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67219F4" w14:textId="77777777" w:rsidR="003A3B95" w:rsidRDefault="003A3B95" w:rsidP="003A3B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5A8A7F" w14:textId="77777777" w:rsidR="003A3B95" w:rsidRDefault="003A3B95" w:rsidP="003A3B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A41B1F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645E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глинтвейн </w:t>
      </w:r>
      <w:r w:rsidR="00F944D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Ягодный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128C4723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F944D5">
        <w:rPr>
          <w:bCs/>
          <w:i/>
          <w:sz w:val="24"/>
          <w:szCs w:val="24"/>
        </w:rPr>
        <w:t>изюм, бадьян, корица, перец душистый, гвоздика, кардамон, клубника, малина.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5C6E974" w14:textId="77777777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8104F6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0AF6D359" w14:textId="3A6154A6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104F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Способ приготовления</w:t>
      </w:r>
      <w:r w:rsidRPr="008104F6">
        <w:rPr>
          <w:rFonts w:ascii="Times New Roman" w:eastAsia="Times New Roman" w:hAnsi="Times New Roman" w:cs="Times New Roman"/>
          <w:color w:val="000000"/>
          <w:lang w:eastAsia="ru-RU"/>
        </w:rPr>
        <w:t>: добавить 50 г смеси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11FA38DA" w14:textId="4F1D6A54" w:rsidR="00FE6B89" w:rsidRPr="008104F6" w:rsidRDefault="00FE6B89" w:rsidP="008104F6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коробочки, пакеты из комбинированных материалов: по 50 г</w:t>
      </w:r>
      <w:r w:rsidR="008104F6">
        <w:rPr>
          <w:rFonts w:ascii="Times New Roman" w:eastAsia="Times New Roman" w:hAnsi="Times New Roman" w:cs="Times New Roman"/>
          <w:lang w:eastAsia="ar-SA"/>
        </w:rPr>
        <w:t>,</w:t>
      </w:r>
      <w:r>
        <w:rPr>
          <w:rFonts w:ascii="Times New Roman" w:eastAsia="Times New Roman" w:hAnsi="Times New Roman" w:cs="Times New Roman"/>
          <w:lang w:eastAsia="ar-SA"/>
        </w:rPr>
        <w:t xml:space="preserve"> полипропиленовые пакеты: по 1 кг</w:t>
      </w:r>
      <w:r w:rsidR="008104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4179912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A3B9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893D9" w14:textId="77777777" w:rsidR="00C144F2" w:rsidRDefault="00C144F2" w:rsidP="00DF19E7">
      <w:pPr>
        <w:spacing w:after="0" w:line="240" w:lineRule="auto"/>
      </w:pPr>
      <w:r>
        <w:separator/>
      </w:r>
    </w:p>
  </w:endnote>
  <w:endnote w:type="continuationSeparator" w:id="0">
    <w:p w14:paraId="120F38AE" w14:textId="77777777" w:rsidR="00C144F2" w:rsidRDefault="00C144F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52E15" w14:textId="77777777" w:rsidR="00C144F2" w:rsidRDefault="00C144F2" w:rsidP="00DF19E7">
      <w:pPr>
        <w:spacing w:after="0" w:line="240" w:lineRule="auto"/>
      </w:pPr>
      <w:r>
        <w:separator/>
      </w:r>
    </w:p>
  </w:footnote>
  <w:footnote w:type="continuationSeparator" w:id="0">
    <w:p w14:paraId="427B2EDB" w14:textId="77777777" w:rsidR="00C144F2" w:rsidRDefault="00C144F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725F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C0B7B"/>
    <w:rsid w:val="002D2D00"/>
    <w:rsid w:val="002D70EA"/>
    <w:rsid w:val="002E1CC1"/>
    <w:rsid w:val="002F0116"/>
    <w:rsid w:val="002F1A40"/>
    <w:rsid w:val="00306176"/>
    <w:rsid w:val="003321A7"/>
    <w:rsid w:val="0033376F"/>
    <w:rsid w:val="00344C1C"/>
    <w:rsid w:val="00376EE9"/>
    <w:rsid w:val="003840DE"/>
    <w:rsid w:val="00386D11"/>
    <w:rsid w:val="003A3B95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064FD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104F6"/>
    <w:rsid w:val="00825780"/>
    <w:rsid w:val="00825E6E"/>
    <w:rsid w:val="00851C7D"/>
    <w:rsid w:val="00854CE5"/>
    <w:rsid w:val="008645E0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44F2"/>
    <w:rsid w:val="00C17B31"/>
    <w:rsid w:val="00C309D2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944D5"/>
    <w:rsid w:val="00FE43FD"/>
    <w:rsid w:val="00FE6B89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2022-11-14T11:03:00Z</dcterms:created>
  <dcterms:modified xsi:type="dcterms:W3CDTF">2023-06-07T05:53:00Z</dcterms:modified>
</cp:coreProperties>
</file>