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80C8C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32E2140" w14:textId="77777777" w:rsidTr="009B348A">
        <w:trPr>
          <w:trHeight w:val="2385"/>
        </w:trPr>
        <w:tc>
          <w:tcPr>
            <w:tcW w:w="2980" w:type="dxa"/>
          </w:tcPr>
          <w:p w14:paraId="7126400E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407EACC" wp14:editId="7EC77344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745A30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1B4BC1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1F857929" w14:textId="77777777" w:rsidR="006D4878" w:rsidRDefault="006D4878" w:rsidP="006D48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E85D742" w14:textId="77777777" w:rsidR="006D4878" w:rsidRDefault="006D4878" w:rsidP="006D487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F9FF61D" w14:textId="77777777" w:rsidR="006D4878" w:rsidRDefault="006D4878" w:rsidP="006D48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6B18908" w14:textId="77777777" w:rsidR="006D4878" w:rsidRDefault="006D4878" w:rsidP="006D48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3E2D139" w14:textId="77777777" w:rsidR="006D4878" w:rsidRDefault="006D4878" w:rsidP="006D48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F813EF7" w14:textId="77777777" w:rsidR="006D4878" w:rsidRDefault="006D4878" w:rsidP="006D48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C59599B" w14:textId="77777777" w:rsidR="006D4878" w:rsidRDefault="006D4878" w:rsidP="006D48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6339029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BBE82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46A016DA" w14:textId="77777777" w:rsidR="008C1567" w:rsidRPr="000A4922" w:rsidRDefault="008C1567" w:rsidP="000A4922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</w:p>
    <w:p w14:paraId="06997A32" w14:textId="77777777" w:rsidR="008C1567" w:rsidRPr="008C1567" w:rsidRDefault="00856F34" w:rsidP="008C1567">
      <w:pPr>
        <w:pStyle w:val="ae"/>
        <w:jc w:val="center"/>
        <w:rPr>
          <w:sz w:val="22"/>
          <w:szCs w:val="22"/>
          <w:lang w:eastAsia="ar-SA"/>
        </w:rPr>
      </w:pPr>
      <w:r>
        <w:rPr>
          <w:sz w:val="22"/>
          <w:szCs w:val="22"/>
          <w:lang w:eastAsia="ar-SA"/>
        </w:rPr>
        <w:t>АППЕТИТНАЯ</w:t>
      </w:r>
    </w:p>
    <w:p w14:paraId="48F19134" w14:textId="77777777" w:rsidR="008C1567" w:rsidRDefault="008C1567" w:rsidP="008C1567">
      <w:pPr>
        <w:pStyle w:val="ae"/>
        <w:jc w:val="center"/>
        <w:rPr>
          <w:sz w:val="22"/>
          <w:szCs w:val="22"/>
          <w:lang w:eastAsia="ar-SA"/>
        </w:rPr>
      </w:pPr>
      <w:r w:rsidRPr="008C1567">
        <w:rPr>
          <w:sz w:val="22"/>
          <w:szCs w:val="22"/>
          <w:lang w:eastAsia="ar-SA"/>
        </w:rPr>
        <w:t>ТУ 9199-001-38114723-2012</w:t>
      </w:r>
    </w:p>
    <w:p w14:paraId="765C44D7" w14:textId="77777777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56F34">
        <w:rPr>
          <w:rFonts w:ascii="Times New Roman" w:eastAsia="Times New Roman" w:hAnsi="Times New Roman" w:cs="Times New Roman"/>
          <w:bCs/>
          <w:lang w:eastAsia="ar-SA"/>
        </w:rPr>
        <w:t>перец черный, чеснок, лук, экстракт мускатного ореха, экстракт перца черного, соль, декстроза, сахароза, ароматизатор пищевой со вкусом овощей.</w:t>
      </w:r>
    </w:p>
    <w:p w14:paraId="4CC9DAD9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76DDA2A7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предназначены для придания вкуса и аромата при изготовлении:</w:t>
      </w:r>
    </w:p>
    <w:p w14:paraId="2FB5C91F" w14:textId="77777777" w:rsidR="00845250" w:rsidRPr="00845250" w:rsidRDefault="00845250" w:rsidP="00845250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- порционных панировочных и мелкокусковых, рубленых полуфабрикатов;</w:t>
      </w:r>
    </w:p>
    <w:p w14:paraId="6BF165D4" w14:textId="77777777" w:rsidR="00856F34" w:rsidRDefault="00845250" w:rsidP="00856F34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- готовых в</w:t>
      </w:r>
      <w:r w:rsidR="00856F34">
        <w:rPr>
          <w:rFonts w:ascii="Times New Roman" w:eastAsia="Times New Roman" w:hAnsi="Times New Roman" w:cs="Times New Roman"/>
          <w:lang w:eastAsia="ar-SA"/>
        </w:rPr>
        <w:t>торых блюд и кулинарных изделий.</w:t>
      </w:r>
    </w:p>
    <w:p w14:paraId="26DC5F5E" w14:textId="77777777" w:rsidR="00845250" w:rsidRPr="00845250" w:rsidRDefault="00845250" w:rsidP="00856F34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856F34">
        <w:rPr>
          <w:rFonts w:ascii="Times New Roman" w:eastAsia="Times New Roman" w:hAnsi="Times New Roman" w:cs="Times New Roman"/>
          <w:bCs/>
          <w:lang w:eastAsia="ar-SA"/>
        </w:rPr>
        <w:t>5-6</w:t>
      </w:r>
      <w:r w:rsidRPr="00845250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г на </w:t>
      </w:r>
      <w:smartTag w:uri="urn:schemas-microsoft-com:office:smarttags" w:element="metricconverter">
        <w:smartTagPr>
          <w:attr w:name="ProductID" w:val="1 к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1 кг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сырья.</w:t>
      </w:r>
    </w:p>
    <w:p w14:paraId="6F435B9B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061E4DEF" w14:textId="77777777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 w:rsidR="0060063B">
        <w:rPr>
          <w:rFonts w:ascii="Times New Roman" w:eastAsia="Times New Roman" w:hAnsi="Times New Roman" w:cs="Times New Roman"/>
          <w:lang w:eastAsia="ar-SA"/>
        </w:rPr>
        <w:t xml:space="preserve">картонные </w:t>
      </w:r>
      <w:r w:rsidR="001E750C">
        <w:rPr>
          <w:rFonts w:ascii="Times New Roman" w:eastAsia="Times New Roman" w:hAnsi="Times New Roman" w:cs="Times New Roman"/>
          <w:lang w:eastAsia="ar-SA"/>
        </w:rPr>
        <w:t xml:space="preserve">и </w:t>
      </w:r>
      <w:r w:rsidR="0089635D">
        <w:rPr>
          <w:rFonts w:ascii="Times New Roman" w:eastAsia="Times New Roman" w:hAnsi="Times New Roman" w:cs="Times New Roman"/>
          <w:lang w:eastAsia="ar-SA"/>
        </w:rPr>
        <w:t xml:space="preserve">полиэтиленовые </w:t>
      </w:r>
      <w:r w:rsidR="0060063B">
        <w:rPr>
          <w:rFonts w:ascii="Times New Roman" w:eastAsia="Times New Roman" w:hAnsi="Times New Roman" w:cs="Times New Roman"/>
          <w:lang w:eastAsia="ar-SA"/>
        </w:rPr>
        <w:t xml:space="preserve">мешки массой </w:t>
      </w:r>
      <w:r w:rsidR="0089635D">
        <w:rPr>
          <w:rFonts w:ascii="Times New Roman" w:eastAsia="Times New Roman" w:hAnsi="Times New Roman" w:cs="Times New Roman"/>
          <w:lang w:eastAsia="ar-SA"/>
        </w:rPr>
        <w:t xml:space="preserve">от 1 до </w:t>
      </w:r>
      <w:r w:rsidR="0060063B">
        <w:rPr>
          <w:rFonts w:ascii="Times New Roman" w:eastAsia="Times New Roman" w:hAnsi="Times New Roman" w:cs="Times New Roman"/>
          <w:lang w:eastAsia="ar-SA"/>
        </w:rPr>
        <w:t xml:space="preserve">20 </w:t>
      </w:r>
      <w:r>
        <w:rPr>
          <w:rFonts w:ascii="Times New Roman" w:eastAsia="Times New Roman" w:hAnsi="Times New Roman" w:cs="Times New Roman"/>
          <w:lang w:eastAsia="ar-SA"/>
        </w:rPr>
        <w:t>кг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</w:p>
    <w:p w14:paraId="53A090C8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1DF230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784F52E6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162C4AD4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3C3F5180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642674F6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3261FCED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Внешний вид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7430D7BA" w14:textId="77777777" w:rsidR="00845250" w:rsidRPr="00845250" w:rsidRDefault="00324726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>Цвет</w:t>
      </w:r>
      <w:r>
        <w:rPr>
          <w:rFonts w:ascii="Times New Roman" w:eastAsia="Times New Roman" w:hAnsi="Times New Roman" w:cs="Times New Roman"/>
          <w:lang w:eastAsia="ar-SA"/>
        </w:rPr>
        <w:tab/>
        <w:t>От зеленого до коричневого</w:t>
      </w:r>
    </w:p>
    <w:p w14:paraId="10D0ED4A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proofErr w:type="spellStart"/>
      <w:r w:rsidRPr="00845250">
        <w:rPr>
          <w:rFonts w:ascii="Times New Roman" w:eastAsia="Times New Roman" w:hAnsi="Times New Roman" w:cs="Times New Roman"/>
          <w:lang w:eastAsia="ar-SA"/>
        </w:rPr>
        <w:t>Вкус</w:t>
      </w:r>
      <w:proofErr w:type="spellEnd"/>
      <w:r w:rsidRPr="00845250">
        <w:rPr>
          <w:rFonts w:ascii="Times New Roman" w:eastAsia="Times New Roman" w:hAnsi="Times New Roman" w:cs="Times New Roman"/>
          <w:lang w:eastAsia="ar-SA"/>
        </w:rPr>
        <w:t xml:space="preserve"> пряный, свойственный рецептурному составу смеси. Запах свойственный пряностям; без порочащих привкуса и запаха.</w:t>
      </w:r>
    </w:p>
    <w:p w14:paraId="3A2BE6F5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41480BE3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03FCD6DD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15CB9622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3E4B5285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6AA98CAF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058703A6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7A3A443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4BE17794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>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23B54F6B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DB48FDD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3,0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</w:p>
    <w:p w14:paraId="130002E1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027B334E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4B6BE857" w14:textId="77777777" w:rsidR="0017252A" w:rsidRDefault="0017252A" w:rsidP="0017252A">
      <w:pPr>
        <w:rPr>
          <w:sz w:val="28"/>
          <w:szCs w:val="28"/>
        </w:rPr>
      </w:pPr>
    </w:p>
    <w:p w14:paraId="05BD2382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48F3" w14:textId="77777777" w:rsidR="00266864" w:rsidRDefault="00266864" w:rsidP="00DF19E7">
      <w:pPr>
        <w:spacing w:after="0" w:line="240" w:lineRule="auto"/>
      </w:pPr>
      <w:r>
        <w:separator/>
      </w:r>
    </w:p>
  </w:endnote>
  <w:endnote w:type="continuationSeparator" w:id="0">
    <w:p w14:paraId="2DAAD50D" w14:textId="77777777" w:rsidR="00266864" w:rsidRDefault="0026686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Courier New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DAAA5" w14:textId="77777777" w:rsidR="00266864" w:rsidRDefault="00266864" w:rsidP="00DF19E7">
      <w:pPr>
        <w:spacing w:after="0" w:line="240" w:lineRule="auto"/>
      </w:pPr>
      <w:r>
        <w:separator/>
      </w:r>
    </w:p>
  </w:footnote>
  <w:footnote w:type="continuationSeparator" w:id="0">
    <w:p w14:paraId="68081B2D" w14:textId="77777777" w:rsidR="00266864" w:rsidRDefault="0026686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E750C"/>
    <w:rsid w:val="0025731C"/>
    <w:rsid w:val="00266864"/>
    <w:rsid w:val="00296ACF"/>
    <w:rsid w:val="002D2D00"/>
    <w:rsid w:val="002D70EA"/>
    <w:rsid w:val="002F1A40"/>
    <w:rsid w:val="00324726"/>
    <w:rsid w:val="0033376F"/>
    <w:rsid w:val="00344C1C"/>
    <w:rsid w:val="00376EE9"/>
    <w:rsid w:val="003840DE"/>
    <w:rsid w:val="003F4E8D"/>
    <w:rsid w:val="0044334B"/>
    <w:rsid w:val="0049092D"/>
    <w:rsid w:val="004D0303"/>
    <w:rsid w:val="0059419D"/>
    <w:rsid w:val="005A5F20"/>
    <w:rsid w:val="005C45A1"/>
    <w:rsid w:val="005C5E50"/>
    <w:rsid w:val="0060063B"/>
    <w:rsid w:val="006113A8"/>
    <w:rsid w:val="00662234"/>
    <w:rsid w:val="00672CE2"/>
    <w:rsid w:val="006D1506"/>
    <w:rsid w:val="006D4878"/>
    <w:rsid w:val="006D4D59"/>
    <w:rsid w:val="00735496"/>
    <w:rsid w:val="007974C3"/>
    <w:rsid w:val="007A7C6D"/>
    <w:rsid w:val="00803FA8"/>
    <w:rsid w:val="00843F63"/>
    <w:rsid w:val="00845250"/>
    <w:rsid w:val="00856F34"/>
    <w:rsid w:val="00886F10"/>
    <w:rsid w:val="00893C7D"/>
    <w:rsid w:val="0089635D"/>
    <w:rsid w:val="008C1567"/>
    <w:rsid w:val="0091764B"/>
    <w:rsid w:val="00926963"/>
    <w:rsid w:val="00962746"/>
    <w:rsid w:val="009A5C9B"/>
    <w:rsid w:val="009B348A"/>
    <w:rsid w:val="009E5D2E"/>
    <w:rsid w:val="00A932FE"/>
    <w:rsid w:val="00A93B27"/>
    <w:rsid w:val="00AC3EDE"/>
    <w:rsid w:val="00B2697E"/>
    <w:rsid w:val="00B3474C"/>
    <w:rsid w:val="00C25A41"/>
    <w:rsid w:val="00C851B3"/>
    <w:rsid w:val="00C914AA"/>
    <w:rsid w:val="00CA7C13"/>
    <w:rsid w:val="00CD20C5"/>
    <w:rsid w:val="00D15A8D"/>
    <w:rsid w:val="00D74C8E"/>
    <w:rsid w:val="00DA0620"/>
    <w:rsid w:val="00DE184E"/>
    <w:rsid w:val="00DF090E"/>
    <w:rsid w:val="00DF19E7"/>
    <w:rsid w:val="00E3400A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14DA6E9"/>
  <w15:docId w15:val="{198C8216-7FB8-4B7B-9BEB-04DDD18C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5</cp:revision>
  <cp:lastPrinted>2016-08-30T06:34:00Z</cp:lastPrinted>
  <dcterms:created xsi:type="dcterms:W3CDTF">2020-10-28T13:56:00Z</dcterms:created>
  <dcterms:modified xsi:type="dcterms:W3CDTF">2023-06-07T06:55:00Z</dcterms:modified>
</cp:coreProperties>
</file>