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4EDC4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5CDEA078" w14:textId="77777777" w:rsidTr="009B348A">
        <w:trPr>
          <w:trHeight w:val="2385"/>
        </w:trPr>
        <w:tc>
          <w:tcPr>
            <w:tcW w:w="2980" w:type="dxa"/>
          </w:tcPr>
          <w:p w14:paraId="11D235CC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5319110" wp14:editId="1996FB27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866926C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220C25BC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01DDFE78" w14:textId="77777777" w:rsidR="00FB2CDD" w:rsidRDefault="00FB2CDD" w:rsidP="00FB2C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3C7801A8" w14:textId="77777777" w:rsidR="00FB2CDD" w:rsidRPr="00DC708E" w:rsidRDefault="00FB2CDD" w:rsidP="00FB2CD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62E46F7C" w14:textId="77777777" w:rsidR="00FB2CDD" w:rsidRPr="00DF19E7" w:rsidRDefault="00FB2CDD" w:rsidP="00FB2C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7095D6A3" w14:textId="77777777" w:rsidR="00FB2CDD" w:rsidRPr="00DF19E7" w:rsidRDefault="00FB2CDD" w:rsidP="00FB2C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3F582F50" w14:textId="77777777" w:rsidR="00FB2CDD" w:rsidRPr="00F82C34" w:rsidRDefault="00FB2CDD" w:rsidP="00FB2C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351BF2E5" w14:textId="77777777" w:rsidR="00FB2CDD" w:rsidRPr="00F82C34" w:rsidRDefault="00FB2CDD" w:rsidP="00FB2C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0C420513" w14:textId="77777777" w:rsidR="00FB2CDD" w:rsidRPr="00F82C34" w:rsidRDefault="00FB2CDD" w:rsidP="00FB2C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BC96120" w14:textId="77777777" w:rsidR="00FB2CDD" w:rsidRPr="00DF19E7" w:rsidRDefault="00FB2CDD" w:rsidP="00FB2CD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6C48993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BF1427" w14:textId="5F3AE55E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17E2854" w14:textId="1A709EBA" w:rsidR="00297EDA" w:rsidRDefault="003F4A97" w:rsidP="003F4A97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>
        <w:rPr>
          <w:rFonts w:ascii="Times New Roman" w:hAnsi="Times New Roman" w:cs="Times New Roman"/>
          <w:lang w:eastAsia="ar-SA"/>
        </w:rPr>
        <w:t>У 10.84.12-002-38114723-2020</w:t>
      </w:r>
    </w:p>
    <w:p w14:paraId="6D860BDA" w14:textId="77777777" w:rsidR="003F4A97" w:rsidRPr="003F4A97" w:rsidRDefault="003F4A97" w:rsidP="003F4A97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</w:p>
    <w:p w14:paraId="3474FFF9" w14:textId="6366DDD0" w:rsidR="008C1567" w:rsidRPr="008C1567" w:rsidRDefault="00297EDA" w:rsidP="003F4A97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>Смесь пряностей для глинтвейна «</w:t>
      </w:r>
      <w:r w:rsidR="004D4579">
        <w:rPr>
          <w:b/>
          <w:caps/>
          <w:kern w:val="24"/>
          <w:sz w:val="22"/>
          <w:szCs w:val="22"/>
        </w:rPr>
        <w:t>Ананасовая</w:t>
      </w:r>
      <w:r>
        <w:rPr>
          <w:b/>
          <w:caps/>
          <w:kern w:val="24"/>
          <w:sz w:val="22"/>
          <w:szCs w:val="22"/>
        </w:rPr>
        <w:t>»</w:t>
      </w:r>
    </w:p>
    <w:p w14:paraId="078CCB34" w14:textId="5144C7EF" w:rsidR="00C0745C" w:rsidRDefault="00C0745C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          </w:t>
      </w:r>
    </w:p>
    <w:p w14:paraId="3F5C31E7" w14:textId="45B33EAC" w:rsidR="00187EDC" w:rsidRPr="004D457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</w:t>
      </w:r>
      <w:r w:rsidR="003F3484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4D4579" w:rsidRPr="004D4579">
        <w:rPr>
          <w:rFonts w:ascii="Times New Roman" w:eastAsia="Times New Roman" w:hAnsi="Times New Roman" w:cs="Times New Roman"/>
          <w:bCs/>
          <w:lang w:eastAsia="ar-SA"/>
        </w:rPr>
        <w:t xml:space="preserve">кольца ананаса, </w:t>
      </w:r>
      <w:r w:rsidR="004D4579">
        <w:rPr>
          <w:rFonts w:ascii="Times New Roman" w:eastAsia="Times New Roman" w:hAnsi="Times New Roman" w:cs="Times New Roman"/>
          <w:bCs/>
          <w:lang w:eastAsia="ar-SA"/>
        </w:rPr>
        <w:t xml:space="preserve">перец душистый горошек, гвоздика, бадьян, корица палочки, кардамон, </w:t>
      </w:r>
      <w:r w:rsidR="00A60B1B">
        <w:rPr>
          <w:rFonts w:ascii="Times New Roman" w:eastAsia="Times New Roman" w:hAnsi="Times New Roman" w:cs="Times New Roman"/>
          <w:bCs/>
          <w:lang w:eastAsia="ar-SA"/>
        </w:rPr>
        <w:t>имбирь в сахаре.</w:t>
      </w:r>
    </w:p>
    <w:p w14:paraId="3DC5C640" w14:textId="77777777" w:rsidR="003F3484" w:rsidRDefault="003F3484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</w:p>
    <w:p w14:paraId="44D4B96A" w14:textId="19512021" w:rsidR="00297EDA" w:rsidRPr="00297EDA" w:rsidRDefault="00E20E49" w:rsidP="00297EDA">
      <w:pPr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="00297EDA" w:rsidRPr="00297EDA">
        <w:rPr>
          <w:rFonts w:ascii="Times New Roman" w:eastAsia="Times New Roman" w:hAnsi="Times New Roman" w:cs="Times New Roman"/>
          <w:bCs/>
          <w:lang w:eastAsia="ar-SA"/>
        </w:rPr>
        <w:t>для изготовления глинтвейнов</w:t>
      </w:r>
    </w:p>
    <w:p w14:paraId="2968BA67" w14:textId="568E18D6" w:rsidR="00297EDA" w:rsidRDefault="00297EDA" w:rsidP="00297EDA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297ED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Способ приготовления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: 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Добавить </w:t>
      </w:r>
      <w:r w:rsidR="00AC388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50 г 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смес</w:t>
      </w:r>
      <w:r w:rsidR="00AC388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297ED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250 мл воды, добавить сахар по вкусу. Вскипятить и оставить настаиваться 10-15 минут. Процедить. Смешать отвар с 750 мл вина. Подогреть, не доводя до кипения! Дать настояться 7-10 минут. Подавать в горячем виде.</w:t>
      </w:r>
    </w:p>
    <w:p w14:paraId="20EB37BD" w14:textId="52DCF0FE" w:rsidR="0074300D" w:rsidRDefault="0074300D" w:rsidP="0074300D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>
        <w:rPr>
          <w:rFonts w:ascii="Times New Roman" w:eastAsia="Times New Roman" w:hAnsi="Times New Roman" w:cs="Times New Roman"/>
          <w:lang w:eastAsia="ar-SA"/>
        </w:rPr>
        <w:t xml:space="preserve"> пакеты из полимерных материалов, картонные коробочки</w:t>
      </w:r>
      <w:r w:rsidR="00502EDE">
        <w:rPr>
          <w:rFonts w:ascii="Times New Roman" w:eastAsia="Times New Roman" w:hAnsi="Times New Roman" w:cs="Times New Roman"/>
          <w:lang w:eastAsia="ar-SA"/>
        </w:rPr>
        <w:t>, пакеты из комбинированных материалов</w:t>
      </w:r>
      <w:r>
        <w:rPr>
          <w:rFonts w:ascii="Times New Roman" w:eastAsia="Times New Roman" w:hAnsi="Times New Roman" w:cs="Times New Roman"/>
          <w:lang w:eastAsia="ar-SA"/>
        </w:rPr>
        <w:t>: по 50 г</w:t>
      </w:r>
    </w:p>
    <w:p w14:paraId="6BC28E98" w14:textId="2E8E2D4C" w:rsidR="003F4A97" w:rsidRPr="00297EDA" w:rsidRDefault="0074300D" w:rsidP="0074300D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пакеты: по 1 кг</w:t>
      </w:r>
      <w:r w:rsidRPr="003F4A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 </w:t>
      </w:r>
    </w:p>
    <w:p w14:paraId="239AE6C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089360B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18F13354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84AECDD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6D6DC1D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26B209C8" w14:textId="166B9C1A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смесь пряностей, без посторонних примесей</w:t>
      </w:r>
    </w:p>
    <w:p w14:paraId="172E0BCF" w14:textId="7C987CDE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3F4A97">
        <w:rPr>
          <w:rFonts w:ascii="Times New Roman" w:eastAsia="Times New Roman" w:hAnsi="Times New Roman" w:cs="Times New Roman"/>
          <w:lang w:eastAsia="ar-SA"/>
        </w:rPr>
        <w:t>Свойственный составу смеси</w:t>
      </w:r>
    </w:p>
    <w:p w14:paraId="5C87C8FB" w14:textId="1D36088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</w:t>
      </w:r>
      <w:r w:rsidR="003F4A97">
        <w:rPr>
          <w:rFonts w:ascii="Times New Roman" w:eastAsia="Times New Roman" w:hAnsi="Times New Roman" w:cs="Times New Roman"/>
          <w:lang w:eastAsia="ar-SA"/>
        </w:rPr>
        <w:t xml:space="preserve">,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</w:t>
      </w:r>
      <w:r w:rsidR="003F4A97">
        <w:rPr>
          <w:rFonts w:ascii="Times New Roman" w:eastAsia="Times New Roman" w:hAnsi="Times New Roman" w:cs="Times New Roman"/>
          <w:lang w:eastAsia="ar-SA"/>
        </w:rPr>
        <w:t>сторонних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привкуса и запаха</w:t>
      </w:r>
    </w:p>
    <w:p w14:paraId="60363BA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B9B0974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ab/>
        <w:t xml:space="preserve">12   </w:t>
      </w:r>
    </w:p>
    <w:p w14:paraId="25C658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454A342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4AC06B8D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52EAEBD2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1965AAD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6C579B85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77F63DF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5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3CB4284A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667A669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00BE822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Патогенные, в т. ч. сальмонеллы, не допускаются в               25 г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Кадмий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0,2                    </w:t>
      </w:r>
    </w:p>
    <w:p w14:paraId="2794D197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3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 </w:t>
      </w:r>
    </w:p>
    <w:p w14:paraId="13394E26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1877C0F1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AA35B8" w14:textId="77777777" w:rsidR="00D40659" w:rsidRDefault="00D40659" w:rsidP="00DF19E7">
      <w:pPr>
        <w:spacing w:after="0" w:line="240" w:lineRule="auto"/>
      </w:pPr>
      <w:r>
        <w:separator/>
      </w:r>
    </w:p>
  </w:endnote>
  <w:endnote w:type="continuationSeparator" w:id="0">
    <w:p w14:paraId="053682B7" w14:textId="77777777" w:rsidR="00D40659" w:rsidRDefault="00D4065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1DEB4" w14:textId="77777777" w:rsidR="00D40659" w:rsidRDefault="00D40659" w:rsidP="00DF19E7">
      <w:pPr>
        <w:spacing w:after="0" w:line="240" w:lineRule="auto"/>
      </w:pPr>
      <w:r>
        <w:separator/>
      </w:r>
    </w:p>
  </w:footnote>
  <w:footnote w:type="continuationSeparator" w:id="0">
    <w:p w14:paraId="5D06AE9A" w14:textId="77777777" w:rsidR="00D40659" w:rsidRDefault="00D4065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C1B00"/>
    <w:rsid w:val="000D109F"/>
    <w:rsid w:val="001122DE"/>
    <w:rsid w:val="001417E0"/>
    <w:rsid w:val="0017252A"/>
    <w:rsid w:val="00173392"/>
    <w:rsid w:val="00185C56"/>
    <w:rsid w:val="00187EDC"/>
    <w:rsid w:val="001A4F2B"/>
    <w:rsid w:val="00220C87"/>
    <w:rsid w:val="0025731C"/>
    <w:rsid w:val="00296ACF"/>
    <w:rsid w:val="00297EDA"/>
    <w:rsid w:val="002D2D00"/>
    <w:rsid w:val="002D70EA"/>
    <w:rsid w:val="002F1A40"/>
    <w:rsid w:val="0033376F"/>
    <w:rsid w:val="00336DAA"/>
    <w:rsid w:val="00344C1C"/>
    <w:rsid w:val="00376EE9"/>
    <w:rsid w:val="003840DE"/>
    <w:rsid w:val="003C2D11"/>
    <w:rsid w:val="003F3484"/>
    <w:rsid w:val="003F4A97"/>
    <w:rsid w:val="003F4E8D"/>
    <w:rsid w:val="00413486"/>
    <w:rsid w:val="00434004"/>
    <w:rsid w:val="004448C8"/>
    <w:rsid w:val="00457E07"/>
    <w:rsid w:val="0049092D"/>
    <w:rsid w:val="004C6D37"/>
    <w:rsid w:val="004D0303"/>
    <w:rsid w:val="004D4579"/>
    <w:rsid w:val="00502EDE"/>
    <w:rsid w:val="005419B2"/>
    <w:rsid w:val="0059419D"/>
    <w:rsid w:val="005A5F20"/>
    <w:rsid w:val="005C45A1"/>
    <w:rsid w:val="005C5E50"/>
    <w:rsid w:val="006113A8"/>
    <w:rsid w:val="00662234"/>
    <w:rsid w:val="006D1506"/>
    <w:rsid w:val="0074300D"/>
    <w:rsid w:val="007974C3"/>
    <w:rsid w:val="007A7C6D"/>
    <w:rsid w:val="00845250"/>
    <w:rsid w:val="00886F10"/>
    <w:rsid w:val="008C1567"/>
    <w:rsid w:val="0091764B"/>
    <w:rsid w:val="00962746"/>
    <w:rsid w:val="009A5C9B"/>
    <w:rsid w:val="009B348A"/>
    <w:rsid w:val="009E5D2E"/>
    <w:rsid w:val="00A60B1B"/>
    <w:rsid w:val="00A7792C"/>
    <w:rsid w:val="00A932FE"/>
    <w:rsid w:val="00A93B27"/>
    <w:rsid w:val="00AC388E"/>
    <w:rsid w:val="00AC3EDE"/>
    <w:rsid w:val="00B2697E"/>
    <w:rsid w:val="00B3474C"/>
    <w:rsid w:val="00B616DB"/>
    <w:rsid w:val="00B7279A"/>
    <w:rsid w:val="00C0745C"/>
    <w:rsid w:val="00C24DBC"/>
    <w:rsid w:val="00C25A41"/>
    <w:rsid w:val="00C851B3"/>
    <w:rsid w:val="00CA7C13"/>
    <w:rsid w:val="00CD20C5"/>
    <w:rsid w:val="00D15A8D"/>
    <w:rsid w:val="00D40659"/>
    <w:rsid w:val="00D4072F"/>
    <w:rsid w:val="00D74C8E"/>
    <w:rsid w:val="00DA0620"/>
    <w:rsid w:val="00DE184E"/>
    <w:rsid w:val="00DF090E"/>
    <w:rsid w:val="00DF19E7"/>
    <w:rsid w:val="00E16A13"/>
    <w:rsid w:val="00E20E49"/>
    <w:rsid w:val="00E3400A"/>
    <w:rsid w:val="00ED2F1E"/>
    <w:rsid w:val="00EF4B00"/>
    <w:rsid w:val="00F60E7D"/>
    <w:rsid w:val="00F62AFE"/>
    <w:rsid w:val="00F67CE8"/>
    <w:rsid w:val="00F70030"/>
    <w:rsid w:val="00FB2CDD"/>
    <w:rsid w:val="00FE43FD"/>
    <w:rsid w:val="00FF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241FFE3"/>
  <w15:docId w15:val="{67C65CFA-F848-4062-993A-2B8C3DF31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Эмма</dc:creator>
  <cp:lastModifiedBy>ZheltonozhkoMV</cp:lastModifiedBy>
  <cp:revision>13</cp:revision>
  <cp:lastPrinted>2020-11-05T08:39:00Z</cp:lastPrinted>
  <dcterms:created xsi:type="dcterms:W3CDTF">2020-11-05T08:27:00Z</dcterms:created>
  <dcterms:modified xsi:type="dcterms:W3CDTF">2023-06-19T06:16:00Z</dcterms:modified>
</cp:coreProperties>
</file>