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</w:t>
            </w:r>
            <w:proofErr w:type="spellStart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Verde</w:t>
            </w:r>
            <w:proofErr w:type="spellEnd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»</w:t>
            </w:r>
          </w:p>
        </w:tc>
        <w:tc>
          <w:tcPr>
            <w:tcW w:w="7363" w:type="dxa"/>
          </w:tcPr>
          <w:p w14:paraId="3C33A0F7" w14:textId="77777777" w:rsidR="00454756" w:rsidRPr="00454756" w:rsidRDefault="00454756" w:rsidP="0045475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54756"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 w:rsidRPr="00454756"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 w:rsidRPr="00454756"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23B3037E" w14:textId="77777777" w:rsidR="00454756" w:rsidRPr="00454756" w:rsidRDefault="00454756" w:rsidP="0045475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54756">
              <w:rPr>
                <w:rFonts w:ascii="Times New Roman" w:hAnsi="Times New Roman" w:cs="Times New Roman"/>
                <w:sz w:val="20"/>
                <w:szCs w:val="20"/>
              </w:rPr>
              <w:t>Фактический адрес: Санкт-Петербург, Репищева, д.14</w:t>
            </w:r>
          </w:p>
          <w:p w14:paraId="2599B17F" w14:textId="77777777" w:rsidR="00454756" w:rsidRPr="00454756" w:rsidRDefault="00454756" w:rsidP="0045475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54756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43B1BDF" w14:textId="77777777" w:rsidR="00454756" w:rsidRPr="00454756" w:rsidRDefault="00454756" w:rsidP="0045475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54756"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3AA8FF79" w14:textId="77777777" w:rsidR="00454756" w:rsidRPr="00454756" w:rsidRDefault="00454756" w:rsidP="0045475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54756"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005D870C" w14:textId="77777777" w:rsidR="00454756" w:rsidRPr="00454756" w:rsidRDefault="00454756" w:rsidP="0045475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54756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02A8975" w14:textId="1F1292C8" w:rsidR="00DF19E7" w:rsidRPr="00DF19E7" w:rsidRDefault="00454756" w:rsidP="0045475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54756"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</w:tc>
      </w:tr>
    </w:tbl>
    <w:p w14:paraId="56E3C92D" w14:textId="69B2C387" w:rsidR="00D479A6" w:rsidRDefault="0017252A" w:rsidP="00577DE8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0A040FB4" w14:textId="6E184607" w:rsidR="00577DE8" w:rsidRPr="00F83BA0" w:rsidRDefault="00F83BA0" w:rsidP="00577DE8">
      <w:pPr>
        <w:pStyle w:val="ad"/>
        <w:rPr>
          <w:rFonts w:ascii="Times New Roman" w:hAnsi="Times New Roman" w:cs="Times New Roman"/>
          <w:b/>
          <w:bCs/>
          <w:i w:val="0"/>
          <w:iCs w:val="0"/>
          <w:sz w:val="22"/>
          <w:szCs w:val="22"/>
        </w:rPr>
      </w:pPr>
      <w:r w:rsidRPr="00F83BA0">
        <w:rPr>
          <w:rFonts w:ascii="Times New Roman" w:hAnsi="Times New Roman" w:cs="Times New Roman"/>
          <w:b/>
          <w:bCs/>
          <w:i w:val="0"/>
          <w:iCs w:val="0"/>
          <w:sz w:val="22"/>
          <w:szCs w:val="22"/>
        </w:rPr>
        <w:t>СМЕСЬ ПОРОШКООБРАЗНАЯ ДЛЯ БЕЗАЛКОГОЛЬНЫХ НАПИТКОВ</w:t>
      </w:r>
    </w:p>
    <w:p w14:paraId="31071663" w14:textId="3DEF2629" w:rsidR="008C1567" w:rsidRPr="008C1567" w:rsidRDefault="007A3415" w:rsidP="00A7792C">
      <w:pPr>
        <w:pStyle w:val="af0"/>
        <w:rPr>
          <w:sz w:val="22"/>
          <w:szCs w:val="22"/>
        </w:rPr>
      </w:pPr>
      <w:r>
        <w:rPr>
          <w:b/>
          <w:caps/>
          <w:kern w:val="24"/>
          <w:sz w:val="22"/>
          <w:szCs w:val="22"/>
        </w:rPr>
        <w:t xml:space="preserve">Квас </w:t>
      </w:r>
      <w:r w:rsidR="00CD42E7">
        <w:rPr>
          <w:b/>
          <w:caps/>
          <w:kern w:val="24"/>
          <w:sz w:val="22"/>
          <w:szCs w:val="22"/>
        </w:rPr>
        <w:t>натуральный светлый</w:t>
      </w:r>
    </w:p>
    <w:p w14:paraId="77F293BA" w14:textId="0F829B68" w:rsidR="00C0745C" w:rsidRDefault="00C0745C" w:rsidP="000D08D3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</w:p>
    <w:p w14:paraId="301A3684" w14:textId="4ADB451B" w:rsidR="00E20E49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 смеси</w:t>
      </w:r>
      <w:r w:rsidRPr="002975AE">
        <w:rPr>
          <w:rFonts w:ascii="Times New Roman" w:eastAsia="Times New Roman" w:hAnsi="Times New Roman" w:cs="Times New Roman"/>
          <w:bCs/>
          <w:lang w:eastAsia="ar-SA"/>
        </w:rPr>
        <w:t>:</w:t>
      </w:r>
      <w:r w:rsidR="002975AE" w:rsidRPr="002975AE">
        <w:rPr>
          <w:rFonts w:ascii="Times New Roman" w:eastAsia="Times New Roman" w:hAnsi="Times New Roman" w:cs="Times New Roman"/>
          <w:bCs/>
          <w:lang w:eastAsia="ar-SA"/>
        </w:rPr>
        <w:t xml:space="preserve"> </w:t>
      </w:r>
      <w:r w:rsidR="007A3415">
        <w:rPr>
          <w:rFonts w:ascii="Times New Roman" w:eastAsia="Times New Roman" w:hAnsi="Times New Roman" w:cs="Times New Roman"/>
          <w:bCs/>
          <w:lang w:eastAsia="ar-SA"/>
        </w:rPr>
        <w:t>сахар, мука ржаная обдирная, солод ржаной, дрожжи сушеные хлебопекарные</w:t>
      </w:r>
      <w:r w:rsidR="00C72CFB">
        <w:rPr>
          <w:rFonts w:ascii="Times New Roman" w:eastAsia="Times New Roman" w:hAnsi="Times New Roman" w:cs="Times New Roman"/>
          <w:bCs/>
          <w:lang w:eastAsia="ar-SA"/>
        </w:rPr>
        <w:t xml:space="preserve">, </w:t>
      </w:r>
      <w:r w:rsidR="00CD42E7">
        <w:rPr>
          <w:rFonts w:ascii="Times New Roman" w:eastAsia="Times New Roman" w:hAnsi="Times New Roman" w:cs="Times New Roman"/>
          <w:bCs/>
          <w:lang w:eastAsia="ar-SA"/>
        </w:rPr>
        <w:t>регулятор кислотности (лимонная кислота).</w:t>
      </w:r>
    </w:p>
    <w:p w14:paraId="78AA27D0" w14:textId="31CA7B71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Назначение и область применения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Pr="00E20E49">
        <w:rPr>
          <w:rFonts w:ascii="Times New Roman" w:eastAsia="Times New Roman" w:hAnsi="Times New Roman" w:cs="Times New Roman"/>
          <w:lang w:eastAsia="ar-SA"/>
        </w:rPr>
        <w:t>предн</w:t>
      </w:r>
      <w:r w:rsidR="007A3415">
        <w:rPr>
          <w:rFonts w:ascii="Times New Roman" w:eastAsia="Times New Roman" w:hAnsi="Times New Roman" w:cs="Times New Roman"/>
          <w:lang w:eastAsia="ar-SA"/>
        </w:rPr>
        <w:t>азначен для приготовления напитка</w:t>
      </w:r>
    </w:p>
    <w:p w14:paraId="0796D607" w14:textId="261673F7" w:rsidR="00E20E49" w:rsidRPr="00E20E49" w:rsidRDefault="00E20E49" w:rsidP="00E20E49">
      <w:pPr>
        <w:suppressAutoHyphens/>
        <w:spacing w:after="0" w:line="240" w:lineRule="auto"/>
        <w:ind w:firstLine="708"/>
        <w:rPr>
          <w:rFonts w:ascii="Times New Roman" w:eastAsia="Times New Roman" w:hAnsi="Times New Roman" w:cs="Times New Roman"/>
          <w:lang w:eastAsia="ar-SA"/>
        </w:rPr>
      </w:pPr>
    </w:p>
    <w:p w14:paraId="52C62531" w14:textId="77777777" w:rsidR="00C51EB0" w:rsidRDefault="00751647" w:rsidP="00751647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>
        <w:rPr>
          <w:rFonts w:ascii="Times New Roman" w:eastAsia="Times New Roman" w:hAnsi="Times New Roman" w:cs="Times New Roman"/>
          <w:b/>
          <w:bCs/>
          <w:lang w:eastAsia="ar-SA"/>
        </w:rPr>
        <w:t>Способ приготовления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 xml:space="preserve">: </w:t>
      </w:r>
    </w:p>
    <w:p w14:paraId="409D842A" w14:textId="0D24819D" w:rsidR="00E20E49" w:rsidRPr="00C51EB0" w:rsidRDefault="007A3415" w:rsidP="002975AE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>
        <w:rPr>
          <w:rFonts w:ascii="Times New Roman" w:hAnsi="Times New Roman" w:cs="Times New Roman"/>
          <w:color w:val="000000"/>
        </w:rPr>
        <w:t xml:space="preserve">Содержимое пакета </w:t>
      </w:r>
      <w:r w:rsidR="00325558">
        <w:rPr>
          <w:rFonts w:ascii="Times New Roman" w:hAnsi="Times New Roman" w:cs="Times New Roman"/>
          <w:color w:val="000000"/>
        </w:rPr>
        <w:t xml:space="preserve"> (250 г) </w:t>
      </w:r>
      <w:r>
        <w:rPr>
          <w:rFonts w:ascii="Times New Roman" w:hAnsi="Times New Roman" w:cs="Times New Roman"/>
          <w:color w:val="000000"/>
        </w:rPr>
        <w:t>растворить в 3-х литрах теплой кипяченой воды (</w:t>
      </w:r>
      <w:r>
        <w:rPr>
          <w:rFonts w:ascii="Times New Roman" w:hAnsi="Times New Roman" w:cs="Times New Roman"/>
          <w:color w:val="000000"/>
          <w:lang w:val="en-US"/>
        </w:rPr>
        <w:t>t</w:t>
      </w:r>
      <w:r>
        <w:rPr>
          <w:rFonts w:ascii="Times New Roman" w:hAnsi="Times New Roman" w:cs="Times New Roman"/>
          <w:color w:val="000000"/>
        </w:rPr>
        <w:t xml:space="preserve"> не выше 40</w:t>
      </w:r>
      <w:r>
        <w:rPr>
          <w:rFonts w:ascii="Times New Roman" w:hAnsi="Times New Roman" w:cs="Times New Roman"/>
          <w:color w:val="000000"/>
          <w:rtl/>
        </w:rPr>
        <w:t>ﹾ</w:t>
      </w:r>
      <w:r>
        <w:rPr>
          <w:rFonts w:ascii="Times New Roman" w:hAnsi="Times New Roman" w:cs="Times New Roman"/>
          <w:color w:val="000000"/>
        </w:rPr>
        <w:t>С) и оставить в теплом месте на 12-15 часов. Далее рекомендуется квас процедить и поставить в прохладное место.</w:t>
      </w:r>
      <w:r w:rsidR="00C51EB0" w:rsidRPr="00C51EB0">
        <w:rPr>
          <w:rFonts w:ascii="Times New Roman" w:hAnsi="Times New Roman" w:cs="Times New Roman"/>
          <w:color w:val="000000"/>
        </w:rPr>
        <w:br/>
      </w:r>
    </w:p>
    <w:p w14:paraId="4C454A66" w14:textId="702DC1B2" w:rsidR="00E20E49" w:rsidRDefault="00E20E49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Упаковка:</w:t>
      </w:r>
      <w:r w:rsidR="00A7792C">
        <w:rPr>
          <w:rFonts w:ascii="Times New Roman" w:eastAsia="Times New Roman" w:hAnsi="Times New Roman" w:cs="Times New Roman"/>
          <w:lang w:eastAsia="ar-SA"/>
        </w:rPr>
        <w:t xml:space="preserve"> поли</w:t>
      </w:r>
      <w:r w:rsidR="00B61D2B">
        <w:rPr>
          <w:rFonts w:ascii="Times New Roman" w:eastAsia="Times New Roman" w:hAnsi="Times New Roman" w:cs="Times New Roman"/>
          <w:lang w:eastAsia="ar-SA"/>
        </w:rPr>
        <w:t>мерные пакеты</w:t>
      </w:r>
    </w:p>
    <w:p w14:paraId="19440FE9" w14:textId="7691E6F4" w:rsidR="00A7792C" w:rsidRPr="00E20E49" w:rsidRDefault="00A7792C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>
        <w:rPr>
          <w:rFonts w:ascii="Times New Roman" w:eastAsia="Times New Roman" w:hAnsi="Times New Roman" w:cs="Times New Roman"/>
          <w:lang w:eastAsia="ar-SA"/>
        </w:rPr>
        <w:t xml:space="preserve">                     </w:t>
      </w:r>
    </w:p>
    <w:p w14:paraId="632323DA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Условия хранения: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в сухих чистых хорошо вентилируемых складских помещениях при температуре не выше плюс 20°С и относительной влажности воздуха не более 75%. </w:t>
      </w:r>
    </w:p>
    <w:p w14:paraId="5623439A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Срок годности: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lang w:eastAsia="ar-SA"/>
        </w:rPr>
        <w:t>12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месяц</w:t>
      </w:r>
      <w:r>
        <w:rPr>
          <w:rFonts w:ascii="Times New Roman" w:eastAsia="Times New Roman" w:hAnsi="Times New Roman" w:cs="Times New Roman"/>
          <w:lang w:eastAsia="ar-SA"/>
        </w:rPr>
        <w:t>ев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со дня изготовления. </w:t>
      </w:r>
    </w:p>
    <w:p w14:paraId="21E549E2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74501BE5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Характеристика продукции</w:t>
      </w:r>
    </w:p>
    <w:p w14:paraId="404B1441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Органолептические и физико-химические показатели</w:t>
      </w:r>
    </w:p>
    <w:p w14:paraId="1B54E964" w14:textId="7A1D2CB1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Внешний вид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Равномерно перемешанная  смесь с наличием отдельных легко рассыпающихся комочков, без посторонних примесей</w:t>
      </w:r>
    </w:p>
    <w:p w14:paraId="238A6AC3" w14:textId="591B91A1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Цвет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="001E052B">
        <w:rPr>
          <w:rFonts w:ascii="Times New Roman" w:eastAsia="Times New Roman" w:hAnsi="Times New Roman" w:cs="Times New Roman"/>
          <w:lang w:eastAsia="ar-SA"/>
        </w:rPr>
        <w:t>соответственно составу</w:t>
      </w:r>
    </w:p>
    <w:p w14:paraId="102E6E9E" w14:textId="5C573322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Запах и вкус 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="007D4ED3">
        <w:rPr>
          <w:rFonts w:ascii="Times New Roman" w:eastAsia="Times New Roman" w:hAnsi="Times New Roman" w:cs="Times New Roman"/>
          <w:lang w:eastAsia="ar-SA"/>
        </w:rPr>
        <w:t>С</w:t>
      </w:r>
      <w:r w:rsidRPr="00E20E49">
        <w:rPr>
          <w:rFonts w:ascii="Times New Roman" w:eastAsia="Times New Roman" w:hAnsi="Times New Roman" w:cs="Times New Roman"/>
          <w:lang w:eastAsia="ar-SA"/>
        </w:rPr>
        <w:t>войственный рецептурному составу смеси. Запах слабовыраженный,</w:t>
      </w:r>
      <w:r w:rsidR="007D4ED3"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>без порочащих привкуса и запаха</w:t>
      </w:r>
    </w:p>
    <w:p w14:paraId="60566A94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29C2534E" w14:textId="32BD97DD" w:rsidR="00E20E49" w:rsidRPr="00EE1C5B" w:rsidRDefault="00E20E49" w:rsidP="00EE1C5B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position w:val="-1"/>
          <w:lang w:eastAsia="ar-SA"/>
        </w:rPr>
      </w:pP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>Массовая доля влаги, % не более</w:t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  <w:t>1</w:t>
      </w:r>
      <w:r w:rsidR="00EE1C5B">
        <w:rPr>
          <w:rFonts w:ascii="Times New Roman" w:eastAsia="Times New Roman" w:hAnsi="Times New Roman" w:cs="Times New Roman"/>
          <w:position w:val="-1"/>
          <w:lang w:eastAsia="ar-SA"/>
        </w:rPr>
        <w:t>0,0</w:t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 xml:space="preserve">  </w:t>
      </w:r>
    </w:p>
    <w:p w14:paraId="1F029D9F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Наличие посторонних примесей и зараженность </w:t>
      </w:r>
    </w:p>
    <w:p w14:paraId="42659EC6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вредителями хлебных запасов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не допускаются</w:t>
      </w:r>
    </w:p>
    <w:p w14:paraId="4F88ECB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position w:val="-1"/>
          <w:lang w:eastAsia="ar-SA"/>
        </w:rPr>
      </w:pPr>
    </w:p>
    <w:p w14:paraId="2F412CCE" w14:textId="342F1AF5" w:rsidR="001D5E20" w:rsidRPr="00997DA8" w:rsidRDefault="001D5E20" w:rsidP="001D5E2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bookmarkStart w:id="0" w:name="_Hlk74832732"/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>Микробиологические показатели</w:t>
      </w:r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</w:t>
      </w:r>
    </w:p>
    <w:p w14:paraId="7260B5B9" w14:textId="58A3209A" w:rsidR="001D5E20" w:rsidRPr="00997DA8" w:rsidRDefault="001D5E20" w:rsidP="001D5E2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997DA8">
        <w:rPr>
          <w:rFonts w:ascii="Times New Roman" w:eastAsia="Times New Roman" w:hAnsi="Times New Roman" w:cs="Times New Roman"/>
          <w:lang w:eastAsia="ar-SA"/>
        </w:rPr>
        <w:t xml:space="preserve">КМФА, КОЕ в </w:t>
      </w:r>
      <w:smartTag w:uri="urn:schemas-microsoft-com:office:smarttags" w:element="metricconverter">
        <w:smartTagPr>
          <w:attr w:name="ProductID" w:val="1 г"/>
        </w:smartTagPr>
        <w:r w:rsidRPr="00997DA8">
          <w:rPr>
            <w:rFonts w:ascii="Times New Roman" w:eastAsia="Times New Roman" w:hAnsi="Times New Roman" w:cs="Times New Roman"/>
            <w:lang w:eastAsia="ar-SA"/>
          </w:rPr>
          <w:t>1 г</w:t>
        </w:r>
      </w:smartTag>
      <w:r w:rsidRPr="00997DA8">
        <w:rPr>
          <w:rFonts w:ascii="Times New Roman" w:eastAsia="Times New Roman" w:hAnsi="Times New Roman" w:cs="Times New Roman"/>
          <w:lang w:eastAsia="ar-SA"/>
        </w:rPr>
        <w:t>, не более</w:t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  <w:r w:rsidR="00C03857" w:rsidRPr="00997DA8">
        <w:rPr>
          <w:rFonts w:ascii="Times New Roman" w:hAnsi="Times New Roman" w:cs="Times New Roman"/>
          <w:sz w:val="24"/>
          <w:szCs w:val="24"/>
        </w:rPr>
        <w:t>5х10</w:t>
      </w:r>
      <w:r w:rsidR="00C03857" w:rsidRPr="00997DA8">
        <w:rPr>
          <w:rFonts w:ascii="Times New Roman" w:hAnsi="Times New Roman" w:cs="Times New Roman"/>
          <w:sz w:val="24"/>
          <w:szCs w:val="24"/>
          <w:vertAlign w:val="superscript"/>
        </w:rPr>
        <w:t>4</w:t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</w:p>
    <w:p w14:paraId="032860B7" w14:textId="1B4F15E9" w:rsidR="001D5E20" w:rsidRPr="00997DA8" w:rsidRDefault="001D5E20" w:rsidP="001D5E2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997DA8">
        <w:rPr>
          <w:rFonts w:ascii="Times New Roman" w:eastAsia="Times New Roman" w:hAnsi="Times New Roman" w:cs="Times New Roman"/>
          <w:lang w:eastAsia="ar-SA"/>
        </w:rPr>
        <w:t>Бактерии группы кишечной палочки, не допуска</w:t>
      </w:r>
      <w:r w:rsidR="007D4ED3" w:rsidRPr="00997DA8">
        <w:rPr>
          <w:rFonts w:ascii="Times New Roman" w:eastAsia="Times New Roman" w:hAnsi="Times New Roman" w:cs="Times New Roman"/>
          <w:lang w:eastAsia="ar-SA"/>
        </w:rPr>
        <w:t>ю</w:t>
      </w:r>
      <w:r w:rsidRPr="00997DA8">
        <w:rPr>
          <w:rFonts w:ascii="Times New Roman" w:eastAsia="Times New Roman" w:hAnsi="Times New Roman" w:cs="Times New Roman"/>
          <w:lang w:eastAsia="ar-SA"/>
        </w:rPr>
        <w:t>тся в</w:t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  <w:r w:rsidR="00C03857" w:rsidRPr="00997DA8">
        <w:rPr>
          <w:rFonts w:ascii="Times New Roman" w:eastAsia="Times New Roman" w:hAnsi="Times New Roman" w:cs="Times New Roman"/>
          <w:lang w:eastAsia="ar-SA"/>
        </w:rPr>
        <w:t>1,0</w:t>
      </w:r>
      <w:r w:rsidRPr="00997DA8">
        <w:rPr>
          <w:rFonts w:ascii="Times New Roman" w:eastAsia="Times New Roman" w:hAnsi="Times New Roman" w:cs="Times New Roman"/>
          <w:lang w:eastAsia="ar-SA"/>
        </w:rPr>
        <w:t xml:space="preserve"> г </w:t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</w:p>
    <w:p w14:paraId="0D8CC73C" w14:textId="0FDCA6B9" w:rsidR="00C03857" w:rsidRPr="00997DA8" w:rsidRDefault="00C03857" w:rsidP="001D5E2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hAnsi="Times New Roman" w:cs="Times New Roman"/>
          <w:sz w:val="24"/>
          <w:szCs w:val="24"/>
        </w:rPr>
      </w:pPr>
      <w:r w:rsidRPr="00997DA8">
        <w:rPr>
          <w:rFonts w:ascii="Times New Roman" w:hAnsi="Times New Roman" w:cs="Times New Roman"/>
          <w:sz w:val="24"/>
          <w:szCs w:val="24"/>
        </w:rPr>
        <w:t>Патогенные микроорганизмы, в т.ч. сальмонеллы, не допускаются</w:t>
      </w:r>
      <w:r w:rsidR="007D4ED3" w:rsidRPr="00997DA8">
        <w:rPr>
          <w:rFonts w:ascii="Times New Roman" w:hAnsi="Times New Roman" w:cs="Times New Roman"/>
          <w:sz w:val="24"/>
          <w:szCs w:val="24"/>
        </w:rPr>
        <w:t xml:space="preserve"> в   25,0 г</w:t>
      </w:r>
    </w:p>
    <w:p w14:paraId="483E6697" w14:textId="0B0263B7" w:rsidR="00C03857" w:rsidRPr="00997DA8" w:rsidRDefault="00C03857" w:rsidP="001D5E2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proofErr w:type="spellStart"/>
      <w:r w:rsidRPr="00997DA8">
        <w:rPr>
          <w:rFonts w:ascii="Times New Roman" w:hAnsi="Times New Roman" w:cs="Times New Roman"/>
          <w:sz w:val="24"/>
          <w:szCs w:val="24"/>
        </w:rPr>
        <w:t>S.aureus</w:t>
      </w:r>
      <w:proofErr w:type="spellEnd"/>
      <w:r w:rsidRPr="00997DA8">
        <w:rPr>
          <w:rFonts w:ascii="Times New Roman" w:hAnsi="Times New Roman" w:cs="Times New Roman"/>
          <w:sz w:val="24"/>
          <w:szCs w:val="24"/>
        </w:rPr>
        <w:t>, не допускаются</w:t>
      </w:r>
      <w:r w:rsidR="007D4ED3" w:rsidRPr="00997DA8">
        <w:rPr>
          <w:rFonts w:ascii="Times New Roman" w:hAnsi="Times New Roman" w:cs="Times New Roman"/>
          <w:sz w:val="24"/>
          <w:szCs w:val="24"/>
        </w:rPr>
        <w:t xml:space="preserve"> в</w:t>
      </w:r>
      <w:r w:rsidR="001D5E20" w:rsidRPr="00997DA8">
        <w:rPr>
          <w:rFonts w:ascii="Times New Roman" w:eastAsia="Times New Roman" w:hAnsi="Times New Roman" w:cs="Times New Roman"/>
          <w:lang w:eastAsia="ar-SA"/>
        </w:rPr>
        <w:tab/>
      </w:r>
      <w:r w:rsidR="001D5E20" w:rsidRPr="00997DA8">
        <w:rPr>
          <w:rFonts w:ascii="Times New Roman" w:eastAsia="Times New Roman" w:hAnsi="Times New Roman" w:cs="Times New Roman"/>
          <w:lang w:eastAsia="ar-SA"/>
        </w:rPr>
        <w:tab/>
      </w:r>
      <w:r w:rsidR="001D5E20" w:rsidRPr="00997DA8">
        <w:rPr>
          <w:rFonts w:ascii="Times New Roman" w:eastAsia="Times New Roman" w:hAnsi="Times New Roman" w:cs="Times New Roman"/>
          <w:lang w:eastAsia="ar-SA"/>
        </w:rPr>
        <w:tab/>
      </w:r>
      <w:r w:rsidRPr="00997DA8">
        <w:rPr>
          <w:rFonts w:ascii="Times New Roman" w:eastAsia="Times New Roman" w:hAnsi="Times New Roman" w:cs="Times New Roman"/>
          <w:lang w:eastAsia="ar-SA"/>
        </w:rPr>
        <w:t xml:space="preserve">                         </w:t>
      </w:r>
      <w:r w:rsidR="00997DA8">
        <w:rPr>
          <w:rFonts w:ascii="Times New Roman" w:eastAsia="Times New Roman" w:hAnsi="Times New Roman" w:cs="Times New Roman"/>
          <w:lang w:eastAsia="ar-SA"/>
        </w:rPr>
        <w:t xml:space="preserve"> </w:t>
      </w:r>
      <w:r w:rsidRPr="00997DA8">
        <w:rPr>
          <w:rFonts w:ascii="Times New Roman" w:eastAsia="Times New Roman" w:hAnsi="Times New Roman" w:cs="Times New Roman"/>
          <w:lang w:eastAsia="ar-SA"/>
        </w:rPr>
        <w:t xml:space="preserve"> 1,0   </w:t>
      </w:r>
      <w:r w:rsidR="007D4ED3" w:rsidRPr="00997DA8">
        <w:rPr>
          <w:rFonts w:ascii="Times New Roman" w:eastAsia="Times New Roman" w:hAnsi="Times New Roman" w:cs="Times New Roman"/>
          <w:lang w:eastAsia="ar-SA"/>
        </w:rPr>
        <w:t>г</w:t>
      </w:r>
      <w:r w:rsidRPr="00997DA8">
        <w:rPr>
          <w:rFonts w:ascii="Times New Roman" w:eastAsia="Times New Roman" w:hAnsi="Times New Roman" w:cs="Times New Roman"/>
          <w:lang w:eastAsia="ar-SA"/>
        </w:rPr>
        <w:t xml:space="preserve">                                                            </w:t>
      </w:r>
    </w:p>
    <w:p w14:paraId="3F12EC2D" w14:textId="517EDD73" w:rsidR="001D5E20" w:rsidRPr="00997DA8" w:rsidRDefault="00C03857" w:rsidP="00C03857">
      <w:pPr>
        <w:widowControl w:val="0"/>
        <w:tabs>
          <w:tab w:val="left" w:pos="708"/>
          <w:tab w:val="left" w:pos="1416"/>
          <w:tab w:val="left" w:pos="5745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997DA8">
        <w:rPr>
          <w:rFonts w:ascii="Times New Roman" w:hAnsi="Times New Roman" w:cs="Times New Roman"/>
          <w:sz w:val="24"/>
          <w:szCs w:val="24"/>
        </w:rPr>
        <w:t>B.cereus</w:t>
      </w:r>
      <w:r w:rsidR="007D4ED3" w:rsidRPr="00997DA8">
        <w:rPr>
          <w:rFonts w:ascii="Times New Roman" w:hAnsi="Times New Roman" w:cs="Times New Roman"/>
          <w:sz w:val="24"/>
          <w:szCs w:val="24"/>
        </w:rPr>
        <w:t>, не допускаются в</w:t>
      </w:r>
      <w:r w:rsidR="007D4ED3" w:rsidRPr="00997DA8">
        <w:rPr>
          <w:rFonts w:ascii="Times New Roman" w:eastAsia="Times New Roman" w:hAnsi="Times New Roman" w:cs="Times New Roman"/>
          <w:lang w:eastAsia="ar-SA"/>
        </w:rPr>
        <w:t xml:space="preserve">                                                   </w:t>
      </w:r>
      <w:r w:rsidR="00997DA8">
        <w:rPr>
          <w:rFonts w:ascii="Times New Roman" w:eastAsia="Times New Roman" w:hAnsi="Times New Roman" w:cs="Times New Roman"/>
          <w:lang w:eastAsia="ar-SA"/>
        </w:rPr>
        <w:t xml:space="preserve">  </w:t>
      </w:r>
      <w:r w:rsidR="007D4ED3" w:rsidRPr="00997DA8">
        <w:rPr>
          <w:rFonts w:ascii="Times New Roman" w:eastAsia="Times New Roman" w:hAnsi="Times New Roman" w:cs="Times New Roman"/>
          <w:lang w:eastAsia="ar-SA"/>
        </w:rPr>
        <w:t xml:space="preserve"> </w:t>
      </w:r>
      <w:r w:rsidRPr="00997DA8">
        <w:rPr>
          <w:rFonts w:ascii="Times New Roman" w:eastAsia="Times New Roman" w:hAnsi="Times New Roman" w:cs="Times New Roman"/>
          <w:lang w:eastAsia="ar-SA"/>
        </w:rPr>
        <w:t>100</w:t>
      </w:r>
      <w:r w:rsidR="007D4ED3" w:rsidRPr="00997DA8">
        <w:rPr>
          <w:rFonts w:ascii="Times New Roman" w:eastAsia="Times New Roman" w:hAnsi="Times New Roman" w:cs="Times New Roman"/>
          <w:lang w:eastAsia="ar-SA"/>
        </w:rPr>
        <w:t xml:space="preserve"> г</w:t>
      </w:r>
    </w:p>
    <w:p w14:paraId="2C0C02D9" w14:textId="55F010CE" w:rsidR="00EE1C5B" w:rsidRPr="00997DA8" w:rsidRDefault="001D5E20" w:rsidP="007D4ED3">
      <w:pPr>
        <w:widowControl w:val="0"/>
        <w:tabs>
          <w:tab w:val="left" w:pos="5745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997DA8">
        <w:rPr>
          <w:rFonts w:ascii="Times New Roman" w:eastAsia="Times New Roman" w:hAnsi="Times New Roman" w:cs="Times New Roman"/>
          <w:lang w:eastAsia="ar-SA"/>
        </w:rPr>
        <w:t xml:space="preserve"> Плесени, КОЕ, не боле</w:t>
      </w:r>
      <w:r w:rsidR="007D4ED3" w:rsidRPr="00997DA8">
        <w:rPr>
          <w:rFonts w:ascii="Times New Roman" w:eastAsia="Times New Roman" w:hAnsi="Times New Roman" w:cs="Times New Roman"/>
          <w:lang w:eastAsia="ar-SA"/>
        </w:rPr>
        <w:t>е</w:t>
      </w:r>
      <w:r w:rsidR="007D4ED3" w:rsidRPr="00997DA8">
        <w:rPr>
          <w:rFonts w:ascii="Times New Roman" w:eastAsia="Times New Roman" w:hAnsi="Times New Roman" w:cs="Times New Roman"/>
          <w:lang w:eastAsia="ar-SA"/>
        </w:rPr>
        <w:tab/>
        <w:t>100</w:t>
      </w:r>
    </w:p>
    <w:p w14:paraId="0B8E7CDA" w14:textId="77777777" w:rsidR="007D4ED3" w:rsidRPr="00997DA8" w:rsidRDefault="00EE1C5B" w:rsidP="001D5E2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997DA8">
        <w:rPr>
          <w:rFonts w:ascii="Times New Roman" w:eastAsia="Times New Roman" w:hAnsi="Times New Roman" w:cs="Times New Roman"/>
          <w:lang w:eastAsia="ar-SA"/>
        </w:rPr>
        <w:t>Дрожжи</w:t>
      </w:r>
      <w:r w:rsidR="007D4ED3" w:rsidRPr="00997DA8">
        <w:rPr>
          <w:rFonts w:ascii="Times New Roman" w:eastAsia="Times New Roman" w:hAnsi="Times New Roman" w:cs="Times New Roman"/>
          <w:lang w:eastAsia="ar-SA"/>
        </w:rPr>
        <w:t>, КОЕ, не более</w:t>
      </w:r>
      <w:r w:rsidR="001D5E20" w:rsidRPr="00997DA8">
        <w:rPr>
          <w:rFonts w:ascii="Times New Roman" w:eastAsia="Times New Roman" w:hAnsi="Times New Roman" w:cs="Times New Roman"/>
          <w:lang w:eastAsia="ar-SA"/>
        </w:rPr>
        <w:tab/>
      </w:r>
      <w:r w:rsidR="001D5E20" w:rsidRPr="00997DA8">
        <w:rPr>
          <w:rFonts w:ascii="Times New Roman" w:eastAsia="Times New Roman" w:hAnsi="Times New Roman" w:cs="Times New Roman"/>
          <w:lang w:eastAsia="ar-SA"/>
        </w:rPr>
        <w:tab/>
      </w:r>
      <w:r w:rsidR="001D5E20" w:rsidRPr="00997DA8">
        <w:rPr>
          <w:rFonts w:ascii="Times New Roman" w:eastAsia="Times New Roman" w:hAnsi="Times New Roman" w:cs="Times New Roman"/>
          <w:lang w:eastAsia="ar-SA"/>
        </w:rPr>
        <w:tab/>
      </w:r>
      <w:r w:rsidR="001D5E20" w:rsidRPr="00997DA8">
        <w:rPr>
          <w:rFonts w:ascii="Times New Roman" w:eastAsia="Times New Roman" w:hAnsi="Times New Roman" w:cs="Times New Roman"/>
          <w:lang w:eastAsia="ar-SA"/>
        </w:rPr>
        <w:tab/>
      </w:r>
      <w:r w:rsidR="001D5E20" w:rsidRPr="00997DA8">
        <w:rPr>
          <w:rFonts w:ascii="Times New Roman" w:eastAsia="Times New Roman" w:hAnsi="Times New Roman" w:cs="Times New Roman"/>
          <w:lang w:eastAsia="ar-SA"/>
        </w:rPr>
        <w:tab/>
      </w:r>
      <w:r w:rsidRPr="00997DA8">
        <w:rPr>
          <w:rFonts w:ascii="Times New Roman" w:eastAsia="Times New Roman" w:hAnsi="Times New Roman" w:cs="Times New Roman"/>
          <w:lang w:eastAsia="ar-SA"/>
        </w:rPr>
        <w:t xml:space="preserve">  </w:t>
      </w:r>
      <w:r w:rsidR="001D5E20" w:rsidRPr="00997DA8">
        <w:rPr>
          <w:rFonts w:ascii="Times New Roman" w:eastAsia="Times New Roman" w:hAnsi="Times New Roman" w:cs="Times New Roman"/>
          <w:lang w:eastAsia="ar-SA"/>
        </w:rPr>
        <w:t>10</w:t>
      </w:r>
      <w:r w:rsidRPr="00997DA8">
        <w:rPr>
          <w:rFonts w:ascii="Times New Roman" w:eastAsia="Times New Roman" w:hAnsi="Times New Roman" w:cs="Times New Roman"/>
          <w:lang w:eastAsia="ar-SA"/>
        </w:rPr>
        <w:t>0</w:t>
      </w:r>
      <w:r w:rsidR="001D5E20" w:rsidRPr="00997DA8">
        <w:rPr>
          <w:rFonts w:ascii="Times New Roman" w:eastAsia="Times New Roman" w:hAnsi="Times New Roman" w:cs="Times New Roman"/>
          <w:lang w:eastAsia="ar-SA"/>
        </w:rPr>
        <w:t xml:space="preserve">   </w:t>
      </w:r>
    </w:p>
    <w:p w14:paraId="4752C5F2" w14:textId="77777777" w:rsidR="00997DA8" w:rsidRDefault="001D5E20" w:rsidP="00997DA8">
      <w:pPr>
        <w:widowControl w:val="0"/>
        <w:tabs>
          <w:tab w:val="left" w:pos="708"/>
          <w:tab w:val="left" w:pos="1416"/>
          <w:tab w:val="left" w:pos="2124"/>
          <w:tab w:val="left" w:pos="2832"/>
          <w:tab w:val="center" w:pos="5233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997DA8">
        <w:rPr>
          <w:rFonts w:ascii="Times New Roman" w:eastAsia="Times New Roman" w:hAnsi="Times New Roman" w:cs="Times New Roman"/>
          <w:lang w:eastAsia="ar-SA"/>
        </w:rPr>
        <w:tab/>
      </w:r>
    </w:p>
    <w:p w14:paraId="76D35040" w14:textId="23BA90D3" w:rsidR="00997DA8" w:rsidRDefault="00532083" w:rsidP="00997DA8">
      <w:pPr>
        <w:widowControl w:val="0"/>
        <w:tabs>
          <w:tab w:val="left" w:pos="708"/>
          <w:tab w:val="left" w:pos="1416"/>
          <w:tab w:val="left" w:pos="2124"/>
          <w:tab w:val="left" w:pos="2832"/>
          <w:tab w:val="center" w:pos="5233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b/>
          <w:bCs/>
          <w:lang w:eastAsia="ar-SA"/>
        </w:rPr>
      </w:pPr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>Токсичные элементы</w:t>
      </w:r>
      <w:r w:rsidR="001D5E20" w:rsidRPr="00997DA8">
        <w:rPr>
          <w:rFonts w:ascii="Times New Roman" w:eastAsia="Times New Roman" w:hAnsi="Times New Roman" w:cs="Times New Roman"/>
          <w:b/>
          <w:bCs/>
          <w:lang w:eastAsia="ar-SA"/>
        </w:rPr>
        <w:t xml:space="preserve">  </w:t>
      </w:r>
    </w:p>
    <w:p w14:paraId="6B5FBA78" w14:textId="748A4057" w:rsidR="00997DA8" w:rsidRPr="00997DA8" w:rsidRDefault="001D5E20" w:rsidP="00997DA8">
      <w:pPr>
        <w:widowControl w:val="0"/>
        <w:tabs>
          <w:tab w:val="left" w:pos="708"/>
          <w:tab w:val="left" w:pos="1416"/>
          <w:tab w:val="left" w:pos="2124"/>
          <w:tab w:val="left" w:pos="2832"/>
          <w:tab w:val="center" w:pos="5233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b/>
          <w:bCs/>
          <w:lang w:eastAsia="ar-SA"/>
        </w:rPr>
      </w:pPr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 xml:space="preserve">       </w:t>
      </w:r>
      <w:r w:rsidR="00997DA8" w:rsidRPr="00997DA8">
        <w:rPr>
          <w:rFonts w:ascii="Times New Roman" w:eastAsia="Times New Roman" w:hAnsi="Times New Roman" w:cs="Times New Roman"/>
          <w:b/>
          <w:bCs/>
          <w:lang w:eastAsia="ar-SA"/>
        </w:rPr>
        <w:tab/>
      </w:r>
    </w:p>
    <w:p w14:paraId="53FB4DD2" w14:textId="4D54CDBE" w:rsidR="001D5E20" w:rsidRPr="00997DA8" w:rsidRDefault="00997DA8" w:rsidP="00997DA8">
      <w:pPr>
        <w:widowControl w:val="0"/>
        <w:tabs>
          <w:tab w:val="left" w:pos="708"/>
          <w:tab w:val="left" w:pos="1416"/>
          <w:tab w:val="left" w:pos="2124"/>
          <w:tab w:val="left" w:pos="2832"/>
          <w:tab w:val="center" w:pos="5233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97DA8">
        <w:rPr>
          <w:rFonts w:ascii="Times New Roman" w:eastAsia="Times New Roman" w:hAnsi="Times New Roman" w:cs="Times New Roman"/>
          <w:lang w:eastAsia="ar-SA"/>
        </w:rPr>
        <w:t xml:space="preserve"> </w:t>
      </w:r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 xml:space="preserve">Показатели  </w:t>
      </w:r>
      <w:r w:rsidRPr="00997DA8">
        <w:rPr>
          <w:rFonts w:ascii="Times New Roman" w:eastAsia="Times New Roman" w:hAnsi="Times New Roman" w:cs="Times New Roman"/>
          <w:lang w:eastAsia="ar-SA"/>
        </w:rPr>
        <w:t xml:space="preserve">                           </w:t>
      </w:r>
      <w:r w:rsidRPr="00997DA8">
        <w:rPr>
          <w:rFonts w:ascii="Times New Roman" w:hAnsi="Times New Roman" w:cs="Times New Roman"/>
          <w:b/>
          <w:sz w:val="24"/>
          <w:szCs w:val="24"/>
        </w:rPr>
        <w:t>Допустимые уровни, мг/кг, не более</w:t>
      </w:r>
    </w:p>
    <w:p w14:paraId="318DD487" w14:textId="735A4703" w:rsidR="00997DA8" w:rsidRPr="00997DA8" w:rsidRDefault="00997DA8" w:rsidP="00997DA8">
      <w:pPr>
        <w:widowControl w:val="0"/>
        <w:tabs>
          <w:tab w:val="left" w:pos="708"/>
          <w:tab w:val="left" w:pos="1416"/>
          <w:tab w:val="left" w:pos="2124"/>
          <w:tab w:val="left" w:pos="2832"/>
          <w:tab w:val="center" w:pos="5233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hAnsi="Times New Roman" w:cs="Times New Roman"/>
          <w:bCs/>
          <w:sz w:val="24"/>
          <w:szCs w:val="24"/>
        </w:rPr>
      </w:pPr>
      <w:r w:rsidRPr="00997DA8">
        <w:rPr>
          <w:rFonts w:ascii="Times New Roman" w:hAnsi="Times New Roman" w:cs="Times New Roman"/>
          <w:bCs/>
          <w:sz w:val="24"/>
          <w:szCs w:val="24"/>
        </w:rPr>
        <w:t xml:space="preserve">Свинец                                                        1,0       </w:t>
      </w:r>
    </w:p>
    <w:p w14:paraId="308DB6B4" w14:textId="4B0DDEF5" w:rsidR="00997DA8" w:rsidRPr="00997DA8" w:rsidRDefault="00997DA8" w:rsidP="00997DA8">
      <w:pPr>
        <w:widowControl w:val="0"/>
        <w:tabs>
          <w:tab w:val="left" w:pos="708"/>
          <w:tab w:val="left" w:pos="3825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hAnsi="Times New Roman" w:cs="Times New Roman"/>
          <w:bCs/>
          <w:sz w:val="24"/>
          <w:szCs w:val="24"/>
        </w:rPr>
      </w:pPr>
      <w:r w:rsidRPr="00997DA8">
        <w:rPr>
          <w:rFonts w:ascii="Times New Roman" w:hAnsi="Times New Roman" w:cs="Times New Roman"/>
          <w:bCs/>
          <w:sz w:val="24"/>
          <w:szCs w:val="24"/>
        </w:rPr>
        <w:t>Мышьяк</w:t>
      </w:r>
      <w:r w:rsidRPr="00997DA8"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 xml:space="preserve">     </w:t>
      </w:r>
      <w:r w:rsidRPr="00997DA8">
        <w:rPr>
          <w:rFonts w:ascii="Times New Roman" w:hAnsi="Times New Roman" w:cs="Times New Roman"/>
          <w:bCs/>
          <w:sz w:val="24"/>
          <w:szCs w:val="24"/>
        </w:rPr>
        <w:t>1,0</w:t>
      </w:r>
    </w:p>
    <w:p w14:paraId="12BAB06E" w14:textId="3E7C465A" w:rsidR="00997DA8" w:rsidRPr="00997DA8" w:rsidRDefault="00997DA8" w:rsidP="00997DA8">
      <w:pPr>
        <w:widowControl w:val="0"/>
        <w:tabs>
          <w:tab w:val="left" w:pos="708"/>
          <w:tab w:val="left" w:pos="3825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hAnsi="Times New Roman" w:cs="Times New Roman"/>
          <w:bCs/>
          <w:sz w:val="24"/>
          <w:szCs w:val="24"/>
        </w:rPr>
      </w:pPr>
      <w:r w:rsidRPr="00997DA8">
        <w:rPr>
          <w:rFonts w:ascii="Times New Roman" w:hAnsi="Times New Roman" w:cs="Times New Roman"/>
          <w:bCs/>
          <w:sz w:val="24"/>
          <w:szCs w:val="24"/>
        </w:rPr>
        <w:t>Кадмий</w:t>
      </w:r>
      <w:r w:rsidRPr="00997DA8"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 xml:space="preserve">     </w:t>
      </w:r>
      <w:r w:rsidRPr="00997DA8">
        <w:rPr>
          <w:rFonts w:ascii="Times New Roman" w:hAnsi="Times New Roman" w:cs="Times New Roman"/>
          <w:bCs/>
          <w:sz w:val="24"/>
          <w:szCs w:val="24"/>
        </w:rPr>
        <w:t>0,2</w:t>
      </w:r>
    </w:p>
    <w:p w14:paraId="3EEE5917" w14:textId="100A4604" w:rsidR="00997DA8" w:rsidRPr="00997DA8" w:rsidRDefault="00997DA8" w:rsidP="00997DA8">
      <w:pPr>
        <w:widowControl w:val="0"/>
        <w:tabs>
          <w:tab w:val="left" w:pos="3825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bCs/>
          <w:lang w:eastAsia="ar-SA"/>
        </w:rPr>
      </w:pPr>
      <w:r w:rsidRPr="00997DA8">
        <w:rPr>
          <w:rFonts w:ascii="Times New Roman" w:hAnsi="Times New Roman" w:cs="Times New Roman"/>
          <w:bCs/>
          <w:sz w:val="24"/>
          <w:szCs w:val="24"/>
        </w:rPr>
        <w:t>Ртуть</w:t>
      </w:r>
      <w:r w:rsidRPr="00997DA8"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 xml:space="preserve">     </w:t>
      </w:r>
      <w:r w:rsidRPr="00997DA8">
        <w:rPr>
          <w:rFonts w:ascii="Times New Roman" w:hAnsi="Times New Roman" w:cs="Times New Roman"/>
          <w:bCs/>
          <w:sz w:val="24"/>
          <w:szCs w:val="24"/>
        </w:rPr>
        <w:t>0,03</w:t>
      </w:r>
    </w:p>
    <w:bookmarkEnd w:id="0"/>
    <w:p w14:paraId="79326626" w14:textId="77777777" w:rsidR="001D5E20" w:rsidRPr="00CA7C13" w:rsidRDefault="001D5E20" w:rsidP="001D5E20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p w14:paraId="094FAE70" w14:textId="56A9E0E5" w:rsidR="00CA7C13" w:rsidRDefault="00325558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Пищевая ценность на 100 г продукта:</w:t>
      </w:r>
    </w:p>
    <w:p w14:paraId="4E2593B9" w14:textId="0D17FEB7" w:rsidR="00325558" w:rsidRDefault="00325558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Белки – 5,5 г, Жиры – 1 г, Углеводы – 85 г</w:t>
      </w:r>
    </w:p>
    <w:p w14:paraId="6C93594A" w14:textId="51BD40A7" w:rsidR="00325558" w:rsidRPr="00CA7C13" w:rsidRDefault="00325558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Энергетическая ценность 370 ккал/1580 кДж</w:t>
      </w:r>
    </w:p>
    <w:sectPr w:rsidR="00325558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2CED30" w14:textId="77777777" w:rsidR="00825DD6" w:rsidRDefault="00825DD6" w:rsidP="00DF19E7">
      <w:pPr>
        <w:spacing w:after="0" w:line="240" w:lineRule="auto"/>
      </w:pPr>
      <w:r>
        <w:separator/>
      </w:r>
    </w:p>
  </w:endnote>
  <w:endnote w:type="continuationSeparator" w:id="0">
    <w:p w14:paraId="395FA583" w14:textId="77777777" w:rsidR="00825DD6" w:rsidRDefault="00825DD6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7D62D9" w14:textId="77777777" w:rsidR="00825DD6" w:rsidRDefault="00825DD6" w:rsidP="00DF19E7">
      <w:pPr>
        <w:spacing w:after="0" w:line="240" w:lineRule="auto"/>
      </w:pPr>
      <w:r>
        <w:separator/>
      </w:r>
    </w:p>
  </w:footnote>
  <w:footnote w:type="continuationSeparator" w:id="0">
    <w:p w14:paraId="3F118ACC" w14:textId="77777777" w:rsidR="00825DD6" w:rsidRDefault="00825DD6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734C2"/>
    <w:rsid w:val="000A4922"/>
    <w:rsid w:val="000B0C5B"/>
    <w:rsid w:val="000B123B"/>
    <w:rsid w:val="000C1B00"/>
    <w:rsid w:val="000D08D3"/>
    <w:rsid w:val="000D109F"/>
    <w:rsid w:val="000D5037"/>
    <w:rsid w:val="00110CC0"/>
    <w:rsid w:val="00136062"/>
    <w:rsid w:val="001417E0"/>
    <w:rsid w:val="00172391"/>
    <w:rsid w:val="0017252A"/>
    <w:rsid w:val="00173392"/>
    <w:rsid w:val="00185C56"/>
    <w:rsid w:val="001A4F2B"/>
    <w:rsid w:val="001D5E20"/>
    <w:rsid w:val="001E052B"/>
    <w:rsid w:val="001E3A36"/>
    <w:rsid w:val="001F225E"/>
    <w:rsid w:val="00251D7D"/>
    <w:rsid w:val="0025731C"/>
    <w:rsid w:val="00296ACF"/>
    <w:rsid w:val="002975AE"/>
    <w:rsid w:val="002D2D00"/>
    <w:rsid w:val="002D4D5C"/>
    <w:rsid w:val="002D70EA"/>
    <w:rsid w:val="002F1A40"/>
    <w:rsid w:val="00306755"/>
    <w:rsid w:val="00325558"/>
    <w:rsid w:val="0033376F"/>
    <w:rsid w:val="00336DAA"/>
    <w:rsid w:val="00344C1C"/>
    <w:rsid w:val="003621C0"/>
    <w:rsid w:val="00376292"/>
    <w:rsid w:val="00376EE9"/>
    <w:rsid w:val="003840DE"/>
    <w:rsid w:val="003874E8"/>
    <w:rsid w:val="003F4E8D"/>
    <w:rsid w:val="00443E34"/>
    <w:rsid w:val="004448C8"/>
    <w:rsid w:val="00454756"/>
    <w:rsid w:val="0049092D"/>
    <w:rsid w:val="004D0303"/>
    <w:rsid w:val="00522CBF"/>
    <w:rsid w:val="00532083"/>
    <w:rsid w:val="00565466"/>
    <w:rsid w:val="00577DE8"/>
    <w:rsid w:val="0059419D"/>
    <w:rsid w:val="005A5F20"/>
    <w:rsid w:val="005C45A1"/>
    <w:rsid w:val="005C5E50"/>
    <w:rsid w:val="0060553F"/>
    <w:rsid w:val="006113A8"/>
    <w:rsid w:val="006371B3"/>
    <w:rsid w:val="00642824"/>
    <w:rsid w:val="00646BC4"/>
    <w:rsid w:val="00662234"/>
    <w:rsid w:val="006708E3"/>
    <w:rsid w:val="006910A4"/>
    <w:rsid w:val="006D1506"/>
    <w:rsid w:val="006D5B5E"/>
    <w:rsid w:val="00751647"/>
    <w:rsid w:val="007974C3"/>
    <w:rsid w:val="007A3415"/>
    <w:rsid w:val="007A7C6D"/>
    <w:rsid w:val="007B3F68"/>
    <w:rsid w:val="007C060E"/>
    <w:rsid w:val="007D4ED3"/>
    <w:rsid w:val="0080223A"/>
    <w:rsid w:val="008131A7"/>
    <w:rsid w:val="00821406"/>
    <w:rsid w:val="00825DD6"/>
    <w:rsid w:val="00845250"/>
    <w:rsid w:val="00886F10"/>
    <w:rsid w:val="008C1567"/>
    <w:rsid w:val="008E60ED"/>
    <w:rsid w:val="008F75C1"/>
    <w:rsid w:val="0091764B"/>
    <w:rsid w:val="00962746"/>
    <w:rsid w:val="00962C15"/>
    <w:rsid w:val="00982784"/>
    <w:rsid w:val="00997DA8"/>
    <w:rsid w:val="009A5C9B"/>
    <w:rsid w:val="009B348A"/>
    <w:rsid w:val="009E5D2E"/>
    <w:rsid w:val="00A35EC7"/>
    <w:rsid w:val="00A7792C"/>
    <w:rsid w:val="00A932FE"/>
    <w:rsid w:val="00A93B27"/>
    <w:rsid w:val="00AC3EDE"/>
    <w:rsid w:val="00AF6EE1"/>
    <w:rsid w:val="00B2697E"/>
    <w:rsid w:val="00B3474C"/>
    <w:rsid w:val="00B47F35"/>
    <w:rsid w:val="00B61D2B"/>
    <w:rsid w:val="00B87BB3"/>
    <w:rsid w:val="00C03857"/>
    <w:rsid w:val="00C0745C"/>
    <w:rsid w:val="00C23E2C"/>
    <w:rsid w:val="00C25A41"/>
    <w:rsid w:val="00C37A83"/>
    <w:rsid w:val="00C51EB0"/>
    <w:rsid w:val="00C72CFB"/>
    <w:rsid w:val="00C851B3"/>
    <w:rsid w:val="00CA7C13"/>
    <w:rsid w:val="00CD20C5"/>
    <w:rsid w:val="00CD42E7"/>
    <w:rsid w:val="00D15A8D"/>
    <w:rsid w:val="00D479A6"/>
    <w:rsid w:val="00D74C8E"/>
    <w:rsid w:val="00DA0620"/>
    <w:rsid w:val="00DD69F0"/>
    <w:rsid w:val="00DE184E"/>
    <w:rsid w:val="00DF090E"/>
    <w:rsid w:val="00DF19E7"/>
    <w:rsid w:val="00E20E49"/>
    <w:rsid w:val="00E3400A"/>
    <w:rsid w:val="00E41E25"/>
    <w:rsid w:val="00E93167"/>
    <w:rsid w:val="00E945A6"/>
    <w:rsid w:val="00ED2F1E"/>
    <w:rsid w:val="00EE1C5B"/>
    <w:rsid w:val="00EE4628"/>
    <w:rsid w:val="00EF4B00"/>
    <w:rsid w:val="00F51D68"/>
    <w:rsid w:val="00F60E7D"/>
    <w:rsid w:val="00F62AFE"/>
    <w:rsid w:val="00F6358D"/>
    <w:rsid w:val="00F67CE8"/>
    <w:rsid w:val="00F70030"/>
    <w:rsid w:val="00F71CD6"/>
    <w:rsid w:val="00F77946"/>
    <w:rsid w:val="00F83BA0"/>
    <w:rsid w:val="00FB4C0D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7</cp:revision>
  <cp:lastPrinted>2016-08-30T06:34:00Z</cp:lastPrinted>
  <dcterms:created xsi:type="dcterms:W3CDTF">2022-06-06T13:47:00Z</dcterms:created>
  <dcterms:modified xsi:type="dcterms:W3CDTF">2023-06-07T07:02:00Z</dcterms:modified>
</cp:coreProperties>
</file>