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margin" w:tblpY="547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56"/>
        <w:gridCol w:w="1518"/>
        <w:gridCol w:w="6307"/>
      </w:tblGrid>
      <w:tr w:rsidR="003D054B" w14:paraId="62C14C90" w14:textId="77777777" w:rsidTr="008934A8">
        <w:trPr>
          <w:trHeight w:val="480"/>
        </w:trPr>
        <w:tc>
          <w:tcPr>
            <w:tcW w:w="108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8C978A" w14:textId="7DCBECCC" w:rsidR="003D054B" w:rsidRDefault="008934A8" w:rsidP="008934A8">
            <w:pPr>
              <w:tabs>
                <w:tab w:val="left" w:pos="885"/>
                <w:tab w:val="center" w:pos="5332"/>
              </w:tabs>
              <w:spacing w:after="0" w:line="240" w:lineRule="auto"/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ab/>
            </w:r>
            <w:r w:rsidRPr="00471A6F">
              <w:rPr>
                <w:noProof/>
                <w:sz w:val="28"/>
                <w:lang w:val="ru-RU" w:eastAsia="ru-RU"/>
              </w:rPr>
              <w:drawing>
                <wp:inline distT="0" distB="0" distL="0" distR="0" wp14:anchorId="134857AE" wp14:editId="59587491">
                  <wp:extent cx="628650" cy="664779"/>
                  <wp:effectExtent l="19050" t="0" r="0" b="0"/>
                  <wp:docPr id="7" name="Obraz 1" descr="EA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AC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6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ab/>
            </w:r>
            <w:r w:rsidR="003D054B">
              <w:rPr>
                <w:rFonts w:ascii="Arial" w:hAnsi="Arial" w:cs="Arial"/>
                <w:b/>
                <w:sz w:val="32"/>
                <w:szCs w:val="32"/>
                <w:lang w:val="ru-RU"/>
              </w:rPr>
              <w:t>СПЕЦИФИКАЦИЯ ПРОДУКТА</w:t>
            </w:r>
          </w:p>
          <w:p w14:paraId="3FE8D85D" w14:textId="77777777" w:rsidR="003D054B" w:rsidRDefault="003D054B" w:rsidP="003D054B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  <w:tr w:rsidR="001C351D" w:rsidRPr="00432D62" w14:paraId="1FF76DAC" w14:textId="77777777" w:rsidTr="008934A8">
        <w:tblPrEx>
          <w:tblBorders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1550"/>
        </w:trPr>
        <w:tc>
          <w:tcPr>
            <w:tcW w:w="457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DF0705" w14:textId="5123D805" w:rsidR="001C351D" w:rsidRDefault="00EC5A85" w:rsidP="003D054B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ED237E">
              <w:rPr>
                <w:rFonts w:ascii="Arial" w:hAnsi="Arial" w:cs="Arial"/>
                <w:sz w:val="18"/>
                <w:szCs w:val="18"/>
                <w:lang w:val="ru-RU"/>
              </w:rPr>
              <w:t xml:space="preserve"> комплексная пищевая добавка для производства колбасных изделий, а в особенности мелкоизмельченных и гомогенизированных колбасных изделий</w:t>
            </w:r>
          </w:p>
          <w:p w14:paraId="161D3A16" w14:textId="77777777" w:rsidR="00E50F04" w:rsidRDefault="00E50F04" w:rsidP="003D054B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3D054B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3D054B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30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22DA86" w14:textId="77777777" w:rsidR="00950CD2" w:rsidRPr="00622169" w:rsidRDefault="00283D25" w:rsidP="003D054B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3D4F8C26" w:rsidR="009274A6" w:rsidRPr="00622169" w:rsidRDefault="008D7D04" w:rsidP="003D054B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062D56">
              <w:rPr>
                <w:rFonts w:ascii="Arial" w:hAnsi="Arial" w:cs="Arial"/>
                <w:b/>
                <w:sz w:val="28"/>
                <w:szCs w:val="28"/>
                <w:lang w:val="ru-RU"/>
              </w:rPr>
              <w:t>ПК Краковская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3D054B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D054B">
        <w:tblPrEx>
          <w:tblBorders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1845"/>
        </w:trPr>
        <w:tc>
          <w:tcPr>
            <w:tcW w:w="4574" w:type="dxa"/>
            <w:gridSpan w:val="2"/>
            <w:shd w:val="clear" w:color="auto" w:fill="auto"/>
            <w:vAlign w:val="center"/>
          </w:tcPr>
          <w:p w14:paraId="7237191A" w14:textId="672D4C40" w:rsidR="001C351D" w:rsidRPr="0093064E" w:rsidRDefault="003D054B" w:rsidP="003D054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  <w:r w:rsidRPr="0093064E"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  <w:t>СОСТАВ</w:t>
            </w:r>
            <w:r w:rsidR="005C3C98" w:rsidRPr="0093064E">
              <w:rPr>
                <w:rFonts w:ascii="Arial" w:hAnsi="Arial" w:cs="Arial"/>
                <w:sz w:val="20"/>
                <w:szCs w:val="20"/>
                <w:lang w:val="ru-RU"/>
              </w:rPr>
              <w:t xml:space="preserve">: </w:t>
            </w:r>
            <w:r w:rsidR="005C3C98" w:rsidRPr="0093064E">
              <w:rPr>
                <w:rFonts w:ascii="Arial" w:hAnsi="Arial" w:cs="Arial"/>
                <w:sz w:val="20"/>
                <w:szCs w:val="20"/>
              </w:rPr>
              <w:t>приправы и экстракты приправ (в том числе горчица, чеснок), стабилизатор E 450,</w:t>
            </w:r>
            <w:r w:rsidR="00EE124B" w:rsidRPr="0093064E">
              <w:rPr>
                <w:rFonts w:ascii="Arial" w:hAnsi="Arial" w:cs="Arial"/>
                <w:sz w:val="20"/>
                <w:szCs w:val="20"/>
                <w:lang w:val="ru-RU"/>
              </w:rPr>
              <w:t xml:space="preserve"> регулятор кислотности</w:t>
            </w:r>
            <w:r w:rsidR="005C3C98" w:rsidRPr="0093064E">
              <w:rPr>
                <w:rFonts w:ascii="Arial" w:hAnsi="Arial" w:cs="Arial"/>
                <w:sz w:val="20"/>
                <w:szCs w:val="20"/>
              </w:rPr>
              <w:t xml:space="preserve"> E 451, усилители вкуса E 621, E 635, </w:t>
            </w:r>
            <w:r w:rsidR="00EE124B" w:rsidRPr="0093064E">
              <w:rPr>
                <w:rFonts w:ascii="Arial" w:hAnsi="Arial" w:cs="Arial"/>
                <w:sz w:val="20"/>
                <w:szCs w:val="20"/>
                <w:lang w:val="ru-RU"/>
              </w:rPr>
              <w:t>анти</w:t>
            </w:r>
            <w:r w:rsidR="005C3C98" w:rsidRPr="0093064E">
              <w:rPr>
                <w:rFonts w:ascii="Arial" w:hAnsi="Arial" w:cs="Arial"/>
                <w:sz w:val="20"/>
                <w:szCs w:val="20"/>
              </w:rPr>
              <w:t>окислители Е 300, Е316,</w:t>
            </w:r>
            <w:r w:rsidR="00D8707C" w:rsidRPr="0093064E">
              <w:rPr>
                <w:rFonts w:ascii="Arial" w:hAnsi="Arial" w:cs="Arial"/>
                <w:sz w:val="20"/>
                <w:szCs w:val="20"/>
                <w:lang w:val="ru-RU"/>
              </w:rPr>
              <w:t xml:space="preserve"> соль пищевая,</w:t>
            </w:r>
            <w:r w:rsidR="005C3C98" w:rsidRPr="0093064E">
              <w:rPr>
                <w:rFonts w:ascii="Arial" w:hAnsi="Arial" w:cs="Arial"/>
                <w:sz w:val="20"/>
                <w:szCs w:val="20"/>
              </w:rPr>
              <w:t xml:space="preserve"> гидролизат соевого белка, арома</w:t>
            </w:r>
            <w:r w:rsidR="00EE124B" w:rsidRPr="0093064E">
              <w:rPr>
                <w:rFonts w:ascii="Arial" w:hAnsi="Arial" w:cs="Arial"/>
                <w:sz w:val="20"/>
                <w:szCs w:val="20"/>
                <w:lang w:val="ru-RU"/>
              </w:rPr>
              <w:t>тизаторы</w:t>
            </w:r>
            <w:r w:rsidR="005C3C98" w:rsidRPr="0093064E">
              <w:rPr>
                <w:rFonts w:ascii="Arial" w:hAnsi="Arial" w:cs="Arial"/>
                <w:sz w:val="20"/>
                <w:szCs w:val="20"/>
              </w:rPr>
              <w:t>, антислежива</w:t>
            </w:r>
            <w:r w:rsidR="00EE124B" w:rsidRPr="0093064E">
              <w:rPr>
                <w:rFonts w:ascii="Arial" w:hAnsi="Arial" w:cs="Arial"/>
                <w:sz w:val="20"/>
                <w:szCs w:val="20"/>
                <w:lang w:val="ru-RU"/>
              </w:rPr>
              <w:t>ющий агент</w:t>
            </w:r>
            <w:r w:rsidR="005C3C98" w:rsidRPr="0093064E">
              <w:rPr>
                <w:rFonts w:ascii="Arial" w:hAnsi="Arial" w:cs="Arial"/>
                <w:sz w:val="20"/>
                <w:szCs w:val="20"/>
              </w:rPr>
              <w:t xml:space="preserve"> E551</w:t>
            </w:r>
          </w:p>
        </w:tc>
        <w:tc>
          <w:tcPr>
            <w:tcW w:w="6307" w:type="dxa"/>
            <w:vMerge w:val="restart"/>
            <w:shd w:val="clear" w:color="auto" w:fill="auto"/>
          </w:tcPr>
          <w:p w14:paraId="46CAEE6F" w14:textId="77777777" w:rsidR="000338AF" w:rsidRPr="005474EE" w:rsidRDefault="000338AF" w:rsidP="003D054B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6CBAD9D6" w:rsidR="00AE25CF" w:rsidRPr="0019338C" w:rsidRDefault="00AE25CF" w:rsidP="003D054B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3D054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3D054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3D054B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3D054B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3D054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3D054B">
              <w:trPr>
                <w:trHeight w:val="850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3D054B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3D054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3D054B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3D054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3D054B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3D054B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3D054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3D054B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3D054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3D054B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3D054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3D054B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3D054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3D054B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26C2F6DE" w:rsidR="0019338C" w:rsidRPr="0019338C" w:rsidRDefault="005C3C98" w:rsidP="003D054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3D054B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3D054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3D054B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3D054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3D054B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3D054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3D054B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3D054B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3D054B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3D054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3D054B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3D054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113B95D" w:rsidR="00AE25CF" w:rsidRPr="00D424EC" w:rsidRDefault="00AE25CF" w:rsidP="00D424EC">
            <w:pPr>
              <w:spacing w:after="0" w:line="240" w:lineRule="auto"/>
              <w:jc w:val="both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 w:rsidRPr="00D424EC">
              <w:rPr>
                <w:rFonts w:ascii="Arial" w:hAnsi="Arial" w:cs="Arial"/>
                <w:i/>
                <w:sz w:val="18"/>
                <w:szCs w:val="18"/>
                <w:lang w:val="ru-RU"/>
              </w:rPr>
              <w:t>Продукт и сырье, использованное для его приготовления</w:t>
            </w:r>
            <w:r w:rsidR="003D054B" w:rsidRPr="00D424EC">
              <w:rPr>
                <w:rFonts w:ascii="Arial" w:hAnsi="Arial" w:cs="Arial"/>
                <w:i/>
                <w:sz w:val="18"/>
                <w:szCs w:val="18"/>
                <w:lang w:val="ru-RU"/>
              </w:rPr>
              <w:t>,</w:t>
            </w:r>
            <w:r w:rsidRPr="00D424EC"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 соответствуют де</w:t>
            </w:r>
            <w:r w:rsidR="003D054B" w:rsidRPr="00D424EC">
              <w:rPr>
                <w:rFonts w:ascii="Arial" w:hAnsi="Arial" w:cs="Arial"/>
                <w:i/>
                <w:sz w:val="18"/>
                <w:szCs w:val="18"/>
                <w:lang w:val="ru-RU"/>
              </w:rPr>
              <w:t>й</w:t>
            </w:r>
            <w:r w:rsidRPr="00D424EC">
              <w:rPr>
                <w:rFonts w:ascii="Arial" w:hAnsi="Arial" w:cs="Arial"/>
                <w:i/>
                <w:sz w:val="18"/>
                <w:szCs w:val="18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3D054B" w:rsidRPr="00D424EC">
              <w:rPr>
                <w:rFonts w:ascii="Arial" w:hAnsi="Arial" w:cs="Arial"/>
                <w:i/>
                <w:sz w:val="18"/>
                <w:szCs w:val="18"/>
                <w:lang w:val="ru-RU"/>
              </w:rPr>
              <w:t>а</w:t>
            </w:r>
            <w:r w:rsidRPr="00D424EC">
              <w:rPr>
                <w:rFonts w:ascii="Arial" w:hAnsi="Arial" w:cs="Arial"/>
                <w:i/>
                <w:sz w:val="18"/>
                <w:szCs w:val="18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3D054B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670F3" w:rsidRPr="002C10ED" w14:paraId="71CAE489" w14:textId="77777777" w:rsidTr="003D054B">
        <w:tblPrEx>
          <w:tblBorders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585"/>
        </w:trPr>
        <w:tc>
          <w:tcPr>
            <w:tcW w:w="4574" w:type="dxa"/>
            <w:gridSpan w:val="2"/>
            <w:shd w:val="clear" w:color="auto" w:fill="auto"/>
            <w:vAlign w:val="center"/>
          </w:tcPr>
          <w:p w14:paraId="27322BC8" w14:textId="77777777" w:rsidR="008670F3" w:rsidRDefault="008670F3" w:rsidP="008670F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СОДЕРЖАНИЕ ЛИМИТНЫХ КОМПОНЕНТОВ:</w:t>
            </w:r>
          </w:p>
          <w:p w14:paraId="4AC65878" w14:textId="77777777" w:rsidR="008670F3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с</w:t>
            </w:r>
            <w:r w:rsidRPr="004910A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табилизатор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Е450 (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v</w:t>
            </w:r>
            <w:r w:rsidRPr="004910A2">
              <w:rPr>
                <w:rFonts w:ascii="Arial" w:hAnsi="Arial" w:cs="Arial"/>
                <w:bCs/>
                <w:sz w:val="18"/>
                <w:szCs w:val="18"/>
                <w:lang w:val="ru-RU"/>
              </w:rPr>
              <w:t>)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, регулятор кислотности Е451</w:t>
            </w:r>
            <w:r w:rsidRPr="004910A2">
              <w:rPr>
                <w:rFonts w:ascii="Arial" w:hAnsi="Arial" w:cs="Arial"/>
                <w:bCs/>
                <w:sz w:val="18"/>
                <w:szCs w:val="18"/>
                <w:lang w:val="ru-RU"/>
              </w:rPr>
              <w:t>(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i</w:t>
            </w:r>
            <w:r w:rsidRPr="004910A2">
              <w:rPr>
                <w:rFonts w:ascii="Arial" w:hAnsi="Arial" w:cs="Arial"/>
                <w:bCs/>
                <w:sz w:val="18"/>
                <w:szCs w:val="18"/>
                <w:lang w:val="ru-RU"/>
              </w:rPr>
              <w:t>)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,</w:t>
            </w:r>
            <w:r w:rsidRPr="00916173">
              <w:rPr>
                <w:rFonts w:ascii="Arial" w:hAnsi="Arial" w:cs="Arial"/>
                <w:sz w:val="18"/>
                <w:szCs w:val="18"/>
              </w:rPr>
              <w:t xml:space="preserve"> в пересчете на Р</w:t>
            </w:r>
            <w:r w:rsidRPr="00916173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916173">
              <w:rPr>
                <w:rFonts w:ascii="Arial" w:hAnsi="Arial" w:cs="Arial"/>
                <w:sz w:val="18"/>
                <w:szCs w:val="18"/>
              </w:rPr>
              <w:t>О</w:t>
            </w:r>
            <w:r w:rsidRPr="00916173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 xml:space="preserve"> </w:t>
            </w:r>
            <w:r w:rsidRPr="00916173">
              <w:rPr>
                <w:rFonts w:ascii="Arial" w:hAnsi="Arial" w:cs="Arial"/>
                <w:sz w:val="18"/>
                <w:szCs w:val="18"/>
              </w:rPr>
              <w:t>–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10-12%</w:t>
            </w:r>
          </w:p>
          <w:p w14:paraId="363CD201" w14:textId="77777777" w:rsidR="008670F3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усилитель вкуса Е621 </w:t>
            </w:r>
            <w:r w:rsidRPr="00916173">
              <w:rPr>
                <w:rFonts w:ascii="Arial" w:hAnsi="Arial" w:cs="Arial"/>
                <w:sz w:val="18"/>
                <w:szCs w:val="18"/>
              </w:rPr>
              <w:t>–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макс. 15%</w:t>
            </w:r>
          </w:p>
          <w:p w14:paraId="5651451B" w14:textId="77777777" w:rsidR="008670F3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усилитель вкуса Е635 </w:t>
            </w:r>
            <w:r w:rsidRPr="00916173">
              <w:rPr>
                <w:rFonts w:ascii="Arial" w:hAnsi="Arial" w:cs="Arial"/>
                <w:sz w:val="18"/>
                <w:szCs w:val="18"/>
              </w:rPr>
              <w:t>–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макс. 1,5%</w:t>
            </w:r>
          </w:p>
          <w:p w14:paraId="45A069FC" w14:textId="06D5075C" w:rsidR="008670F3" w:rsidRDefault="008670F3" w:rsidP="008670F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антиокислители Е300, Е316 </w:t>
            </w:r>
            <w:r w:rsidRPr="00916173">
              <w:rPr>
                <w:rFonts w:ascii="Arial" w:hAnsi="Arial" w:cs="Arial"/>
                <w:sz w:val="18"/>
                <w:szCs w:val="18"/>
              </w:rPr>
              <w:t>–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макс. 3%</w:t>
            </w:r>
          </w:p>
        </w:tc>
        <w:tc>
          <w:tcPr>
            <w:tcW w:w="6307" w:type="dxa"/>
            <w:vMerge/>
            <w:shd w:val="clear" w:color="auto" w:fill="auto"/>
          </w:tcPr>
          <w:p w14:paraId="360ED33F" w14:textId="77777777" w:rsidR="008670F3" w:rsidRPr="0033260B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8670F3" w:rsidRPr="002C10ED" w14:paraId="13642362" w14:textId="77777777" w:rsidTr="003D054B">
        <w:tblPrEx>
          <w:tblBorders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585"/>
        </w:trPr>
        <w:tc>
          <w:tcPr>
            <w:tcW w:w="4574" w:type="dxa"/>
            <w:gridSpan w:val="2"/>
            <w:shd w:val="clear" w:color="auto" w:fill="auto"/>
            <w:vAlign w:val="center"/>
          </w:tcPr>
          <w:p w14:paraId="5D28CB70" w14:textId="66CD91A3" w:rsidR="008670F3" w:rsidRPr="0033260B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8 г на кг</w:t>
            </w:r>
          </w:p>
        </w:tc>
        <w:tc>
          <w:tcPr>
            <w:tcW w:w="6307" w:type="dxa"/>
            <w:vMerge/>
            <w:shd w:val="clear" w:color="auto" w:fill="auto"/>
          </w:tcPr>
          <w:p w14:paraId="01116534" w14:textId="77777777" w:rsidR="008670F3" w:rsidRPr="0033260B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8670F3" w:rsidRPr="004B05E6" w14:paraId="1148CAA8" w14:textId="77777777" w:rsidTr="003D054B">
        <w:tblPrEx>
          <w:tblBorders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1670"/>
        </w:trPr>
        <w:tc>
          <w:tcPr>
            <w:tcW w:w="4574" w:type="dxa"/>
            <w:gridSpan w:val="2"/>
            <w:shd w:val="clear" w:color="auto" w:fill="auto"/>
          </w:tcPr>
          <w:p w14:paraId="479600AC" w14:textId="5C11FF3C" w:rsidR="008670F3" w:rsidRPr="00730C9A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-</w:t>
            </w: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ХИМИЧЕСКИЕ ПОКАЗАТЕЛИ:</w:t>
            </w:r>
          </w:p>
          <w:p w14:paraId="7F10AE51" w14:textId="77777777" w:rsidR="008670F3" w:rsidRPr="003D054B" w:rsidRDefault="008670F3" w:rsidP="008670F3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D054B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3D054B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3DFC4BD7" w14:textId="77777777" w:rsidR="008670F3" w:rsidRPr="003D054B" w:rsidRDefault="008670F3" w:rsidP="008670F3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D054B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>14,0</w:t>
            </w:r>
          </w:p>
          <w:p w14:paraId="12F65F09" w14:textId="77777777" w:rsidR="008670F3" w:rsidRPr="003D054B" w:rsidRDefault="008670F3" w:rsidP="008670F3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нерастворимой золы в 10% (м/м) </w:t>
            </w:r>
            <w:r w:rsidRPr="003D054B">
              <w:rPr>
                <w:rFonts w:ascii="Arial" w:hAnsi="Arial" w:cs="Arial"/>
                <w:sz w:val="18"/>
                <w:szCs w:val="18"/>
                <w:lang w:val="en-US"/>
              </w:rPr>
              <w:t>HCL</w:t>
            </w: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 xml:space="preserve"> % (м/м), не более </w:t>
            </w:r>
            <w:r w:rsidRPr="003D054B">
              <w:rPr>
                <w:rFonts w:ascii="Arial" w:hAnsi="Arial" w:cs="Arial"/>
                <w:sz w:val="18"/>
                <w:szCs w:val="18"/>
              </w:rPr>
              <w:t>–</w:t>
            </w: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 xml:space="preserve"> 3,0</w:t>
            </w:r>
          </w:p>
          <w:p w14:paraId="10A88D47" w14:textId="0DB43719" w:rsidR="008670F3" w:rsidRPr="003D054B" w:rsidRDefault="008670F3" w:rsidP="008670F3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>Содержание 3-</w:t>
            </w:r>
            <w:r w:rsidRPr="003D054B">
              <w:rPr>
                <w:rFonts w:ascii="Arial" w:hAnsi="Arial" w:cs="Arial"/>
                <w:sz w:val="18"/>
                <w:szCs w:val="18"/>
                <w:lang w:val="en-US"/>
              </w:rPr>
              <w:t>MCPD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в</w:t>
            </w: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 xml:space="preserve"> сухой массе, мкг/кг, не более </w:t>
            </w:r>
            <w:r w:rsidRPr="003D054B">
              <w:rPr>
                <w:rFonts w:ascii="Arial" w:hAnsi="Arial" w:cs="Arial"/>
                <w:sz w:val="18"/>
                <w:szCs w:val="18"/>
              </w:rPr>
              <w:t>–</w:t>
            </w: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 xml:space="preserve"> 0,02</w:t>
            </w:r>
          </w:p>
          <w:p w14:paraId="2D408854" w14:textId="77777777" w:rsidR="008670F3" w:rsidRPr="003D054B" w:rsidRDefault="008670F3" w:rsidP="008670F3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>Содержание микотоксинов, мкг/кг, не более:</w:t>
            </w:r>
          </w:p>
          <w:p w14:paraId="1FBAC673" w14:textId="77777777" w:rsidR="008670F3" w:rsidRPr="003D054B" w:rsidRDefault="008670F3" w:rsidP="008670F3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>-афлатоксина В1</w:t>
            </w:r>
            <w:r w:rsidRPr="003D054B">
              <w:rPr>
                <w:rFonts w:ascii="Arial" w:hAnsi="Arial" w:cs="Arial"/>
                <w:sz w:val="18"/>
                <w:szCs w:val="18"/>
              </w:rPr>
              <w:t>–</w:t>
            </w: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>0,8</w:t>
            </w:r>
          </w:p>
          <w:p w14:paraId="5B5BEBA3" w14:textId="3CB6CF5E" w:rsidR="008670F3" w:rsidRPr="003D054B" w:rsidRDefault="008670F3" w:rsidP="008670F3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>-сумма афлатоксин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ов</w:t>
            </w: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 xml:space="preserve"> В1, В2, </w:t>
            </w:r>
            <w:r w:rsidRPr="003D054B">
              <w:rPr>
                <w:rFonts w:ascii="Arial" w:hAnsi="Arial" w:cs="Arial"/>
                <w:sz w:val="18"/>
                <w:szCs w:val="18"/>
                <w:lang w:val="en-US"/>
              </w:rPr>
              <w:t>G</w:t>
            </w: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 xml:space="preserve">1, </w:t>
            </w:r>
            <w:r w:rsidRPr="003D054B">
              <w:rPr>
                <w:rFonts w:ascii="Arial" w:hAnsi="Arial" w:cs="Arial"/>
                <w:sz w:val="18"/>
                <w:szCs w:val="18"/>
                <w:lang w:val="en-US"/>
              </w:rPr>
              <w:t>G</w:t>
            </w: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 xml:space="preserve">2 </w:t>
            </w:r>
            <w:r w:rsidRPr="003D054B">
              <w:rPr>
                <w:rFonts w:ascii="Arial" w:hAnsi="Arial" w:cs="Arial"/>
                <w:sz w:val="18"/>
                <w:szCs w:val="18"/>
              </w:rPr>
              <w:t>–</w:t>
            </w: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 xml:space="preserve"> 1,6</w:t>
            </w:r>
          </w:p>
          <w:p w14:paraId="5043DDE8" w14:textId="706BBF74" w:rsidR="008670F3" w:rsidRPr="00404CBD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охратоксина А, мкг/кг, не более </w:t>
            </w:r>
            <w:r w:rsidRPr="003D054B">
              <w:rPr>
                <w:rFonts w:ascii="Arial" w:hAnsi="Arial" w:cs="Arial"/>
                <w:sz w:val="18"/>
                <w:szCs w:val="18"/>
              </w:rPr>
              <w:t>–</w:t>
            </w:r>
            <w:r w:rsidRPr="003D054B">
              <w:rPr>
                <w:rFonts w:ascii="Arial" w:hAnsi="Arial" w:cs="Arial"/>
                <w:sz w:val="18"/>
                <w:szCs w:val="18"/>
                <w:lang w:val="ru-RU"/>
              </w:rPr>
              <w:t>2,4</w:t>
            </w:r>
          </w:p>
        </w:tc>
        <w:tc>
          <w:tcPr>
            <w:tcW w:w="6307" w:type="dxa"/>
            <w:vMerge/>
            <w:shd w:val="clear" w:color="auto" w:fill="auto"/>
          </w:tcPr>
          <w:p w14:paraId="56A4F49B" w14:textId="77777777" w:rsidR="008670F3" w:rsidRPr="004B05E6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670F3" w:rsidRPr="004B05E6" w14:paraId="3A69E66D" w14:textId="77777777" w:rsidTr="003D054B">
        <w:tblPrEx>
          <w:tblBorders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466"/>
        </w:trPr>
        <w:tc>
          <w:tcPr>
            <w:tcW w:w="4574" w:type="dxa"/>
            <w:gridSpan w:val="2"/>
            <w:shd w:val="clear" w:color="auto" w:fill="auto"/>
            <w:vAlign w:val="center"/>
          </w:tcPr>
          <w:p w14:paraId="30935B89" w14:textId="77777777" w:rsidR="008670F3" w:rsidRPr="000338AF" w:rsidRDefault="008670F3" w:rsidP="008670F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307" w:type="dxa"/>
            <w:vMerge/>
            <w:shd w:val="clear" w:color="auto" w:fill="auto"/>
          </w:tcPr>
          <w:p w14:paraId="202B5BB5" w14:textId="77777777" w:rsidR="008670F3" w:rsidRPr="004B05E6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670F3" w:rsidRPr="004B05E6" w14:paraId="22C2126D" w14:textId="77777777" w:rsidTr="00D424EC">
        <w:tblPrEx>
          <w:tblBorders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719"/>
        </w:trPr>
        <w:tc>
          <w:tcPr>
            <w:tcW w:w="3056" w:type="dxa"/>
            <w:shd w:val="clear" w:color="auto" w:fill="auto"/>
            <w:vAlign w:val="center"/>
          </w:tcPr>
          <w:p w14:paraId="0A94EBC2" w14:textId="77777777" w:rsidR="008670F3" w:rsidRPr="006F5DDF" w:rsidRDefault="008670F3" w:rsidP="008670F3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0E252063" w14:textId="77777777" w:rsidR="008670F3" w:rsidRPr="003D054B" w:rsidRDefault="008670F3" w:rsidP="008670F3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E</w:t>
            </w:r>
            <w:r w:rsidRPr="003D054B">
              <w:rPr>
                <w:rFonts w:ascii="Arial" w:hAnsi="Arial" w:cs="Arial"/>
                <w:sz w:val="17"/>
                <w:szCs w:val="17"/>
                <w:lang w:val="ru-RU"/>
              </w:rPr>
              <w:t xml:space="preserve">. </w:t>
            </w:r>
            <w:r>
              <w:rPr>
                <w:rFonts w:ascii="Arial" w:hAnsi="Arial" w:cs="Arial"/>
                <w:sz w:val="17"/>
                <w:szCs w:val="17"/>
                <w:lang w:val="en-US"/>
              </w:rPr>
              <w:t>coli</w:t>
            </w:r>
          </w:p>
          <w:p w14:paraId="41581E34" w14:textId="77777777" w:rsidR="008670F3" w:rsidRDefault="008670F3" w:rsidP="008670F3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 сальмонеллы, в 25 г</w:t>
            </w:r>
          </w:p>
          <w:p w14:paraId="48FE5C63" w14:textId="7A320E06" w:rsidR="008670F3" w:rsidRPr="0033260B" w:rsidRDefault="008670F3" w:rsidP="008670F3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,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в 1 г, не более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5813F789" w14:textId="77777777" w:rsidR="008670F3" w:rsidRPr="003230A5" w:rsidRDefault="008670F3" w:rsidP="008670F3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110C2AA0" w14:textId="77777777" w:rsidR="008670F3" w:rsidRPr="002252E0" w:rsidRDefault="008670F3" w:rsidP="008670F3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Менее 500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jtk</w:t>
            </w:r>
            <w:r w:rsidRPr="003D054B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ACBE62A" w14:textId="77777777" w:rsidR="008670F3" w:rsidRDefault="008670F3" w:rsidP="008670F3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B4988EA" w14:textId="77777777" w:rsidR="008670F3" w:rsidRPr="002A331D" w:rsidRDefault="008670F3" w:rsidP="008670F3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4DED00B8" w14:textId="6F164090" w:rsidR="008670F3" w:rsidRPr="000338AF" w:rsidRDefault="008670F3" w:rsidP="008670F3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3</w:t>
            </w:r>
          </w:p>
        </w:tc>
        <w:tc>
          <w:tcPr>
            <w:tcW w:w="630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84178C0" w14:textId="77777777" w:rsidR="008670F3" w:rsidRPr="004B05E6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670F3" w:rsidRPr="00432D62" w14:paraId="40FFE4FA" w14:textId="77777777" w:rsidTr="008670F3">
        <w:tblPrEx>
          <w:tblBorders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hRule="exact" w:val="405"/>
        </w:trPr>
        <w:tc>
          <w:tcPr>
            <w:tcW w:w="4574" w:type="dxa"/>
            <w:gridSpan w:val="2"/>
            <w:vMerge w:val="restart"/>
            <w:shd w:val="clear" w:color="auto" w:fill="auto"/>
            <w:vAlign w:val="center"/>
          </w:tcPr>
          <w:p w14:paraId="4F6D5B02" w14:textId="77777777" w:rsidR="008670F3" w:rsidRPr="00111D62" w:rsidRDefault="008670F3" w:rsidP="008670F3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111D62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СОДЕРЖАНИЕ МЕТАЛЛОВ ВРЕДНЫХ ДЛЯ ЗДОРОВЬЯ (МГ/КГ), НЕ БОЛЕЕ ЧЕМ:</w:t>
            </w:r>
          </w:p>
          <w:p w14:paraId="314947B3" w14:textId="77777777" w:rsidR="008670F3" w:rsidRPr="00111D62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Pb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(свинец) </w:t>
            </w:r>
            <w:r w:rsidRPr="00916173">
              <w:rPr>
                <w:rFonts w:ascii="Arial" w:hAnsi="Arial" w:cs="Arial"/>
                <w:sz w:val="18"/>
                <w:szCs w:val="18"/>
              </w:rPr>
              <w:t>–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1,50</w:t>
            </w:r>
          </w:p>
          <w:p w14:paraId="0A49ADAD" w14:textId="63506E0D" w:rsidR="008670F3" w:rsidRPr="00AE25CF" w:rsidRDefault="008670F3" w:rsidP="000B087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Cd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(кадмий) </w:t>
            </w:r>
            <w:r w:rsidRPr="00916173">
              <w:rPr>
                <w:rFonts w:ascii="Arial" w:hAnsi="Arial" w:cs="Arial"/>
                <w:sz w:val="18"/>
                <w:szCs w:val="18"/>
              </w:rPr>
              <w:t>–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0,20</w:t>
            </w:r>
          </w:p>
        </w:tc>
        <w:tc>
          <w:tcPr>
            <w:tcW w:w="630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9883AA" w14:textId="6ADF14D6" w:rsidR="008670F3" w:rsidRPr="00AE25CF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12 месяцев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</w:tr>
      <w:tr w:rsidR="008670F3" w:rsidRPr="00432D62" w14:paraId="1B33D962" w14:textId="77777777" w:rsidTr="008670F3">
        <w:tblPrEx>
          <w:tblBorders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hRule="exact" w:val="301"/>
        </w:trPr>
        <w:tc>
          <w:tcPr>
            <w:tcW w:w="4574" w:type="dxa"/>
            <w:gridSpan w:val="2"/>
            <w:vMerge/>
            <w:shd w:val="clear" w:color="auto" w:fill="auto"/>
            <w:vAlign w:val="center"/>
          </w:tcPr>
          <w:p w14:paraId="34002AF4" w14:textId="1E2A14D1" w:rsidR="008670F3" w:rsidRPr="00AE25CF" w:rsidRDefault="008670F3" w:rsidP="000B087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307" w:type="dxa"/>
            <w:tcBorders>
              <w:top w:val="single" w:sz="4" w:space="0" w:color="auto"/>
            </w:tcBorders>
            <w:shd w:val="clear" w:color="auto" w:fill="auto"/>
          </w:tcPr>
          <w:p w14:paraId="057CAE35" w14:textId="3901EEE0" w:rsidR="008670F3" w:rsidRPr="003D054B" w:rsidRDefault="008670F3" w:rsidP="008670F3">
            <w:pPr>
              <w:spacing w:after="0" w:line="240" w:lineRule="auto"/>
              <w:rPr>
                <w:rFonts w:ascii="Arial" w:hAnsi="Arial" w:cs="Arial"/>
                <w:i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</w:tr>
      <w:tr w:rsidR="008670F3" w:rsidRPr="005474EE" w14:paraId="783BF9B9" w14:textId="77777777" w:rsidTr="008670F3">
        <w:tblPrEx>
          <w:tblBorders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hRule="exact" w:val="774"/>
        </w:trPr>
        <w:tc>
          <w:tcPr>
            <w:tcW w:w="4574" w:type="dxa"/>
            <w:gridSpan w:val="2"/>
            <w:vMerge/>
            <w:shd w:val="clear" w:color="auto" w:fill="auto"/>
            <w:vAlign w:val="center"/>
          </w:tcPr>
          <w:p w14:paraId="2F274BEF" w14:textId="2EB5D01D" w:rsidR="008670F3" w:rsidRPr="00AE25CF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307" w:type="dxa"/>
            <w:shd w:val="clear" w:color="auto" w:fill="auto"/>
            <w:vAlign w:val="center"/>
          </w:tcPr>
          <w:p w14:paraId="56F60BE8" w14:textId="3479F0D4" w:rsidR="008670F3" w:rsidRPr="00404CBD" w:rsidRDefault="008670F3" w:rsidP="008670F3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ЦВЕТ: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кремовый</w:t>
            </w:r>
          </w:p>
          <w:p w14:paraId="31D5F59B" w14:textId="2A3F3C38" w:rsidR="008670F3" w:rsidRPr="00A424D2" w:rsidRDefault="008670F3" w:rsidP="008670F3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ЗАПАХ: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соответствующий рецептурному составу смеси</w:t>
            </w:r>
          </w:p>
        </w:tc>
      </w:tr>
      <w:tr w:rsidR="008670F3" w:rsidRPr="005474EE" w14:paraId="1F16AB22" w14:textId="77777777" w:rsidTr="003D054B">
        <w:tblPrEx>
          <w:tblBorders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hRule="exact" w:val="680"/>
        </w:trPr>
        <w:tc>
          <w:tcPr>
            <w:tcW w:w="4574" w:type="dxa"/>
            <w:gridSpan w:val="2"/>
            <w:shd w:val="clear" w:color="auto" w:fill="auto"/>
            <w:vAlign w:val="center"/>
          </w:tcPr>
          <w:p w14:paraId="2FE813D0" w14:textId="5743C84B" w:rsidR="008670F3" w:rsidRPr="00AE25CF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содержит генетически модифицированного сырья.</w:t>
            </w:r>
          </w:p>
        </w:tc>
        <w:tc>
          <w:tcPr>
            <w:tcW w:w="6307" w:type="dxa"/>
            <w:shd w:val="clear" w:color="auto" w:fill="auto"/>
            <w:vAlign w:val="center"/>
          </w:tcPr>
          <w:p w14:paraId="754CD1B9" w14:textId="1D387D6C" w:rsidR="008670F3" w:rsidRPr="00780A46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сыпучая смесь с включениями специй</w:t>
            </w:r>
          </w:p>
        </w:tc>
      </w:tr>
      <w:tr w:rsidR="008670F3" w:rsidRPr="00432D62" w14:paraId="64801434" w14:textId="77777777" w:rsidTr="003D054B">
        <w:tblPrEx>
          <w:tblBorders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hRule="exact" w:val="680"/>
        </w:trPr>
        <w:tc>
          <w:tcPr>
            <w:tcW w:w="4574" w:type="dxa"/>
            <w:gridSpan w:val="2"/>
            <w:shd w:val="clear" w:color="auto" w:fill="auto"/>
            <w:vAlign w:val="center"/>
          </w:tcPr>
          <w:p w14:paraId="43AFF3D2" w14:textId="4945682E" w:rsidR="008670F3" w:rsidRPr="00AE25CF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307" w:type="dxa"/>
            <w:shd w:val="clear" w:color="auto" w:fill="auto"/>
            <w:vAlign w:val="center"/>
          </w:tcPr>
          <w:p w14:paraId="5029892B" w14:textId="77777777" w:rsidR="008670F3" w:rsidRPr="00780A46" w:rsidRDefault="008670F3" w:rsidP="008670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B406F4" w:rsidRPr="00432D62" w14:paraId="0ED9D72E" w14:textId="77777777" w:rsidTr="00603FC2">
        <w:tblPrEx>
          <w:tblBorders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1374"/>
        </w:trPr>
        <w:tc>
          <w:tcPr>
            <w:tcW w:w="4574" w:type="dxa"/>
            <w:gridSpan w:val="2"/>
            <w:shd w:val="clear" w:color="auto" w:fill="auto"/>
            <w:vAlign w:val="center"/>
          </w:tcPr>
          <w:p w14:paraId="5620C684" w14:textId="77777777" w:rsidR="00B406F4" w:rsidRPr="007B2838" w:rsidRDefault="00B406F4" w:rsidP="00B406F4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426CA8BE" w14:textId="77777777" w:rsidR="00B406F4" w:rsidRDefault="00B406F4" w:rsidP="00B406F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D92655A" w14:textId="77777777" w:rsidR="00B406F4" w:rsidRDefault="00B406F4" w:rsidP="00B406F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4470FDA" w14:textId="77777777" w:rsidR="00B406F4" w:rsidRDefault="00B406F4" w:rsidP="00B406F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9752FC9" w14:textId="77777777" w:rsidR="00B406F4" w:rsidRDefault="00B406F4" w:rsidP="00B406F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36C5225" w14:textId="77777777" w:rsidR="00B406F4" w:rsidRDefault="00B406F4" w:rsidP="00B406F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6307" w:type="dxa"/>
            <w:shd w:val="clear" w:color="auto" w:fill="auto"/>
            <w:vAlign w:val="center"/>
          </w:tcPr>
          <w:p w14:paraId="62D8AF8E" w14:textId="77777777" w:rsidR="00B406F4" w:rsidRPr="00780A46" w:rsidRDefault="00B406F4" w:rsidP="00B406F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B8DA7A8" w14:textId="77777777" w:rsidR="0093064E" w:rsidRDefault="0093064E" w:rsidP="0093064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465AB33" w14:textId="77777777" w:rsidR="0093064E" w:rsidRDefault="0093064E" w:rsidP="0093064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B65B531" w14:textId="77777777" w:rsidR="0093064E" w:rsidRDefault="0093064E" w:rsidP="0093064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3D9817E7" w14:textId="77777777" w:rsidR="00B406F4" w:rsidRPr="00780A46" w:rsidRDefault="00B406F4" w:rsidP="00B406F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603FC2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628C0" w14:textId="77777777" w:rsidR="006B2928" w:rsidRDefault="006B2928">
      <w:pPr>
        <w:spacing w:after="0" w:line="240" w:lineRule="auto"/>
      </w:pPr>
      <w:r>
        <w:separator/>
      </w:r>
    </w:p>
  </w:endnote>
  <w:endnote w:type="continuationSeparator" w:id="0">
    <w:p w14:paraId="4086A0CD" w14:textId="77777777" w:rsidR="006B2928" w:rsidRDefault="006B2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8B187" w14:textId="77777777" w:rsidR="006B2928" w:rsidRDefault="006B2928">
      <w:pPr>
        <w:spacing w:after="0" w:line="240" w:lineRule="auto"/>
      </w:pPr>
      <w:r>
        <w:separator/>
      </w:r>
    </w:p>
  </w:footnote>
  <w:footnote w:type="continuationSeparator" w:id="0">
    <w:p w14:paraId="5A3F079E" w14:textId="77777777" w:rsidR="006B2928" w:rsidRDefault="006B2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2D56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94E66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24E6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331A8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1C6D"/>
    <w:rsid w:val="00382F2C"/>
    <w:rsid w:val="00386C2D"/>
    <w:rsid w:val="00391728"/>
    <w:rsid w:val="003A5F84"/>
    <w:rsid w:val="003C4499"/>
    <w:rsid w:val="003D054B"/>
    <w:rsid w:val="003D25EA"/>
    <w:rsid w:val="003D376D"/>
    <w:rsid w:val="003E1359"/>
    <w:rsid w:val="003F03E5"/>
    <w:rsid w:val="003F6F1D"/>
    <w:rsid w:val="00403ECC"/>
    <w:rsid w:val="00404CBD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8BA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5930"/>
    <w:rsid w:val="00587612"/>
    <w:rsid w:val="005A6530"/>
    <w:rsid w:val="005A7740"/>
    <w:rsid w:val="005C1FE3"/>
    <w:rsid w:val="005C3C98"/>
    <w:rsid w:val="005C4042"/>
    <w:rsid w:val="005D44E3"/>
    <w:rsid w:val="005D4B3D"/>
    <w:rsid w:val="005E0035"/>
    <w:rsid w:val="00603FC2"/>
    <w:rsid w:val="00604628"/>
    <w:rsid w:val="00606072"/>
    <w:rsid w:val="006134FA"/>
    <w:rsid w:val="00622169"/>
    <w:rsid w:val="00637806"/>
    <w:rsid w:val="00641D73"/>
    <w:rsid w:val="0065631C"/>
    <w:rsid w:val="00666B03"/>
    <w:rsid w:val="00670FE0"/>
    <w:rsid w:val="0067130A"/>
    <w:rsid w:val="006828C9"/>
    <w:rsid w:val="006A2560"/>
    <w:rsid w:val="006A4B89"/>
    <w:rsid w:val="006A6583"/>
    <w:rsid w:val="006B24B7"/>
    <w:rsid w:val="006B2928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670F3"/>
    <w:rsid w:val="0087136B"/>
    <w:rsid w:val="008752DD"/>
    <w:rsid w:val="00877AA6"/>
    <w:rsid w:val="00886575"/>
    <w:rsid w:val="008934A8"/>
    <w:rsid w:val="008937CF"/>
    <w:rsid w:val="00894FB5"/>
    <w:rsid w:val="008A0932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3064E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36D77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116D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7DEF"/>
    <w:rsid w:val="00B406F4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0A3C"/>
    <w:rsid w:val="00C9665A"/>
    <w:rsid w:val="00CB72B5"/>
    <w:rsid w:val="00CC4B02"/>
    <w:rsid w:val="00CD4233"/>
    <w:rsid w:val="00CD646A"/>
    <w:rsid w:val="00CE6C75"/>
    <w:rsid w:val="00CF08A4"/>
    <w:rsid w:val="00CF1BC9"/>
    <w:rsid w:val="00CF5DB9"/>
    <w:rsid w:val="00CF5DDA"/>
    <w:rsid w:val="00CF64DA"/>
    <w:rsid w:val="00CF69F4"/>
    <w:rsid w:val="00D054CF"/>
    <w:rsid w:val="00D27995"/>
    <w:rsid w:val="00D27D30"/>
    <w:rsid w:val="00D30C67"/>
    <w:rsid w:val="00D334A5"/>
    <w:rsid w:val="00D3648F"/>
    <w:rsid w:val="00D37B89"/>
    <w:rsid w:val="00D424EC"/>
    <w:rsid w:val="00D51A20"/>
    <w:rsid w:val="00D57BDD"/>
    <w:rsid w:val="00D62100"/>
    <w:rsid w:val="00D6654B"/>
    <w:rsid w:val="00D70826"/>
    <w:rsid w:val="00D7447D"/>
    <w:rsid w:val="00D757DE"/>
    <w:rsid w:val="00D8438F"/>
    <w:rsid w:val="00D8707C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E6B23"/>
    <w:rsid w:val="00DF707B"/>
    <w:rsid w:val="00E32AB9"/>
    <w:rsid w:val="00E50F04"/>
    <w:rsid w:val="00E529B7"/>
    <w:rsid w:val="00E54F5B"/>
    <w:rsid w:val="00E57D9D"/>
    <w:rsid w:val="00E70369"/>
    <w:rsid w:val="00E72F36"/>
    <w:rsid w:val="00E764B3"/>
    <w:rsid w:val="00E8001B"/>
    <w:rsid w:val="00E8061D"/>
    <w:rsid w:val="00E8268B"/>
    <w:rsid w:val="00E84FB5"/>
    <w:rsid w:val="00EB3C54"/>
    <w:rsid w:val="00EB6CE7"/>
    <w:rsid w:val="00EC5A85"/>
    <w:rsid w:val="00EC6D27"/>
    <w:rsid w:val="00ED237E"/>
    <w:rsid w:val="00ED2B0E"/>
    <w:rsid w:val="00EE02CD"/>
    <w:rsid w:val="00EE124B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table" w:styleId="aa">
    <w:name w:val="Table Grid"/>
    <w:basedOn w:val="a1"/>
    <w:uiPriority w:val="59"/>
    <w:rsid w:val="003D0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Light List"/>
    <w:basedOn w:val="a1"/>
    <w:uiPriority w:val="61"/>
    <w:rsid w:val="008934A8"/>
    <w:rPr>
      <w:rFonts w:asciiTheme="minorHAnsi" w:eastAsiaTheme="minorEastAsia" w:hAnsiTheme="minorHAnsi" w:cstheme="minorBidi"/>
      <w:sz w:val="22"/>
      <w:szCs w:val="22"/>
      <w:lang w:val="ru-RU" w:eastAsia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423</Words>
  <Characters>2416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10</cp:revision>
  <cp:lastPrinted>2017-11-09T13:44:00Z</cp:lastPrinted>
  <dcterms:created xsi:type="dcterms:W3CDTF">2022-11-14T09:13:00Z</dcterms:created>
  <dcterms:modified xsi:type="dcterms:W3CDTF">2023-06-19T05:32:00Z</dcterms:modified>
</cp:coreProperties>
</file>