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E33B67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AE81CC8" w14:textId="77777777" w:rsidTr="009B348A">
        <w:trPr>
          <w:trHeight w:val="2385"/>
        </w:trPr>
        <w:tc>
          <w:tcPr>
            <w:tcW w:w="2980" w:type="dxa"/>
          </w:tcPr>
          <w:p w14:paraId="6C6A8A40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50E3A1D4" wp14:editId="47C4231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E469D0E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0603F9D5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5915B03C" w14:textId="77777777" w:rsidR="004417F2" w:rsidRDefault="004417F2" w:rsidP="004417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3016DD84" w14:textId="77777777" w:rsidR="004417F2" w:rsidRDefault="004417F2" w:rsidP="004417F2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783CE41F" w14:textId="77777777" w:rsidR="004417F2" w:rsidRDefault="004417F2" w:rsidP="004417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3086AED" w14:textId="77777777" w:rsidR="004417F2" w:rsidRDefault="004417F2" w:rsidP="004417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04FAF512" w14:textId="77777777" w:rsidR="004417F2" w:rsidRDefault="004417F2" w:rsidP="004417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2A986764" w14:textId="77777777" w:rsidR="004417F2" w:rsidRDefault="004417F2" w:rsidP="004417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33C3357B" w14:textId="77777777" w:rsidR="004417F2" w:rsidRDefault="004417F2" w:rsidP="004417F2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02A8975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55A4DEE0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31071663" w14:textId="73DEEFD6" w:rsidR="008C1567" w:rsidRPr="008C1567" w:rsidRDefault="00EF5E95" w:rsidP="00A7792C">
      <w:pPr>
        <w:pStyle w:val="af0"/>
        <w:rPr>
          <w:sz w:val="22"/>
          <w:szCs w:val="22"/>
        </w:rPr>
      </w:pPr>
      <w:r>
        <w:rPr>
          <w:b/>
          <w:caps/>
          <w:kern w:val="24"/>
          <w:sz w:val="22"/>
          <w:szCs w:val="22"/>
        </w:rPr>
        <w:t xml:space="preserve">основа для супа </w:t>
      </w:r>
      <w:r w:rsidR="00AC12C6">
        <w:rPr>
          <w:b/>
          <w:caps/>
          <w:kern w:val="24"/>
          <w:sz w:val="22"/>
          <w:szCs w:val="22"/>
        </w:rPr>
        <w:t>говяжьего</w:t>
      </w:r>
    </w:p>
    <w:p w14:paraId="77F293BA" w14:textId="0406AF5D" w:rsidR="00C0745C" w:rsidRPr="000242DF" w:rsidRDefault="00C0745C" w:rsidP="000242DF">
      <w:pPr>
        <w:jc w:val="center"/>
        <w:rPr>
          <w:rFonts w:ascii="Times New Roman" w:eastAsia="Times New Roman" w:hAnsi="Times New Roman" w:cs="Times New Roman"/>
          <w:color w:val="000000"/>
          <w:lang w:eastAsia="ru-RU"/>
        </w:rPr>
      </w:pPr>
      <w:r w:rsidRPr="00C0745C">
        <w:rPr>
          <w:rFonts w:ascii="Times New Roman" w:hAnsi="Times New Roman" w:cs="Times New Roman"/>
          <w:lang w:eastAsia="ar-SA"/>
        </w:rPr>
        <w:t>Т</w:t>
      </w:r>
      <w:r w:rsidR="000D08D3">
        <w:rPr>
          <w:rFonts w:ascii="Times New Roman" w:hAnsi="Times New Roman" w:cs="Times New Roman"/>
          <w:lang w:eastAsia="ar-SA"/>
        </w:rPr>
        <w:t xml:space="preserve">У </w:t>
      </w:r>
      <w:r w:rsidR="000242DF" w:rsidRPr="000242DF">
        <w:rPr>
          <w:rFonts w:ascii="Times New Roman" w:eastAsia="Times New Roman" w:hAnsi="Times New Roman" w:cs="Times New Roman"/>
          <w:color w:val="000000"/>
          <w:lang w:eastAsia="ru-RU"/>
        </w:rPr>
        <w:t>10.89.19-004-38114723-2022</w:t>
      </w:r>
    </w:p>
    <w:p w14:paraId="301A3684" w14:textId="05542DDF" w:rsidR="00E20E49" w:rsidRDefault="00845250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/>
          <w:lang w:eastAsia="ar-SA"/>
        </w:rPr>
      </w:pPr>
      <w:r w:rsidRPr="00845250">
        <w:rPr>
          <w:rFonts w:ascii="Times New Roman" w:eastAsia="Times New Roman" w:hAnsi="Times New Roman" w:cs="Times New Roman"/>
          <w:b/>
          <w:lang w:eastAsia="ar-SA"/>
        </w:rPr>
        <w:t>Состав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 смеси: </w:t>
      </w:r>
      <w:r w:rsidR="00825CFB" w:rsidRPr="00825CFB">
        <w:rPr>
          <w:rFonts w:ascii="Times New Roman" w:eastAsia="Times New Roman" w:hAnsi="Times New Roman" w:cs="Times New Roman"/>
          <w:bCs/>
          <w:lang w:eastAsia="ar-SA"/>
        </w:rPr>
        <w:t>соль пищевая,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 xml:space="preserve"> мука пшеничная,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AC12C6" w:rsidRPr="00AC12C6">
        <w:rPr>
          <w:rFonts w:ascii="Times New Roman" w:eastAsia="Times New Roman" w:hAnsi="Times New Roman" w:cs="Times New Roman"/>
          <w:bCs/>
          <w:lang w:eastAsia="ar-SA"/>
        </w:rPr>
        <w:t>куркума,</w:t>
      </w:r>
      <w:r w:rsidR="00AC12C6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EF5E95" w:rsidRPr="00EF5E95">
        <w:rPr>
          <w:rFonts w:ascii="Times New Roman" w:eastAsia="Times New Roman" w:hAnsi="Times New Roman" w:cs="Times New Roman"/>
          <w:bCs/>
          <w:lang w:eastAsia="ar-SA"/>
        </w:rPr>
        <w:t>морковь сушеная,</w:t>
      </w:r>
      <w:r w:rsidR="00EF5E95">
        <w:rPr>
          <w:rFonts w:ascii="Times New Roman" w:eastAsia="Times New Roman" w:hAnsi="Times New Roman" w:cs="Times New Roman"/>
          <w:b/>
          <w:lang w:eastAsia="ar-SA"/>
        </w:rPr>
        <w:t xml:space="preserve"> </w:t>
      </w:r>
      <w:r w:rsidR="005805A3">
        <w:rPr>
          <w:rFonts w:ascii="Times New Roman" w:eastAsia="Times New Roman" w:hAnsi="Times New Roman" w:cs="Times New Roman"/>
          <w:bCs/>
          <w:lang w:eastAsia="ar-SA"/>
        </w:rPr>
        <w:t xml:space="preserve">петрушка зелень сушеная, </w:t>
      </w:r>
      <w:r w:rsidR="00EF5E95">
        <w:rPr>
          <w:rFonts w:ascii="Times New Roman" w:eastAsia="Times New Roman" w:hAnsi="Times New Roman" w:cs="Times New Roman"/>
          <w:bCs/>
          <w:lang w:eastAsia="ar-SA"/>
        </w:rPr>
        <w:t xml:space="preserve">перец черный, </w:t>
      </w:r>
      <w:r w:rsidR="00897CBA">
        <w:rPr>
          <w:rFonts w:ascii="Times New Roman" w:eastAsia="Times New Roman" w:hAnsi="Times New Roman" w:cs="Times New Roman"/>
          <w:bCs/>
          <w:lang w:eastAsia="ar-SA"/>
        </w:rPr>
        <w:t>ароматизатор «</w:t>
      </w:r>
      <w:r w:rsidR="00AC12C6">
        <w:rPr>
          <w:rFonts w:ascii="Times New Roman" w:eastAsia="Times New Roman" w:hAnsi="Times New Roman" w:cs="Times New Roman"/>
          <w:bCs/>
          <w:lang w:eastAsia="ar-SA"/>
        </w:rPr>
        <w:t>Говядина</w:t>
      </w:r>
      <w:r w:rsidR="00897CBA">
        <w:rPr>
          <w:rFonts w:ascii="Times New Roman" w:eastAsia="Times New Roman" w:hAnsi="Times New Roman" w:cs="Times New Roman"/>
          <w:bCs/>
          <w:lang w:eastAsia="ar-SA"/>
        </w:rPr>
        <w:t>».</w:t>
      </w:r>
    </w:p>
    <w:p w14:paraId="78AA27D0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Назначение и область применения</w:t>
      </w:r>
      <w:r>
        <w:rPr>
          <w:rFonts w:ascii="Times New Roman" w:eastAsia="Times New Roman" w:hAnsi="Times New Roman" w:cs="Times New Roman"/>
          <w:b/>
          <w:lang w:eastAsia="ar-SA"/>
        </w:rPr>
        <w:t xml:space="preserve">: </w:t>
      </w:r>
      <w:r w:rsidRPr="00E20E49">
        <w:rPr>
          <w:rFonts w:ascii="Times New Roman" w:eastAsia="Times New Roman" w:hAnsi="Times New Roman" w:cs="Times New Roman"/>
          <w:lang w:eastAsia="ar-SA"/>
        </w:rPr>
        <w:t>предназначена для придания вкуса и аромата при изготовлении:</w:t>
      </w:r>
    </w:p>
    <w:p w14:paraId="409D842A" w14:textId="36D25422" w:rsidR="00E20E49" w:rsidRPr="00E20E49" w:rsidRDefault="00E20E49" w:rsidP="00E20E49">
      <w:pPr>
        <w:suppressAutoHyphens/>
        <w:spacing w:after="0" w:line="240" w:lineRule="auto"/>
        <w:ind w:firstLine="708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- первых  кулинарных блюд.</w:t>
      </w:r>
    </w:p>
    <w:p w14:paraId="75E40CE1" w14:textId="68B3C652" w:rsidR="00E20E49" w:rsidRP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Норма расхода: </w:t>
      </w:r>
      <w:r w:rsidR="00F51D68">
        <w:rPr>
          <w:rFonts w:ascii="Times New Roman" w:eastAsia="Times New Roman" w:hAnsi="Times New Roman" w:cs="Times New Roman"/>
          <w:lang w:eastAsia="ar-SA"/>
        </w:rPr>
        <w:t>по рецептуре</w:t>
      </w:r>
    </w:p>
    <w:p w14:paraId="48CF1AD5" w14:textId="77777777" w:rsidR="00E20E49" w:rsidRPr="00EF5E95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ar-SA"/>
        </w:rPr>
      </w:pPr>
    </w:p>
    <w:p w14:paraId="4C454A66" w14:textId="77777777" w:rsidR="00E20E49" w:rsidRDefault="00E20E49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Упаковка:</w:t>
      </w:r>
      <w:r w:rsidR="00A7792C">
        <w:rPr>
          <w:rFonts w:ascii="Times New Roman" w:eastAsia="Times New Roman" w:hAnsi="Times New Roman" w:cs="Times New Roman"/>
          <w:lang w:eastAsia="ar-SA"/>
        </w:rPr>
        <w:t xml:space="preserve"> полиэтиленовые</w:t>
      </w:r>
      <w:r>
        <w:rPr>
          <w:rFonts w:ascii="Times New Roman" w:eastAsia="Times New Roman" w:hAnsi="Times New Roman" w:cs="Times New Roman"/>
          <w:lang w:eastAsia="ar-SA"/>
        </w:rPr>
        <w:t xml:space="preserve"> мешки от </w:t>
      </w:r>
      <w:r w:rsidR="00A7792C">
        <w:rPr>
          <w:rFonts w:ascii="Times New Roman" w:eastAsia="Times New Roman" w:hAnsi="Times New Roman" w:cs="Times New Roman"/>
          <w:lang w:eastAsia="ar-SA"/>
        </w:rPr>
        <w:t>1</w:t>
      </w:r>
      <w:r>
        <w:rPr>
          <w:rFonts w:ascii="Times New Roman" w:eastAsia="Times New Roman" w:hAnsi="Times New Roman" w:cs="Times New Roman"/>
          <w:lang w:eastAsia="ar-SA"/>
        </w:rPr>
        <w:t xml:space="preserve"> до </w:t>
      </w:r>
      <w:r w:rsidR="00A7792C">
        <w:rPr>
          <w:rFonts w:ascii="Times New Roman" w:eastAsia="Times New Roman" w:hAnsi="Times New Roman" w:cs="Times New Roman"/>
          <w:lang w:eastAsia="ar-SA"/>
        </w:rPr>
        <w:t>5</w:t>
      </w:r>
      <w:r>
        <w:rPr>
          <w:rFonts w:ascii="Times New Roman" w:eastAsia="Times New Roman" w:hAnsi="Times New Roman" w:cs="Times New Roman"/>
          <w:lang w:eastAsia="ar-SA"/>
        </w:rPr>
        <w:t xml:space="preserve"> кг</w:t>
      </w:r>
    </w:p>
    <w:p w14:paraId="19440FE9" w14:textId="77777777" w:rsidR="00A7792C" w:rsidRPr="00E20E49" w:rsidRDefault="00A7792C" w:rsidP="00E20E49">
      <w:pPr>
        <w:suppressAutoHyphens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                    полипропиленовые мешки от 10 до 20 кг</w:t>
      </w:r>
    </w:p>
    <w:p w14:paraId="632323D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Условия хранения: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5623439A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Срок годности: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12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месяц</w:t>
      </w:r>
      <w:r>
        <w:rPr>
          <w:rFonts w:ascii="Times New Roman" w:eastAsia="Times New Roman" w:hAnsi="Times New Roman" w:cs="Times New Roman"/>
          <w:lang w:eastAsia="ar-SA"/>
        </w:rPr>
        <w:t>ев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со дня изготовления. </w:t>
      </w:r>
    </w:p>
    <w:p w14:paraId="21E549E2" w14:textId="77777777" w:rsidR="00E20E49" w:rsidRPr="00E20E49" w:rsidRDefault="00E20E49" w:rsidP="00E20E49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ar-SA"/>
        </w:rPr>
      </w:pPr>
    </w:p>
    <w:p w14:paraId="74501BE5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  <w:r w:rsidRPr="00E20E49">
        <w:rPr>
          <w:rFonts w:ascii="Times New Roman" w:eastAsia="Times New Roman" w:hAnsi="Times New Roman" w:cs="Times New Roman"/>
          <w:b/>
          <w:lang w:eastAsia="ar-SA"/>
        </w:rPr>
        <w:t>Характеристика продукции</w:t>
      </w:r>
    </w:p>
    <w:p w14:paraId="404B1441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Органолептические и физико-химические показатели</w:t>
      </w:r>
    </w:p>
    <w:p w14:paraId="1B54E964" w14:textId="1EC06138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Внешний вид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Равномерно перемешанная смесь пряностей</w:t>
      </w:r>
      <w:r w:rsidR="005805A3">
        <w:rPr>
          <w:rFonts w:ascii="Times New Roman" w:eastAsia="Times New Roman" w:hAnsi="Times New Roman" w:cs="Times New Roman"/>
          <w:lang w:eastAsia="ar-SA"/>
        </w:rPr>
        <w:t>,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без посторонних примесей</w:t>
      </w:r>
    </w:p>
    <w:p w14:paraId="238A6AC3" w14:textId="591B91A1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Цвет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="001E052B">
        <w:rPr>
          <w:rFonts w:ascii="Times New Roman" w:eastAsia="Times New Roman" w:hAnsi="Times New Roman" w:cs="Times New Roman"/>
          <w:lang w:eastAsia="ar-SA"/>
        </w:rPr>
        <w:t>соответственно составу</w:t>
      </w:r>
    </w:p>
    <w:p w14:paraId="102E6E9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2124" w:hanging="2124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Запах и вкус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Пряный, свойственный рецептурному составу смеси. Запах слабовыраженный, свойственный пряностям; без порочащих привкуса и запаха</w:t>
      </w:r>
    </w:p>
    <w:p w14:paraId="60566A94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311F962B" w14:textId="34813E3A" w:rsidR="00D626F2" w:rsidRDefault="00E20E49" w:rsidP="00D626F2">
      <w:pPr>
        <w:widowControl w:val="0"/>
        <w:tabs>
          <w:tab w:val="left" w:pos="6510"/>
        </w:tabs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Массовая доля влаги, % не более</w:t>
      </w:r>
      <w:r w:rsidR="00D626F2">
        <w:rPr>
          <w:rFonts w:ascii="Times New Roman" w:eastAsia="Times New Roman" w:hAnsi="Times New Roman" w:cs="Times New Roman"/>
          <w:position w:val="-1"/>
          <w:lang w:eastAsia="ar-SA"/>
        </w:rPr>
        <w:tab/>
        <w:t>12,0</w:t>
      </w:r>
    </w:p>
    <w:p w14:paraId="6E439F08" w14:textId="5674676D" w:rsidR="00E20E49" w:rsidRPr="00E20E49" w:rsidRDefault="00D626F2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position w:val="-1"/>
          <w:lang w:eastAsia="ar-SA"/>
        </w:rPr>
      </w:pP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Массовая доля </w:t>
      </w:r>
      <w:r>
        <w:rPr>
          <w:rFonts w:ascii="Times New Roman" w:eastAsia="Times New Roman" w:hAnsi="Times New Roman" w:cs="Times New Roman"/>
          <w:position w:val="-1"/>
          <w:lang w:eastAsia="ar-SA"/>
        </w:rPr>
        <w:t>хлорида натрия</w:t>
      </w:r>
      <w:r w:rsidRPr="00E20E49">
        <w:rPr>
          <w:rFonts w:ascii="Times New Roman" w:eastAsia="Times New Roman" w:hAnsi="Times New Roman" w:cs="Times New Roman"/>
          <w:position w:val="-1"/>
          <w:lang w:eastAsia="ar-SA"/>
        </w:rPr>
        <w:t>, % не более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ab/>
      </w:r>
      <w:r w:rsidR="00897CBA">
        <w:rPr>
          <w:rFonts w:ascii="Times New Roman" w:eastAsia="Times New Roman" w:hAnsi="Times New Roman" w:cs="Times New Roman"/>
          <w:position w:val="-1"/>
          <w:lang w:eastAsia="ar-SA"/>
        </w:rPr>
        <w:t>7</w:t>
      </w:r>
      <w:r w:rsidR="001B61DE">
        <w:rPr>
          <w:rFonts w:ascii="Times New Roman" w:eastAsia="Times New Roman" w:hAnsi="Times New Roman" w:cs="Times New Roman"/>
          <w:position w:val="-1"/>
          <w:lang w:eastAsia="ar-SA"/>
        </w:rPr>
        <w:t>2</w:t>
      </w:r>
      <w:r>
        <w:rPr>
          <w:rFonts w:ascii="Times New Roman" w:eastAsia="Times New Roman" w:hAnsi="Times New Roman" w:cs="Times New Roman"/>
          <w:position w:val="-1"/>
          <w:lang w:eastAsia="ar-SA"/>
        </w:rPr>
        <w:t>,0</w:t>
      </w:r>
      <w:r w:rsidR="00E20E49" w:rsidRPr="00E20E49">
        <w:rPr>
          <w:rFonts w:ascii="Times New Roman" w:eastAsia="Times New Roman" w:hAnsi="Times New Roman" w:cs="Times New Roman"/>
          <w:position w:val="-1"/>
          <w:lang w:eastAsia="ar-SA"/>
        </w:rPr>
        <w:t xml:space="preserve">  </w:t>
      </w:r>
    </w:p>
    <w:p w14:paraId="3338EBF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0,3 мм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в </w:t>
      </w:r>
    </w:p>
    <w:p w14:paraId="29C2534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наибольшем измерении), %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 х 10</w:t>
      </w:r>
      <w:r w:rsidRPr="00E20E49">
        <w:rPr>
          <w:rFonts w:ascii="Times New Roman" w:eastAsia="Times New Roman" w:hAnsi="Times New Roman" w:cs="Times New Roman"/>
          <w:vertAlign w:val="superscript"/>
          <w:lang w:eastAsia="ar-SA"/>
        </w:rPr>
        <w:t>-3</w:t>
      </w:r>
    </w:p>
    <w:p w14:paraId="1F029D9F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Наличие посторонних примесей и зараженность </w:t>
      </w:r>
    </w:p>
    <w:p w14:paraId="42659EC6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вредителями хлебных запасов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не допускаются</w:t>
      </w:r>
    </w:p>
    <w:p w14:paraId="4F88ECBE" w14:textId="77777777" w:rsidR="00E20E49" w:rsidRPr="00E20E49" w:rsidRDefault="00E20E49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p w14:paraId="4A8A14C2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lang w:eastAsia="ar-SA"/>
        </w:rPr>
      </w:pPr>
      <w:bookmarkStart w:id="0" w:name="_Hlk74832732"/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>Микробиологические показатели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     </w:t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ab/>
        <w:t xml:space="preserve">Токсичные элементы </w:t>
      </w:r>
    </w:p>
    <w:p w14:paraId="2E4B329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>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5х10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b/>
          <w:bCs/>
          <w:lang w:eastAsia="ar-SA"/>
        </w:rPr>
        <w:t xml:space="preserve">(мг/кг) </w:t>
      </w:r>
    </w:p>
    <w:p w14:paraId="15DFA139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Бактерии группы кишечной палочки,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smartTag w:uri="urn:schemas-microsoft-com:office:smarttags" w:element="metricconverter">
        <w:smartTagPr>
          <w:attr w:name="ProductID" w:val="0,01 г"/>
        </w:smartTagPr>
        <w:r w:rsidRPr="00E20E49">
          <w:rPr>
            <w:rFonts w:ascii="Times New Roman" w:eastAsia="Times New Roman" w:hAnsi="Times New Roman" w:cs="Times New Roman"/>
            <w:lang w:eastAsia="ar-SA"/>
          </w:rPr>
          <w:t>0,01 г</w:t>
        </w:r>
      </w:smartTag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Свинец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5,0</w:t>
      </w:r>
    </w:p>
    <w:p w14:paraId="3F38B231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 w:rsidRPr="00E20E49">
        <w:rPr>
          <w:rFonts w:ascii="Times New Roman" w:eastAsia="Times New Roman" w:hAnsi="Times New Roman" w:cs="Times New Roman"/>
          <w:lang w:eastAsia="ar-SA"/>
        </w:rPr>
        <w:t>Сульфитредуцирующие клостридии, не допускается в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0,01 </w:t>
      </w:r>
      <w:r>
        <w:rPr>
          <w:rFonts w:ascii="Times New Roman" w:eastAsia="Times New Roman" w:hAnsi="Times New Roman" w:cs="Times New Roman"/>
          <w:lang w:eastAsia="ar-SA"/>
        </w:rPr>
        <w:t>г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Мышьяк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>3,0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</w:p>
    <w:p w14:paraId="7D18DB43" w14:textId="77777777" w:rsidR="00305732" w:rsidRPr="00E20E49" w:rsidRDefault="00305732" w:rsidP="00305732">
      <w:pPr>
        <w:widowControl w:val="0"/>
        <w:suppressAutoHyphens/>
        <w:autoSpaceDE w:val="0"/>
        <w:autoSpaceDN w:val="0"/>
        <w:adjustRightInd w:val="0"/>
        <w:spacing w:after="0" w:line="240" w:lineRule="auto"/>
        <w:ind w:left="-360" w:firstLine="360"/>
        <w:rPr>
          <w:rFonts w:ascii="Times New Roman" w:eastAsia="Times New Roman" w:hAnsi="Times New Roman" w:cs="Times New Roman"/>
          <w:lang w:eastAsia="ar-SA"/>
        </w:rPr>
      </w:pP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>Плесени, КОЕ, не более</w:t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</w:r>
      <w:r w:rsidRPr="00E20E49">
        <w:rPr>
          <w:rFonts w:ascii="Times New Roman" w:eastAsia="Times New Roman" w:hAnsi="Times New Roman" w:cs="Times New Roman"/>
          <w:lang w:eastAsia="ar-SA"/>
        </w:rPr>
        <w:tab/>
        <w:t>1</w:t>
      </w:r>
      <w:r>
        <w:rPr>
          <w:rFonts w:ascii="Times New Roman" w:eastAsia="Times New Roman" w:hAnsi="Times New Roman" w:cs="Times New Roman"/>
          <w:lang w:eastAsia="ar-SA"/>
        </w:rPr>
        <w:t>0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    </w:t>
      </w:r>
      <w:r w:rsidRPr="00E20E49">
        <w:rPr>
          <w:rFonts w:ascii="Times New Roman" w:eastAsia="Times New Roman" w:hAnsi="Times New Roman" w:cs="Times New Roman"/>
          <w:lang w:eastAsia="ar-SA"/>
        </w:rPr>
        <w:tab/>
        <w:t xml:space="preserve">           </w:t>
      </w:r>
      <w:r>
        <w:rPr>
          <w:rFonts w:ascii="Times New Roman" w:eastAsia="Times New Roman" w:hAnsi="Times New Roman" w:cs="Times New Roman"/>
          <w:lang w:eastAsia="ar-SA"/>
        </w:rPr>
        <w:t xml:space="preserve"> </w:t>
      </w:r>
      <w:r w:rsidRPr="00E20E49">
        <w:rPr>
          <w:rFonts w:ascii="Times New Roman" w:eastAsia="Times New Roman" w:hAnsi="Times New Roman" w:cs="Times New Roman"/>
          <w:lang w:eastAsia="ar-SA"/>
        </w:rPr>
        <w:t xml:space="preserve"> </w:t>
      </w:r>
      <w:r>
        <w:rPr>
          <w:rFonts w:ascii="Times New Roman" w:eastAsia="Times New Roman" w:hAnsi="Times New Roman" w:cs="Times New Roman"/>
          <w:lang w:eastAsia="ar-SA"/>
        </w:rPr>
        <w:t>Кадмий            0,2</w:t>
      </w:r>
    </w:p>
    <w:p w14:paraId="3DA094E6" w14:textId="77777777" w:rsidR="00305732" w:rsidRPr="00E20E49" w:rsidRDefault="00305732" w:rsidP="00305732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bookmarkEnd w:id="0"/>
    <w:p w14:paraId="547D0343" w14:textId="77777777" w:rsidR="00305732" w:rsidRPr="00CA7C13" w:rsidRDefault="00305732" w:rsidP="00305732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p w14:paraId="603917B7" w14:textId="77777777" w:rsidR="00E20E49" w:rsidRPr="00E20E49" w:rsidRDefault="00E20E49" w:rsidP="00E20E49">
      <w:pPr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b/>
          <w:lang w:eastAsia="ar-SA"/>
        </w:rPr>
      </w:pPr>
    </w:p>
    <w:p w14:paraId="094FAE70" w14:textId="77777777" w:rsidR="00CA7C13" w:rsidRPr="00CA7C13" w:rsidRDefault="00CA7C13" w:rsidP="00E20E49">
      <w:pPr>
        <w:suppressAutoHyphens/>
        <w:spacing w:after="0" w:line="240" w:lineRule="auto"/>
        <w:jc w:val="both"/>
        <w:rPr>
          <w:rFonts w:ascii="Times New Roman" w:hAnsi="Times New Roman" w:cs="Times New Roman"/>
        </w:rPr>
      </w:pPr>
    </w:p>
    <w:sectPr w:rsidR="00CA7C13" w:rsidRPr="00CA7C13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AC6226" w14:textId="77777777" w:rsidR="00033F29" w:rsidRDefault="00033F29" w:rsidP="00DF19E7">
      <w:pPr>
        <w:spacing w:after="0" w:line="240" w:lineRule="auto"/>
      </w:pPr>
      <w:r>
        <w:separator/>
      </w:r>
    </w:p>
  </w:endnote>
  <w:endnote w:type="continuationSeparator" w:id="0">
    <w:p w14:paraId="5AAFB72E" w14:textId="77777777" w:rsidR="00033F29" w:rsidRDefault="00033F29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4F1482" w14:textId="77777777" w:rsidR="00033F29" w:rsidRDefault="00033F29" w:rsidP="00DF19E7">
      <w:pPr>
        <w:spacing w:after="0" w:line="240" w:lineRule="auto"/>
      </w:pPr>
      <w:r>
        <w:separator/>
      </w:r>
    </w:p>
  </w:footnote>
  <w:footnote w:type="continuationSeparator" w:id="0">
    <w:p w14:paraId="1F583213" w14:textId="77777777" w:rsidR="00033F29" w:rsidRDefault="00033F29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242DF"/>
    <w:rsid w:val="00033F29"/>
    <w:rsid w:val="00043007"/>
    <w:rsid w:val="00044D8D"/>
    <w:rsid w:val="00061AD5"/>
    <w:rsid w:val="000734C2"/>
    <w:rsid w:val="000A4922"/>
    <w:rsid w:val="000B0C5B"/>
    <w:rsid w:val="000B123B"/>
    <w:rsid w:val="000C1B00"/>
    <w:rsid w:val="000D08D3"/>
    <w:rsid w:val="000D109F"/>
    <w:rsid w:val="001417E0"/>
    <w:rsid w:val="00172391"/>
    <w:rsid w:val="0017252A"/>
    <w:rsid w:val="00173392"/>
    <w:rsid w:val="00185C56"/>
    <w:rsid w:val="001A4F2B"/>
    <w:rsid w:val="001B61DE"/>
    <w:rsid w:val="001E052B"/>
    <w:rsid w:val="001E3A36"/>
    <w:rsid w:val="002417DA"/>
    <w:rsid w:val="0024751E"/>
    <w:rsid w:val="0025731C"/>
    <w:rsid w:val="00296ACF"/>
    <w:rsid w:val="002D2D00"/>
    <w:rsid w:val="002D70EA"/>
    <w:rsid w:val="002F1A40"/>
    <w:rsid w:val="00305732"/>
    <w:rsid w:val="0033376F"/>
    <w:rsid w:val="00336DAA"/>
    <w:rsid w:val="00344C1C"/>
    <w:rsid w:val="00371CEF"/>
    <w:rsid w:val="00376EE9"/>
    <w:rsid w:val="003840DE"/>
    <w:rsid w:val="00391232"/>
    <w:rsid w:val="00393A15"/>
    <w:rsid w:val="003F4E8D"/>
    <w:rsid w:val="0040405A"/>
    <w:rsid w:val="00421B32"/>
    <w:rsid w:val="004417F2"/>
    <w:rsid w:val="004448C8"/>
    <w:rsid w:val="00454D68"/>
    <w:rsid w:val="00474E97"/>
    <w:rsid w:val="0049092D"/>
    <w:rsid w:val="004A4D18"/>
    <w:rsid w:val="004C398B"/>
    <w:rsid w:val="004D0303"/>
    <w:rsid w:val="005805A3"/>
    <w:rsid w:val="0059419D"/>
    <w:rsid w:val="005A5F20"/>
    <w:rsid w:val="005C45A1"/>
    <w:rsid w:val="005C5E50"/>
    <w:rsid w:val="006113A8"/>
    <w:rsid w:val="00646BC4"/>
    <w:rsid w:val="00662234"/>
    <w:rsid w:val="006D1506"/>
    <w:rsid w:val="00745F83"/>
    <w:rsid w:val="00773177"/>
    <w:rsid w:val="007974C3"/>
    <w:rsid w:val="007A3D16"/>
    <w:rsid w:val="007A7C6D"/>
    <w:rsid w:val="007B5711"/>
    <w:rsid w:val="007C060E"/>
    <w:rsid w:val="00825CFB"/>
    <w:rsid w:val="00845250"/>
    <w:rsid w:val="00886F10"/>
    <w:rsid w:val="00897CBA"/>
    <w:rsid w:val="008C1567"/>
    <w:rsid w:val="008D0940"/>
    <w:rsid w:val="0091764B"/>
    <w:rsid w:val="0094401A"/>
    <w:rsid w:val="00962746"/>
    <w:rsid w:val="009A5C9B"/>
    <w:rsid w:val="009B348A"/>
    <w:rsid w:val="009E5D2E"/>
    <w:rsid w:val="00A50173"/>
    <w:rsid w:val="00A7792C"/>
    <w:rsid w:val="00A932FE"/>
    <w:rsid w:val="00A93B27"/>
    <w:rsid w:val="00AC12C6"/>
    <w:rsid w:val="00AC3EDE"/>
    <w:rsid w:val="00B2697E"/>
    <w:rsid w:val="00B30D46"/>
    <w:rsid w:val="00B3474C"/>
    <w:rsid w:val="00B47398"/>
    <w:rsid w:val="00B501AC"/>
    <w:rsid w:val="00B87BB3"/>
    <w:rsid w:val="00B970FA"/>
    <w:rsid w:val="00C0745C"/>
    <w:rsid w:val="00C14313"/>
    <w:rsid w:val="00C25A41"/>
    <w:rsid w:val="00C8133D"/>
    <w:rsid w:val="00C851B3"/>
    <w:rsid w:val="00C86806"/>
    <w:rsid w:val="00CA7C13"/>
    <w:rsid w:val="00CD20C5"/>
    <w:rsid w:val="00CE23C7"/>
    <w:rsid w:val="00D15A8D"/>
    <w:rsid w:val="00D626F2"/>
    <w:rsid w:val="00D74C8E"/>
    <w:rsid w:val="00DA0620"/>
    <w:rsid w:val="00DA5B32"/>
    <w:rsid w:val="00DE184E"/>
    <w:rsid w:val="00DF090E"/>
    <w:rsid w:val="00DF19E7"/>
    <w:rsid w:val="00E07697"/>
    <w:rsid w:val="00E20E49"/>
    <w:rsid w:val="00E3400A"/>
    <w:rsid w:val="00E35FA4"/>
    <w:rsid w:val="00E86623"/>
    <w:rsid w:val="00ED2F1E"/>
    <w:rsid w:val="00EF0683"/>
    <w:rsid w:val="00EF4B00"/>
    <w:rsid w:val="00EF5E95"/>
    <w:rsid w:val="00EF67C8"/>
    <w:rsid w:val="00F22142"/>
    <w:rsid w:val="00F51D68"/>
    <w:rsid w:val="00F60E7D"/>
    <w:rsid w:val="00F62AFE"/>
    <w:rsid w:val="00F67CE8"/>
    <w:rsid w:val="00F70030"/>
    <w:rsid w:val="00F77946"/>
    <w:rsid w:val="00F97752"/>
    <w:rsid w:val="00FC4E2E"/>
    <w:rsid w:val="00FE43FD"/>
    <w:rsid w:val="00FF6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7B635AA5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297</Words>
  <Characters>1696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2016-08-30T06:34:00Z</cp:lastPrinted>
  <dcterms:created xsi:type="dcterms:W3CDTF">2021-08-04T06:01:00Z</dcterms:created>
  <dcterms:modified xsi:type="dcterms:W3CDTF">2023-06-07T06:50:00Z</dcterms:modified>
</cp:coreProperties>
</file>