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  <w:r>
        <w:t xml:space="preserve"> </w:t>
      </w:r>
      <w:r>
        <w:t xml:space="preserve">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t xml:space="preserve">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включены в данный момент в буфере выбранного окна.</w:t>
      </w:r>
      <w:r>
        <w:t xml:space="preserve"> </w:t>
      </w:r>
      <w:r>
        <w:t xml:space="preserve">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дополнительную информацию от пользователя.</w:t>
      </w:r>
      <w:r>
        <w:t xml:space="preserve"> </w:t>
      </w:r>
      <w:r>
        <w:t xml:space="preserve">Минибуфер используется для ввода дополнительной информации и всегда отображается в области вывода.</w:t>
      </w:r>
      <w:r>
        <w:t xml:space="preserve"> </w:t>
      </w:r>
      <w:r>
        <w:t xml:space="preserve">Точка вставки — место вставки (удаления) данных в буфере.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emacs, создала файл lab07.sh, ввела в него текст и сохранила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208020" cy="1325880"/>
            <wp:effectExtent b="0" l="0" r="0" t="0"/>
            <wp:docPr descr="Figure 1: Данный текст" title="" id="1" name="Picture"/>
            <a:graphic>
              <a:graphicData uri="http://schemas.openxmlformats.org/drawingml/2006/picture">
                <pic:pic>
                  <pic:nvPicPr>
                    <pic:cNvPr descr="image/fig: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Данный текст</w:t>
      </w:r>
    </w:p>
    <w:bookmarkEnd w:id="0"/>
    <w:p>
      <w:pPr>
        <w:pStyle w:val="BodyText"/>
      </w:pPr>
      <w:r>
        <w:t xml:space="preserve">Проделала с текстом стандартные процедуры редактирования: вырезала одной командой целую строку, вставила эту строку в конец файла, выделила область текста, скопировала область в буфер обмена, вставила область в конец файла,</w:t>
      </w:r>
      <w:r>
        <w:t xml:space="preserve"> </w:t>
      </w:r>
      <w:r>
        <w:t xml:space="preserve">вновь выделила эту область и на этот раз вырезала её, отменила последнее действие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3154680" cy="2011680"/>
            <wp:effectExtent b="0" l="0" r="0" t="0"/>
            <wp:docPr descr="Figure 2: Текст в процессе редактирования" title="" id="1" name="Picture"/>
            <a:graphic>
              <a:graphicData uri="http://schemas.openxmlformats.org/drawingml/2006/picture">
                <pic:pic>
                  <pic:nvPicPr>
                    <pic:cNvPr descr="image/fig: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Текст в процессе редактирования</w:t>
      </w:r>
    </w:p>
    <w:bookmarkEnd w:id="0"/>
    <w:p>
      <w:pPr>
        <w:pStyle w:val="BodyText"/>
      </w:pPr>
      <w:r>
        <w:t xml:space="preserve">Использовала команды по перемещению курсора: переместила курсор в начало строки, переместила курсор в конец строки, переместила курсор в начало буфера, переместила курсор в конец буфера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3611879" cy="2735580"/>
            <wp:effectExtent b="0" l="0" r="0" t="0"/>
            <wp:docPr descr="Figure 3: Манипуляции с курсором" title="" id="1" name="Picture"/>
            <a:graphic>
              <a:graphicData uri="http://schemas.openxmlformats.org/drawingml/2006/picture">
                <pic:pic>
                  <pic:nvPicPr>
                    <pic:cNvPr descr="image/fig: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79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Манипуляции с курсором</w:t>
      </w:r>
    </w:p>
    <w:bookmarkEnd w:id="0"/>
    <w:p>
      <w:pPr>
        <w:pStyle w:val="BodyText"/>
      </w:pPr>
      <w:r>
        <w:t xml:space="preserve">Вывела список активных буферов на экран, переместилась во вновь открытое окно со списком открытых буферов и переключилась на другой буфер, закрыла это окно, теперь вновь переключалась между буферами, но уже без вывода их списка на</w:t>
      </w:r>
      <w:r>
        <w:t xml:space="preserve"> </w:t>
      </w:r>
      <w:r>
        <w:t xml:space="preserve">экран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3924300" cy="3337560"/>
            <wp:effectExtent b="0" l="0" r="0" t="0"/>
            <wp:docPr descr="Figure 4: Список буферов" title="" id="1" name="Picture"/>
            <a:graphic>
              <a:graphicData uri="http://schemas.openxmlformats.org/drawingml/2006/picture">
                <pic:pic>
                  <pic:nvPicPr>
                    <pic:cNvPr descr="image/fig:0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Список буферов</w:t>
      </w:r>
    </w:p>
    <w:bookmarkEnd w:id="0"/>
    <w:p>
      <w:pPr>
        <w:pStyle w:val="BodyText"/>
      </w:pPr>
      <w:r>
        <w:t xml:space="preserve">Поделила фрейм на 4 части: разделила фрейм на два окна по вертикали, а затем каждое из этих окон на две части по горизонтали,</w:t>
      </w:r>
      <w:r>
        <w:t xml:space="preserve"> </w:t>
      </w:r>
      <w:r>
        <w:t xml:space="preserve">в каждом из четырёх созданных окон открыла новый буфер (файл) и ввела несколько строк текста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4876800" cy="4221480"/>
            <wp:effectExtent b="0" l="0" r="0" t="0"/>
            <wp:docPr descr="Figure 5: Фреймы с текстом" title="" id="1" name="Picture"/>
            <a:graphic>
              <a:graphicData uri="http://schemas.openxmlformats.org/drawingml/2006/picture">
                <pic:pic>
                  <pic:nvPicPr>
                    <pic:cNvPr descr="image/fig:0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2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Фреймы с текстом</w:t>
      </w:r>
    </w:p>
    <w:bookmarkEnd w:id="0"/>
    <w:p>
      <w:pPr>
        <w:pStyle w:val="BodyText"/>
      </w:pPr>
      <w:r>
        <w:t xml:space="preserve">Переключилась в режим поиска и нашла несколько слов, присутствующих в тексте, переключалась между результатами поиска, нажимая C-s, вышла из режима поиска, нажав C-g,</w:t>
      </w:r>
      <w:r>
        <w:t xml:space="preserve"> </w:t>
      </w:r>
      <w:r>
        <w:t xml:space="preserve">перешла в режим поиска и замены, ввела текст, который следует найти и заменить, нажала Enter, затем ввела текст для замены. После того как были подсвечены результаты поиска, нажала ! для подтверждения замены.</w:t>
      </w:r>
      <w:r>
        <w:t xml:space="preserve"> </w:t>
      </w:r>
      <w:r>
        <w:t xml:space="preserve">Испробуйте другой режим поиска, нажав M-s o. В этом режиме появляется отдельное окно с текстом из файла с выделенными словами, которые нужно было найти.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4907280" cy="4754880"/>
            <wp:effectExtent b="0" l="0" r="0" t="0"/>
            <wp:docPr descr="Figure 6: Результат поиска в тексте" title="" id="1" name="Picture"/>
            <a:graphic>
              <a:graphicData uri="http://schemas.openxmlformats.org/drawingml/2006/picture">
                <pic:pic>
                  <pic:nvPicPr>
                    <pic:cNvPr descr="image/fig:0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Результат поиска в тексте</w:t>
      </w:r>
    </w:p>
    <w:bookmarkEnd w:id="0"/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Кратко охарактеризуйте редактор emacs.</w:t>
      </w:r>
      <w:r>
        <w:t xml:space="preserve"> </w:t>
      </w: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pStyle w:val="BodyText"/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pStyle w:val="BodyText"/>
      </w:pPr>
      <w:r>
        <w:t xml:space="preserve">Своими словами опишите, что такое буфер и окно в терминологии emacs’а.</w:t>
      </w:r>
      <w:r>
        <w:t xml:space="preserve"> </w:t>
      </w: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pStyle w:val="BodyText"/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Да, можно.</w:t>
      </w:r>
    </w:p>
    <w:p>
      <w:pPr>
        <w:pStyle w:val="BodyText"/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pStyle w:val="BodyText"/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Ctrl + c, а потом | и Ctrl + c Ctrl + |</w:t>
      </w:r>
    </w:p>
    <w:p>
      <w:pPr>
        <w:pStyle w:val="BodyText"/>
      </w:pPr>
      <w:r>
        <w:t xml:space="preserve">Как поделить текущее окно на две части?</w:t>
      </w:r>
      <w:r>
        <w:t xml:space="preserve"> </w:t>
      </w:r>
      <w:r>
        <w:t xml:space="preserve">С помощью команды Ctrl + x 3 (по вертикали) и Ctrl + x 2 (по горизонтали).</w:t>
      </w:r>
    </w:p>
    <w:p>
      <w:pPr>
        <w:pStyle w:val="BodyText"/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pStyle w:val="BodyText"/>
      </w:pPr>
      <w:r>
        <w:t xml:space="preserve">Какую функцию выполняет клавиша и можно ли её переназначить?</w:t>
      </w:r>
      <w:r>
        <w:t xml:space="preserve"> </w:t>
      </w:r>
      <w:r>
        <w:t xml:space="preserve">Выполняет фугкцию стереть, думаю можно переназначить.</w:t>
      </w:r>
    </w:p>
    <w:p>
      <w:pPr>
        <w:pStyle w:val="BodyText"/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получила практические навыки работы в редакторе Emacs.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Сидорова Наталья Андреевна</dc:creator>
  <dc:language>ru-RU</dc:language>
  <cp:keywords/>
  <dcterms:created xsi:type="dcterms:W3CDTF">2023-04-06T14:57:51Z</dcterms:created>
  <dcterms:modified xsi:type="dcterms:W3CDTF">2023-04-06T14:57:51Z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