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6B68" w14:textId="77777777" w:rsidR="002D1167" w:rsidRDefault="002D1167" w:rsidP="00337EA7">
      <w:pPr>
        <w:jc w:val="center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ANÁLISIS DE SITUACIÓN ACTUAL: BRISAS GEMS</w:t>
      </w:r>
    </w:p>
    <w:p w14:paraId="5540E592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510E3830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222B9AD0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6CDD2690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2F930822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7AB311E6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4070F5A3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48D4B156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570D6642" w14:textId="77777777" w:rsidR="001D45A6" w:rsidRPr="002D1167" w:rsidRDefault="001D45A6" w:rsidP="00337EA7">
      <w:pPr>
        <w:jc w:val="center"/>
        <w:rPr>
          <w:rFonts w:ascii="Times New Roman" w:hAnsi="Times New Roman" w:cs="Times New Roman"/>
        </w:rPr>
      </w:pPr>
    </w:p>
    <w:p w14:paraId="1E4872E3" w14:textId="77777777" w:rsidR="002D1167" w:rsidRDefault="002D1167" w:rsidP="00337EA7">
      <w:pPr>
        <w:jc w:val="center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Cliente: Brisas Gems</w:t>
      </w:r>
    </w:p>
    <w:p w14:paraId="2958ADB9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7B848D3E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48B1A79D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3360B70E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6DC31835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0907061C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2B6BAA6E" w14:textId="77777777" w:rsidR="001D45A6" w:rsidRPr="002D1167" w:rsidRDefault="001D45A6" w:rsidP="00337EA7">
      <w:pPr>
        <w:jc w:val="center"/>
        <w:rPr>
          <w:rFonts w:ascii="Times New Roman" w:hAnsi="Times New Roman" w:cs="Times New Roman"/>
        </w:rPr>
      </w:pPr>
    </w:p>
    <w:p w14:paraId="5C6C3CD7" w14:textId="77777777" w:rsidR="002D1167" w:rsidRDefault="002D1167" w:rsidP="00337EA7">
      <w:pPr>
        <w:jc w:val="center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Fecha: 11 de febrero de 2026</w:t>
      </w:r>
    </w:p>
    <w:p w14:paraId="35AA911E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3FB055AA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42AFAD9A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6BAC7A1B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300DD1F0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343DECF2" w14:textId="77777777" w:rsidR="001D45A6" w:rsidRDefault="001D45A6" w:rsidP="00337EA7">
      <w:pPr>
        <w:jc w:val="center"/>
        <w:rPr>
          <w:rFonts w:ascii="Times New Roman" w:hAnsi="Times New Roman" w:cs="Times New Roman"/>
        </w:rPr>
      </w:pPr>
    </w:p>
    <w:p w14:paraId="5D25BA9D" w14:textId="77777777" w:rsidR="001D45A6" w:rsidRPr="002D1167" w:rsidRDefault="001D45A6" w:rsidP="00337EA7">
      <w:pPr>
        <w:jc w:val="center"/>
        <w:rPr>
          <w:rFonts w:ascii="Times New Roman" w:hAnsi="Times New Roman" w:cs="Times New Roman"/>
        </w:rPr>
      </w:pPr>
    </w:p>
    <w:p w14:paraId="4902EA54" w14:textId="1EDAB78A" w:rsidR="002D1167" w:rsidRPr="001D45A6" w:rsidRDefault="002D1167" w:rsidP="00337EA7">
      <w:pPr>
        <w:jc w:val="center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Analista: Natalia Cueca, Johan Bocanegra, Fabian Sanch</w:t>
      </w:r>
      <w:r w:rsidR="001D45A6">
        <w:rPr>
          <w:rFonts w:ascii="Times New Roman" w:hAnsi="Times New Roman" w:cs="Times New Roman"/>
        </w:rPr>
        <w:t>é</w:t>
      </w:r>
      <w:r w:rsidRPr="002D1167">
        <w:rPr>
          <w:rFonts w:ascii="Times New Roman" w:hAnsi="Times New Roman" w:cs="Times New Roman"/>
        </w:rPr>
        <w:t>z</w:t>
      </w:r>
    </w:p>
    <w:p w14:paraId="498E0408" w14:textId="13AAAB64" w:rsidR="002D1167" w:rsidRPr="001D45A6" w:rsidRDefault="002D1167" w:rsidP="001D45A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D45A6">
        <w:rPr>
          <w:rFonts w:ascii="Times New Roman" w:hAnsi="Times New Roman" w:cs="Times New Roman"/>
        </w:rPr>
        <w:lastRenderedPageBreak/>
        <w:t xml:space="preserve">CONTEXTO </w:t>
      </w:r>
    </w:p>
    <w:p w14:paraId="5314612C" w14:textId="77777777" w:rsidR="002D1167" w:rsidRPr="001D45A6" w:rsidRDefault="002D1167" w:rsidP="001D45A6">
      <w:pPr>
        <w:pStyle w:val="Prrafodelista"/>
        <w:jc w:val="both"/>
        <w:rPr>
          <w:rFonts w:ascii="Times New Roman" w:hAnsi="Times New Roman" w:cs="Times New Roman"/>
        </w:rPr>
      </w:pPr>
    </w:p>
    <w:p w14:paraId="7B3D93B3" w14:textId="10F56899" w:rsidR="002D1167" w:rsidRPr="001D45A6" w:rsidRDefault="002D1167" w:rsidP="001D45A6">
      <w:pPr>
        <w:pStyle w:val="Prrafodelista"/>
        <w:ind w:firstLine="709"/>
        <w:jc w:val="both"/>
        <w:rPr>
          <w:rFonts w:ascii="Times New Roman" w:hAnsi="Times New Roman" w:cs="Times New Roman"/>
        </w:rPr>
      </w:pPr>
      <w:r w:rsidRPr="001D45A6">
        <w:rPr>
          <w:rFonts w:ascii="Times New Roman" w:hAnsi="Times New Roman" w:cs="Times New Roman"/>
        </w:rPr>
        <w:t>Brisas Gems es una empresa de joyería fina especializada en la creación de piezas personalizadas. Actualmente cuenta con un equipo de 6 colaboradores, de los cuales 2 están dedicados exclusivamente a la atención al cliente y asesoría de ventas. El negocio se basa en la exclusividad, pero su operatividad depende de procesos manuales y el uso de herramientas de oficina básicas (Excel), lo que limita su capacidad para atender a un volumen mayor de clientes y expandirse digitalmente.</w:t>
      </w:r>
    </w:p>
    <w:p w14:paraId="4427B34F" w14:textId="77777777" w:rsidR="002D1167" w:rsidRPr="001D45A6" w:rsidRDefault="002D1167" w:rsidP="001D45A6">
      <w:pPr>
        <w:pStyle w:val="Prrafodelista"/>
        <w:jc w:val="both"/>
        <w:rPr>
          <w:rFonts w:ascii="Times New Roman" w:hAnsi="Times New Roman" w:cs="Times New Roman"/>
        </w:rPr>
      </w:pPr>
    </w:p>
    <w:p w14:paraId="7C04E0E1" w14:textId="439D08BD" w:rsidR="002D1167" w:rsidRPr="001D45A6" w:rsidRDefault="002D1167" w:rsidP="001D45A6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D45A6">
        <w:rPr>
          <w:rFonts w:ascii="Times New Roman" w:hAnsi="Times New Roman" w:cs="Times New Roman"/>
        </w:rPr>
        <w:t>PROBLEMAS PRINCIPALES</w:t>
      </w:r>
    </w:p>
    <w:p w14:paraId="2AAA71C9" w14:textId="77777777" w:rsidR="002D1167" w:rsidRPr="002D1167" w:rsidRDefault="002D1167" w:rsidP="001D45A6">
      <w:pPr>
        <w:ind w:left="720"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A. Ineficiencia en la Gestión de Pedidos y Dependencia de Herramientas Estáticas (Excel)</w:t>
      </w:r>
    </w:p>
    <w:p w14:paraId="67DBF48C" w14:textId="77777777" w:rsidR="002D1167" w:rsidRPr="002D1167" w:rsidRDefault="002D1167" w:rsidP="001D45A6">
      <w:pPr>
        <w:ind w:left="720"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Situación Actual: Actualmente, el flujo de información de Brisas Gems descansa sobre hojas de cálculo de Excel que son gestionadas manualmente por el personal administrativo. Problemas Específicos:</w:t>
      </w:r>
    </w:p>
    <w:p w14:paraId="7C419877" w14:textId="77777777" w:rsidR="002D1167" w:rsidRPr="002D1167" w:rsidRDefault="002D1167" w:rsidP="001D45A6">
      <w:pPr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Riesgo de Corrupción y Pérdida de Datos: Un archivo de Excel no es una base de datos multiusuario; el error humano al borrar una celda o duplicar un registro puede generar errores catastróficos en las órdenes de producción.</w:t>
      </w:r>
    </w:p>
    <w:p w14:paraId="7B8305DD" w14:textId="77777777" w:rsidR="002D1167" w:rsidRPr="002D1167" w:rsidRDefault="002D1167" w:rsidP="001D45A6">
      <w:pPr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 xml:space="preserve">Escalabilidad Inexistente: Con solo 2 asesores atendiendo, el ingreso manual de especificaciones técnicas (tipo de oro, </w:t>
      </w:r>
      <w:proofErr w:type="spellStart"/>
      <w:r w:rsidRPr="002D1167">
        <w:rPr>
          <w:rFonts w:ascii="Times New Roman" w:hAnsi="Times New Roman" w:cs="Times New Roman"/>
        </w:rPr>
        <w:t>quilataje</w:t>
      </w:r>
      <w:proofErr w:type="spellEnd"/>
      <w:r w:rsidRPr="002D1167">
        <w:rPr>
          <w:rFonts w:ascii="Times New Roman" w:hAnsi="Times New Roman" w:cs="Times New Roman"/>
        </w:rPr>
        <w:t>, tipo de gema, talla) en filas de Excel consume tiempo que debería dedicarse al cierre de nuevas ventas.</w:t>
      </w:r>
    </w:p>
    <w:p w14:paraId="19F06A23" w14:textId="77777777" w:rsidR="004E504C" w:rsidRDefault="002D1167" w:rsidP="001D45A6">
      <w:pPr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Falta de Sincronización en Tiempo Real: Si el taller realiza un avance, el administrativo debe actualizar el Excel manualmente, lo que genera un desfase informativo entre lo que sucede en producción y lo que se tiene registrado</w:t>
      </w:r>
      <w:r w:rsidR="004E504C" w:rsidRPr="001D45A6">
        <w:rPr>
          <w:rFonts w:ascii="Times New Roman" w:hAnsi="Times New Roman" w:cs="Times New Roman"/>
        </w:rPr>
        <w:t>.</w:t>
      </w:r>
    </w:p>
    <w:p w14:paraId="409E045F" w14:textId="77777777" w:rsidR="001D45A6" w:rsidRPr="001D45A6" w:rsidRDefault="001D45A6" w:rsidP="001D45A6">
      <w:pPr>
        <w:ind w:left="1429"/>
        <w:jc w:val="both"/>
        <w:rPr>
          <w:rFonts w:ascii="Times New Roman" w:hAnsi="Times New Roman" w:cs="Times New Roman"/>
        </w:rPr>
      </w:pPr>
    </w:p>
    <w:p w14:paraId="5586E137" w14:textId="3E673F33" w:rsidR="002D1167" w:rsidRPr="002D1167" w:rsidRDefault="002D1167" w:rsidP="001D45A6">
      <w:pPr>
        <w:ind w:left="720"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B. Opacidad Informativa y Barrera de Comunicación con el Cliente</w:t>
      </w:r>
    </w:p>
    <w:p w14:paraId="327AEC33" w14:textId="77777777" w:rsidR="002D1167" w:rsidRPr="002D1167" w:rsidRDefault="002D1167" w:rsidP="001D45A6">
      <w:pPr>
        <w:ind w:left="720"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Situación Actual: El cliente se encuentra totalmente desconectado del proceso una vez que realiza el pago inicial. No existe una ventana digital donde pueda consultar su inversión. Problemas Específicos:</w:t>
      </w:r>
    </w:p>
    <w:p w14:paraId="30C4259D" w14:textId="77777777" w:rsidR="002D1167" w:rsidRPr="002D1167" w:rsidRDefault="002D1167" w:rsidP="001D45A6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Cero Autonomía del Cliente: El usuario no tiene acceso a la información de estado o avance de su pedido. Depende exclusivamente de contactar a uno de los 2 asesores para recibir una actualización.</w:t>
      </w:r>
    </w:p>
    <w:p w14:paraId="6FE3BDA4" w14:textId="77777777" w:rsidR="002D1167" w:rsidRPr="002D1167" w:rsidRDefault="002D1167" w:rsidP="001D45A6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 xml:space="preserve">Saturación de Canales de Soporte: WhatsApp y las líneas telefónicas se ven saturadas con consultas de tipo </w:t>
      </w:r>
      <w:r w:rsidRPr="002D1167">
        <w:rPr>
          <w:rFonts w:ascii="Times New Roman" w:hAnsi="Times New Roman" w:cs="Times New Roman"/>
          <w:i/>
          <w:iCs/>
        </w:rPr>
        <w:t>"¿En qué fase va mi joya?"</w:t>
      </w:r>
      <w:r w:rsidRPr="002D1167">
        <w:rPr>
          <w:rFonts w:ascii="Times New Roman" w:hAnsi="Times New Roman" w:cs="Times New Roman"/>
        </w:rPr>
        <w:t>, lo que interrumpe el flujo de trabajo de los asesores.</w:t>
      </w:r>
    </w:p>
    <w:p w14:paraId="16E5B2BC" w14:textId="77777777" w:rsidR="001D45A6" w:rsidRDefault="002D1167" w:rsidP="001D45A6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lastRenderedPageBreak/>
        <w:t xml:space="preserve">Incertidumbre en Compras de Alto Valor: La joyería personalizada implica una inversión emocional y económica alta; la falta de un sistema de seguimiento genera desconfianza y una percepción de baja calidad en el servicio </w:t>
      </w:r>
      <w:proofErr w:type="spellStart"/>
      <w:proofErr w:type="gramStart"/>
      <w:r w:rsidRPr="002D1167">
        <w:rPr>
          <w:rFonts w:ascii="Times New Roman" w:hAnsi="Times New Roman" w:cs="Times New Roman"/>
        </w:rPr>
        <w:t>post-venta</w:t>
      </w:r>
      <w:proofErr w:type="spellEnd"/>
      <w:proofErr w:type="gramEnd"/>
      <w:r w:rsidRPr="002D1167">
        <w:rPr>
          <w:rFonts w:ascii="Times New Roman" w:hAnsi="Times New Roman" w:cs="Times New Roman"/>
        </w:rPr>
        <w:t xml:space="preserve">. </w:t>
      </w:r>
    </w:p>
    <w:p w14:paraId="5E600FDE" w14:textId="77777777" w:rsidR="001D45A6" w:rsidRDefault="002D1167" w:rsidP="001D45A6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Experiencia de Usuario (UX) Deficiente: El cliente se siente "ciego" durante las semanas que dura la fabricación.</w:t>
      </w:r>
    </w:p>
    <w:p w14:paraId="02BABE3B" w14:textId="78688FC2" w:rsidR="002D1167" w:rsidRPr="001D45A6" w:rsidRDefault="002D1167" w:rsidP="001D45A6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Carga Operativa Innecesaria: Se estima que el 40% del tiempo de los asesores se gasta respondiendo dudas sobre estados que el cliente podría consultar por sí mismo en una web.</w:t>
      </w:r>
    </w:p>
    <w:p w14:paraId="5AFDE792" w14:textId="77777777" w:rsidR="001D45A6" w:rsidRPr="002D1167" w:rsidRDefault="001D45A6" w:rsidP="001D45A6">
      <w:pPr>
        <w:ind w:left="1429"/>
        <w:jc w:val="both"/>
        <w:rPr>
          <w:rFonts w:ascii="Times New Roman" w:hAnsi="Times New Roman" w:cs="Times New Roman"/>
        </w:rPr>
      </w:pPr>
    </w:p>
    <w:p w14:paraId="5120A0F1" w14:textId="77777777" w:rsidR="002D1167" w:rsidRPr="002D1167" w:rsidRDefault="002D1167" w:rsidP="001D45A6">
      <w:pPr>
        <w:ind w:left="720"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C. Limitación del Catálogo frente a la Necesidad de Personalización</w:t>
      </w:r>
    </w:p>
    <w:p w14:paraId="6BCB30A4" w14:textId="77777777" w:rsidR="002D1167" w:rsidRPr="002D1167" w:rsidRDefault="002D1167" w:rsidP="001D45A6">
      <w:pPr>
        <w:ind w:left="720"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Situación Actual: Aunque la competencia usa catálogos digitales, estos son rígidos. Brisas Gems ofrece personalización, pero no tiene la herramienta para mostrarla de forma inmediata. Problemas Específicos:</w:t>
      </w:r>
    </w:p>
    <w:p w14:paraId="6D15F46B" w14:textId="77777777" w:rsidR="002D1167" w:rsidRPr="002D1167" w:rsidRDefault="002D1167" w:rsidP="001D45A6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Esfuerzo Cognitivo del Cliente: El cliente debe "imaginar" cómo se vería la combinación de materiales, lo que genera dudas y retrasa el pago.</w:t>
      </w:r>
    </w:p>
    <w:p w14:paraId="65501CEA" w14:textId="77777777" w:rsidR="001D45A6" w:rsidRDefault="002D1167" w:rsidP="001D45A6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 xml:space="preserve">Desventaja Competitiva Digital: Al no contar con un personalizador interactivo, Brisas Gems pierde la oportunidad de captar al público joven que prefiere configurar sus productos de forma autónoma antes de hablar con un humano. </w:t>
      </w:r>
    </w:p>
    <w:p w14:paraId="28C32123" w14:textId="18789746" w:rsidR="002D1167" w:rsidRPr="001D45A6" w:rsidRDefault="002D1167" w:rsidP="001D45A6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2D1167">
        <w:rPr>
          <w:rFonts w:ascii="Times New Roman" w:hAnsi="Times New Roman" w:cs="Times New Roman"/>
        </w:rPr>
        <w:t>Fuga de Clientes: Pérdida de prospectos que buscan gratificación visual inmediata y una experiencia de compra moderna.</w:t>
      </w:r>
    </w:p>
    <w:p w14:paraId="1160B8F2" w14:textId="77777777" w:rsidR="001D45A6" w:rsidRDefault="001D45A6" w:rsidP="001D45A6">
      <w:pPr>
        <w:jc w:val="both"/>
        <w:rPr>
          <w:rFonts w:ascii="Times New Roman" w:hAnsi="Times New Roman" w:cs="Times New Roman"/>
        </w:rPr>
      </w:pPr>
    </w:p>
    <w:p w14:paraId="41BABC7F" w14:textId="285A15E7" w:rsidR="004E504C" w:rsidRPr="001D45A6" w:rsidRDefault="004E504C" w:rsidP="001D45A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D45A6">
        <w:rPr>
          <w:rFonts w:ascii="Times New Roman" w:hAnsi="Times New Roman" w:cs="Times New Roman"/>
        </w:rPr>
        <w:t xml:space="preserve">CAUSAS RAÍZ </w:t>
      </w:r>
    </w:p>
    <w:p w14:paraId="1CA9D978" w14:textId="77777777" w:rsidR="004E504C" w:rsidRPr="004E504C" w:rsidRDefault="004E504C" w:rsidP="001D45A6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Métodos: Procesos de registro dependientes de herramientas no relacionales (Excel) y falta de un flujo de estados automatizado.</w:t>
      </w:r>
    </w:p>
    <w:p w14:paraId="3B088B43" w14:textId="77777777" w:rsidR="004E504C" w:rsidRPr="004E504C" w:rsidRDefault="004E504C" w:rsidP="001D45A6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Mano de obra: El personal de ventas (2 personas) está saturado con tareas informativas que el sistema podría automatizar.</w:t>
      </w:r>
    </w:p>
    <w:p w14:paraId="51D36BCB" w14:textId="77777777" w:rsidR="004E504C" w:rsidRPr="004E504C" w:rsidRDefault="004E504C" w:rsidP="001D45A6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Materiales: Información de materiales y precios dispersa, no disponible para consulta interactiva del cliente.</w:t>
      </w:r>
    </w:p>
    <w:p w14:paraId="36DB3E83" w14:textId="0056174A" w:rsidR="004E504C" w:rsidRPr="004E504C" w:rsidRDefault="004E504C" w:rsidP="001D45A6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Máquinas: Carencia de un software especializado; uso de tecnología de oficina general para procesos especializados.</w:t>
      </w:r>
    </w:p>
    <w:p w14:paraId="13F9F36C" w14:textId="77777777" w:rsidR="004E504C" w:rsidRDefault="004E504C" w:rsidP="001D45A6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lastRenderedPageBreak/>
        <w:t>Medio ambiente: El mercado cuenta con catálogos estáticos; Brisas Gems tiene la oportunidad de liderar con la personalización directa, pero no cuenta con el medio digital para hacerlo.</w:t>
      </w:r>
    </w:p>
    <w:p w14:paraId="504980A2" w14:textId="77777777" w:rsidR="001D45A6" w:rsidRPr="004E504C" w:rsidRDefault="001D45A6" w:rsidP="001D45A6">
      <w:pPr>
        <w:ind w:left="1429"/>
        <w:jc w:val="both"/>
        <w:rPr>
          <w:rFonts w:ascii="Times New Roman" w:hAnsi="Times New Roman" w:cs="Times New Roman"/>
        </w:rPr>
      </w:pPr>
    </w:p>
    <w:p w14:paraId="76FC22D0" w14:textId="4A091D9C" w:rsidR="004E504C" w:rsidRPr="001D45A6" w:rsidRDefault="004E504C" w:rsidP="001D45A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D45A6">
        <w:rPr>
          <w:rFonts w:ascii="Times New Roman" w:hAnsi="Times New Roman" w:cs="Times New Roman"/>
        </w:rPr>
        <w:t>IMPACTO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098"/>
      </w:tblGrid>
      <w:tr w:rsidR="004E504C" w:rsidRPr="004E504C" w14:paraId="634B29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088B0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89CFA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Impacto Identificado</w:t>
            </w:r>
          </w:p>
        </w:tc>
      </w:tr>
      <w:tr w:rsidR="004E504C" w:rsidRPr="004E504C" w14:paraId="0E3E6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A0444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Tiempo de Atención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28F40" w14:textId="78A3F131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 xml:space="preserve">Los 2 asesores gastan el </w:t>
            </w:r>
            <w:r w:rsidR="001D45A6" w:rsidRPr="001D45A6">
              <w:rPr>
                <w:rFonts w:ascii="Times New Roman" w:hAnsi="Times New Roman" w:cs="Times New Roman"/>
              </w:rPr>
              <w:t>6</w:t>
            </w:r>
            <w:r w:rsidRPr="004E504C">
              <w:rPr>
                <w:rFonts w:ascii="Times New Roman" w:hAnsi="Times New Roman" w:cs="Times New Roman"/>
              </w:rPr>
              <w:t>0% de su jornada en tareas informativas y registro de datos.</w:t>
            </w:r>
          </w:p>
        </w:tc>
      </w:tr>
      <w:tr w:rsidR="004E504C" w:rsidRPr="004E504C" w14:paraId="5D432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1C4A2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Ventaja Competitiva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2988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La competencia ofrece catálogos, pero Brisas Gems se queda atrás al no digitalizar su punto fuerte: la personalización.</w:t>
            </w:r>
          </w:p>
        </w:tc>
      </w:tr>
      <w:tr w:rsidR="004E504C" w:rsidRPr="004E504C" w14:paraId="33591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777D2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Calidad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CB644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Alto riesgo de error humano al transcribir requerimientos de personalización de WhatsApp a Excel.</w:t>
            </w:r>
          </w:p>
        </w:tc>
      </w:tr>
      <w:tr w:rsidR="004E504C" w:rsidRPr="004E504C" w14:paraId="2E09A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0CEC1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Satisfacción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8C490" w14:textId="77777777" w:rsidR="004E504C" w:rsidRPr="004E504C" w:rsidRDefault="004E504C" w:rsidP="001D45A6">
            <w:pPr>
              <w:jc w:val="both"/>
              <w:rPr>
                <w:rFonts w:ascii="Times New Roman" w:hAnsi="Times New Roman" w:cs="Times New Roman"/>
              </w:rPr>
            </w:pPr>
            <w:r w:rsidRPr="004E504C">
              <w:rPr>
                <w:rFonts w:ascii="Times New Roman" w:hAnsi="Times New Roman" w:cs="Times New Roman"/>
              </w:rPr>
              <w:t>Incertidumbre del cliente al no tener acceso autónomo a la trazabilidad de su joya.</w:t>
            </w:r>
          </w:p>
        </w:tc>
      </w:tr>
    </w:tbl>
    <w:p w14:paraId="074274E1" w14:textId="77777777" w:rsidR="001D45A6" w:rsidRPr="001D45A6" w:rsidRDefault="001D45A6" w:rsidP="001D45A6">
      <w:pPr>
        <w:jc w:val="both"/>
        <w:rPr>
          <w:rFonts w:ascii="Times New Roman" w:hAnsi="Times New Roman" w:cs="Times New Roman"/>
        </w:rPr>
      </w:pPr>
    </w:p>
    <w:p w14:paraId="43FD3410" w14:textId="4468E5BE" w:rsidR="004E504C" w:rsidRPr="004E504C" w:rsidRDefault="004E504C" w:rsidP="001D45A6">
      <w:pPr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5. RECOMENDACIONES INICIALES</w:t>
      </w:r>
    </w:p>
    <w:p w14:paraId="63C31F27" w14:textId="77777777" w:rsidR="004E504C" w:rsidRPr="004E504C" w:rsidRDefault="004E504C" w:rsidP="001D45A6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Sustituir Excel por una Base de Datos Relacional: Centralizar la información para que sea consultable en tiempo real y sin errores de duplicidad.</w:t>
      </w:r>
    </w:p>
    <w:p w14:paraId="4F8F1719" w14:textId="77777777" w:rsidR="004E504C" w:rsidRPr="004E504C" w:rsidRDefault="004E504C" w:rsidP="001D45A6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Lanzar el Personalizador 2D: Permitir que el cliente "asesore" sus propios gustos de forma autónoma, liberando tiempo a los 2 asesores para cierres de ventas.</w:t>
      </w:r>
    </w:p>
    <w:p w14:paraId="3F76048E" w14:textId="77777777" w:rsidR="004E504C" w:rsidRPr="004E504C" w:rsidRDefault="004E504C" w:rsidP="001D45A6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4E504C">
        <w:rPr>
          <w:rFonts w:ascii="Times New Roman" w:hAnsi="Times New Roman" w:cs="Times New Roman"/>
        </w:rPr>
        <w:t>Implementar el Portal de Trazabilidad: Reducir la carga de consultas sobre estados de pedido mediante un acceso exclusivo para clientes.</w:t>
      </w:r>
    </w:p>
    <w:p w14:paraId="6C65AC63" w14:textId="77777777" w:rsidR="002D1167" w:rsidRPr="001D45A6" w:rsidRDefault="002D1167" w:rsidP="001D45A6">
      <w:pPr>
        <w:jc w:val="both"/>
        <w:rPr>
          <w:rFonts w:ascii="Times New Roman" w:hAnsi="Times New Roman" w:cs="Times New Roman"/>
        </w:rPr>
      </w:pPr>
    </w:p>
    <w:sectPr w:rsidR="002D1167" w:rsidRPr="001D45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1F7"/>
    <w:multiLevelType w:val="hybridMultilevel"/>
    <w:tmpl w:val="30D846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D380E"/>
    <w:multiLevelType w:val="multilevel"/>
    <w:tmpl w:val="ABC42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8CC4773"/>
    <w:multiLevelType w:val="multilevel"/>
    <w:tmpl w:val="984E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D06AD"/>
    <w:multiLevelType w:val="hybridMultilevel"/>
    <w:tmpl w:val="53508076"/>
    <w:lvl w:ilvl="0" w:tplc="7C065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2925BB"/>
    <w:multiLevelType w:val="multilevel"/>
    <w:tmpl w:val="4BD0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B363B"/>
    <w:multiLevelType w:val="multilevel"/>
    <w:tmpl w:val="C1B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007F"/>
    <w:multiLevelType w:val="multilevel"/>
    <w:tmpl w:val="C1B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F1498"/>
    <w:multiLevelType w:val="multilevel"/>
    <w:tmpl w:val="517C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356D8"/>
    <w:multiLevelType w:val="multilevel"/>
    <w:tmpl w:val="C8EC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24505"/>
    <w:multiLevelType w:val="multilevel"/>
    <w:tmpl w:val="C1B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A44FC"/>
    <w:multiLevelType w:val="multilevel"/>
    <w:tmpl w:val="C1B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144CB"/>
    <w:multiLevelType w:val="hybridMultilevel"/>
    <w:tmpl w:val="F75884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257739">
    <w:abstractNumId w:val="0"/>
  </w:num>
  <w:num w:numId="2" w16cid:durableId="1815178471">
    <w:abstractNumId w:val="2"/>
  </w:num>
  <w:num w:numId="3" w16cid:durableId="1190491358">
    <w:abstractNumId w:val="5"/>
  </w:num>
  <w:num w:numId="4" w16cid:durableId="1802772059">
    <w:abstractNumId w:val="4"/>
  </w:num>
  <w:num w:numId="5" w16cid:durableId="809244712">
    <w:abstractNumId w:val="6"/>
  </w:num>
  <w:num w:numId="6" w16cid:durableId="726758784">
    <w:abstractNumId w:val="7"/>
  </w:num>
  <w:num w:numId="7" w16cid:durableId="663513264">
    <w:abstractNumId w:val="10"/>
  </w:num>
  <w:num w:numId="8" w16cid:durableId="460921091">
    <w:abstractNumId w:val="9"/>
  </w:num>
  <w:num w:numId="9" w16cid:durableId="1376782503">
    <w:abstractNumId w:val="8"/>
  </w:num>
  <w:num w:numId="10" w16cid:durableId="959264392">
    <w:abstractNumId w:val="3"/>
  </w:num>
  <w:num w:numId="11" w16cid:durableId="1356467506">
    <w:abstractNumId w:val="11"/>
  </w:num>
  <w:num w:numId="12" w16cid:durableId="1628047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67"/>
    <w:rsid w:val="001D45A6"/>
    <w:rsid w:val="001D4C9B"/>
    <w:rsid w:val="00206F7C"/>
    <w:rsid w:val="002D1167"/>
    <w:rsid w:val="00337EA7"/>
    <w:rsid w:val="004E504C"/>
    <w:rsid w:val="008C2AFD"/>
    <w:rsid w:val="009A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E68F"/>
  <w15:chartTrackingRefBased/>
  <w15:docId w15:val="{A4D6B98E-C3F1-4DAF-BDB0-2FFE463A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1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1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1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1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812</Words>
  <Characters>4473</Characters>
  <Application>Microsoft Office Word</Application>
  <DocSecurity>0</DocSecurity>
  <Lines>124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Cueca</dc:creator>
  <cp:keywords/>
  <dc:description/>
  <cp:lastModifiedBy>Natalia Cueca</cp:lastModifiedBy>
  <cp:revision>2</cp:revision>
  <dcterms:created xsi:type="dcterms:W3CDTF">2026-02-12T03:12:00Z</dcterms:created>
  <dcterms:modified xsi:type="dcterms:W3CDTF">2026-02-12T15:32:00Z</dcterms:modified>
</cp:coreProperties>
</file>