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01F929" w14:textId="77777777" w:rsidR="00AB6F0F" w:rsidRDefault="00211A49" w:rsidP="00AB6F0F">
      <w:pPr>
        <w:spacing w:line="240" w:lineRule="auto"/>
        <w:ind w:left="709" w:hanging="709"/>
        <w:jc w:val="center"/>
        <w:rPr>
          <w:rFonts w:ascii="Arial" w:hAnsi="Arial"/>
          <w:b/>
          <w:szCs w:val="24"/>
          <w:lang w:val="es-ES"/>
        </w:rPr>
      </w:pPr>
      <w:r>
        <w:rPr>
          <w:rFonts w:ascii="Arial" w:hAnsi="Arial"/>
          <w:b/>
          <w:szCs w:val="24"/>
          <w:lang w:val="es-ES"/>
        </w:rPr>
        <w:t>Resumen</w:t>
      </w:r>
    </w:p>
    <w:p w14:paraId="15C0A5B7" w14:textId="77777777" w:rsidR="00211A49" w:rsidRDefault="00211A49" w:rsidP="00AB6F0F">
      <w:pPr>
        <w:spacing w:line="240" w:lineRule="auto"/>
        <w:ind w:left="709" w:hanging="709"/>
        <w:jc w:val="center"/>
        <w:rPr>
          <w:rFonts w:ascii="Arial" w:hAnsi="Arial"/>
          <w:b/>
          <w:szCs w:val="24"/>
          <w:lang w:val="es-ES"/>
        </w:rPr>
      </w:pPr>
    </w:p>
    <w:p w14:paraId="1AA20EDC" w14:textId="77777777" w:rsidR="00211A49" w:rsidRDefault="00211A49" w:rsidP="00AB6F0F">
      <w:pPr>
        <w:spacing w:line="240" w:lineRule="auto"/>
        <w:ind w:left="709" w:hanging="709"/>
        <w:jc w:val="center"/>
        <w:rPr>
          <w:rFonts w:ascii="Arial" w:hAnsi="Arial"/>
          <w:b/>
          <w:szCs w:val="24"/>
          <w:lang w:val="es-ES"/>
        </w:rPr>
      </w:pPr>
      <w:r w:rsidRPr="00211A49">
        <w:rPr>
          <w:rFonts w:ascii="Arial" w:hAnsi="Arial"/>
          <w:b/>
          <w:szCs w:val="24"/>
          <w:lang w:val="es-ES"/>
        </w:rPr>
        <w:t>JANFOX, videojuego arcade para niños con discapacidad motriz.</w:t>
      </w:r>
    </w:p>
    <w:p w14:paraId="5620DC4C" w14:textId="77777777" w:rsidR="00AB6F0F" w:rsidRDefault="00AB6F0F" w:rsidP="00AB6F0F">
      <w:pPr>
        <w:spacing w:line="240" w:lineRule="auto"/>
        <w:ind w:left="709" w:hanging="709"/>
        <w:jc w:val="center"/>
        <w:rPr>
          <w:rFonts w:ascii="Arial" w:hAnsi="Arial"/>
          <w:b/>
          <w:szCs w:val="24"/>
          <w:lang w:val="es-ES"/>
        </w:rPr>
      </w:pPr>
    </w:p>
    <w:p w14:paraId="45B0294C" w14:textId="77777777" w:rsidR="005B230C" w:rsidRDefault="00AB6F0F" w:rsidP="006C69F9">
      <w:pPr>
        <w:spacing w:line="240" w:lineRule="auto"/>
        <w:ind w:left="709" w:hanging="709"/>
        <w:jc w:val="both"/>
        <w:rPr>
          <w:rFonts w:ascii="Arial" w:hAnsi="Arial"/>
          <w:szCs w:val="24"/>
          <w:lang w:val="es-ES" w:eastAsia="es-ES"/>
        </w:rPr>
      </w:pPr>
      <w:r w:rsidRPr="005E616E">
        <w:rPr>
          <w:rFonts w:ascii="Arial" w:hAnsi="Arial"/>
          <w:szCs w:val="24"/>
          <w:lang w:val="es-ES"/>
        </w:rPr>
        <w:t xml:space="preserve">En esta </w:t>
      </w:r>
      <w:r>
        <w:rPr>
          <w:rFonts w:ascii="Arial" w:hAnsi="Arial"/>
          <w:szCs w:val="24"/>
          <w:lang w:val="es-ES"/>
        </w:rPr>
        <w:t>investigación se revisó la problemática generada en</w:t>
      </w:r>
      <w:r w:rsidR="004A7D92">
        <w:rPr>
          <w:rFonts w:ascii="Arial" w:hAnsi="Arial"/>
          <w:szCs w:val="24"/>
          <w:lang w:val="es-ES"/>
        </w:rPr>
        <w:t xml:space="preserve"> la población que sufre de </w:t>
      </w:r>
      <w:r>
        <w:rPr>
          <w:rFonts w:ascii="Arial" w:hAnsi="Arial"/>
          <w:szCs w:val="24"/>
          <w:lang w:val="es-ES"/>
        </w:rPr>
        <w:t xml:space="preserve">discapacidad motriz y su dificultad al momento de jugar videojuegos, la investigación </w:t>
      </w:r>
      <w:r w:rsidR="003828E8">
        <w:rPr>
          <w:rFonts w:ascii="Arial" w:hAnsi="Arial"/>
          <w:szCs w:val="24"/>
          <w:lang w:val="es-ES"/>
        </w:rPr>
        <w:t>de enfoco en</w:t>
      </w:r>
      <w:r>
        <w:rPr>
          <w:rFonts w:ascii="Arial" w:hAnsi="Arial"/>
          <w:szCs w:val="24"/>
          <w:lang w:val="es-ES"/>
        </w:rPr>
        <w:t xml:space="preserve"> niños entre siete</w:t>
      </w:r>
      <w:r w:rsidR="0059726C">
        <w:rPr>
          <w:rFonts w:ascii="Arial" w:hAnsi="Arial"/>
          <w:szCs w:val="24"/>
          <w:lang w:val="es-ES"/>
        </w:rPr>
        <w:t xml:space="preserve"> </w:t>
      </w:r>
      <w:r>
        <w:rPr>
          <w:rFonts w:ascii="Arial" w:hAnsi="Arial"/>
          <w:szCs w:val="24"/>
          <w:lang w:val="es-ES"/>
        </w:rPr>
        <w:t>(7) y trece</w:t>
      </w:r>
      <w:r w:rsidR="0059726C">
        <w:rPr>
          <w:rFonts w:ascii="Arial" w:hAnsi="Arial"/>
          <w:szCs w:val="24"/>
          <w:lang w:val="es-ES"/>
        </w:rPr>
        <w:t xml:space="preserve"> </w:t>
      </w:r>
      <w:r>
        <w:rPr>
          <w:rFonts w:ascii="Arial" w:hAnsi="Arial"/>
          <w:szCs w:val="24"/>
          <w:lang w:val="es-ES"/>
        </w:rPr>
        <w:t>(13) años</w:t>
      </w:r>
      <w:r w:rsidR="0059726C">
        <w:rPr>
          <w:rFonts w:ascii="Arial" w:hAnsi="Arial"/>
          <w:szCs w:val="24"/>
          <w:lang w:val="es-ES"/>
        </w:rPr>
        <w:t xml:space="preserve"> de edad</w:t>
      </w:r>
      <w:r>
        <w:rPr>
          <w:rFonts w:ascii="Arial" w:hAnsi="Arial"/>
          <w:szCs w:val="24"/>
          <w:lang w:val="es-ES"/>
        </w:rPr>
        <w:t xml:space="preserve"> </w:t>
      </w:r>
      <w:r w:rsidR="003828E8">
        <w:rPr>
          <w:rFonts w:ascii="Arial" w:hAnsi="Arial"/>
          <w:szCs w:val="24"/>
          <w:lang w:val="es-ES"/>
        </w:rPr>
        <w:t xml:space="preserve">de la fundación FUNAN de la ciudad de Bogotá, </w:t>
      </w:r>
      <w:r>
        <w:rPr>
          <w:rFonts w:ascii="Arial" w:hAnsi="Arial"/>
          <w:szCs w:val="24"/>
          <w:lang w:val="es-ES"/>
        </w:rPr>
        <w:t xml:space="preserve">que presentaran algún tipo de </w:t>
      </w:r>
      <w:r w:rsidR="0008176C">
        <w:rPr>
          <w:rFonts w:ascii="Arial" w:hAnsi="Arial"/>
          <w:szCs w:val="24"/>
          <w:lang w:val="es-ES" w:eastAsia="es-ES"/>
        </w:rPr>
        <w:t>discapacidad motriz</w:t>
      </w:r>
      <w:r>
        <w:rPr>
          <w:rFonts w:ascii="Arial" w:hAnsi="Arial"/>
          <w:szCs w:val="24"/>
          <w:lang w:val="es-ES" w:eastAsia="es-ES"/>
        </w:rPr>
        <w:t xml:space="preserve"> y el porcentaje de su habla fuera minino de un sesenta por ciento (60%)</w:t>
      </w:r>
      <w:r w:rsidR="007A0E31">
        <w:rPr>
          <w:rFonts w:ascii="Arial" w:hAnsi="Arial"/>
          <w:szCs w:val="24"/>
          <w:lang w:val="es-ES" w:eastAsia="es-ES"/>
        </w:rPr>
        <w:t>.</w:t>
      </w:r>
    </w:p>
    <w:p w14:paraId="122D32B6" w14:textId="03B11ED5" w:rsidR="00333AAF" w:rsidRDefault="004F1964" w:rsidP="006C69F9">
      <w:pPr>
        <w:spacing w:line="240" w:lineRule="auto"/>
        <w:ind w:left="709" w:hanging="709"/>
        <w:jc w:val="both"/>
        <w:rPr>
          <w:rFonts w:ascii="Arial" w:hAnsi="Arial"/>
          <w:szCs w:val="24"/>
          <w:lang w:val="es-ES" w:eastAsia="es-ES"/>
        </w:rPr>
      </w:pPr>
      <w:r>
        <w:rPr>
          <w:rFonts w:ascii="Arial" w:hAnsi="Arial"/>
          <w:szCs w:val="24"/>
          <w:lang w:val="es-ES" w:eastAsia="es-ES"/>
        </w:rPr>
        <w:t xml:space="preserve">El trabajo se realizó durante el ciclo 2020 – 2021, en donde se </w:t>
      </w:r>
      <w:r w:rsidR="00E27B6F">
        <w:rPr>
          <w:rFonts w:ascii="Arial" w:hAnsi="Arial"/>
          <w:szCs w:val="24"/>
          <w:lang w:val="es-ES" w:eastAsia="es-ES"/>
        </w:rPr>
        <w:t xml:space="preserve">investigó, </w:t>
      </w:r>
      <w:r w:rsidR="0008176C">
        <w:rPr>
          <w:rFonts w:ascii="Arial" w:hAnsi="Arial"/>
          <w:szCs w:val="24"/>
          <w:lang w:val="es-ES" w:eastAsia="es-ES"/>
        </w:rPr>
        <w:t xml:space="preserve">desarrolló </w:t>
      </w:r>
      <w:r w:rsidR="00E27B6F">
        <w:rPr>
          <w:rFonts w:ascii="Arial" w:hAnsi="Arial"/>
          <w:szCs w:val="24"/>
          <w:lang w:val="es-ES" w:eastAsia="es-ES"/>
        </w:rPr>
        <w:t xml:space="preserve">e implemento </w:t>
      </w:r>
      <w:r w:rsidR="0008176C">
        <w:rPr>
          <w:rFonts w:ascii="Arial" w:hAnsi="Arial"/>
          <w:szCs w:val="24"/>
          <w:lang w:val="es-ES" w:eastAsia="es-ES"/>
        </w:rPr>
        <w:t>un videojuego de tipo arcade</w:t>
      </w:r>
      <w:r w:rsidR="003828E8">
        <w:rPr>
          <w:rFonts w:ascii="Arial" w:hAnsi="Arial"/>
          <w:szCs w:val="24"/>
          <w:lang w:val="es-ES" w:eastAsia="es-ES"/>
        </w:rPr>
        <w:t>,</w:t>
      </w:r>
      <w:r w:rsidR="00E27B6F" w:rsidRPr="00DD74C9">
        <w:rPr>
          <w:rFonts w:ascii="Arial" w:hAnsi="Arial"/>
          <w:szCs w:val="24"/>
          <w:lang w:val="es-ES" w:eastAsia="es-ES"/>
        </w:rPr>
        <w:t xml:space="preserve"> montado en un ambiente </w:t>
      </w:r>
      <w:r w:rsidR="005E2F36">
        <w:rPr>
          <w:rFonts w:ascii="Arial" w:hAnsi="Arial"/>
          <w:szCs w:val="24"/>
          <w:lang w:val="es-ES" w:eastAsia="es-ES"/>
        </w:rPr>
        <w:t xml:space="preserve">de animación </w:t>
      </w:r>
      <w:r w:rsidR="00E27B6F" w:rsidRPr="00DD74C9">
        <w:rPr>
          <w:rFonts w:ascii="Arial" w:hAnsi="Arial"/>
          <w:szCs w:val="24"/>
          <w:lang w:val="es-ES" w:eastAsia="es-ES"/>
        </w:rPr>
        <w:t>2d</w:t>
      </w:r>
      <w:r w:rsidR="005E2F36">
        <w:rPr>
          <w:rFonts w:ascii="Arial" w:hAnsi="Arial"/>
          <w:szCs w:val="24"/>
          <w:lang w:val="es-ES" w:eastAsia="es-ES"/>
        </w:rPr>
        <w:t>,</w:t>
      </w:r>
      <w:r w:rsidR="00E27B6F" w:rsidRPr="00DD74C9">
        <w:rPr>
          <w:rFonts w:ascii="Arial" w:hAnsi="Arial"/>
          <w:szCs w:val="24"/>
          <w:lang w:val="es-ES" w:eastAsia="es-ES"/>
        </w:rPr>
        <w:t xml:space="preserve"> </w:t>
      </w:r>
      <w:r w:rsidR="0008176C">
        <w:rPr>
          <w:rFonts w:ascii="Arial" w:hAnsi="Arial"/>
          <w:szCs w:val="24"/>
          <w:lang w:val="es-ES" w:eastAsia="es-ES"/>
        </w:rPr>
        <w:t>que funciona por comando de voz</w:t>
      </w:r>
      <w:r w:rsidR="00E27B6F">
        <w:rPr>
          <w:rFonts w:ascii="Arial" w:hAnsi="Arial"/>
          <w:szCs w:val="24"/>
          <w:lang w:val="es-ES" w:eastAsia="es-ES"/>
        </w:rPr>
        <w:t xml:space="preserve"> </w:t>
      </w:r>
      <w:r w:rsidR="0008176C">
        <w:rPr>
          <w:rFonts w:ascii="Arial" w:hAnsi="Arial"/>
          <w:szCs w:val="24"/>
          <w:lang w:val="es-ES" w:eastAsia="es-ES"/>
        </w:rPr>
        <w:t>implementado inteligencia artificial</w:t>
      </w:r>
      <w:r w:rsidR="00E27B6F">
        <w:rPr>
          <w:rFonts w:ascii="Arial" w:hAnsi="Arial"/>
          <w:szCs w:val="24"/>
          <w:lang w:val="es-ES" w:eastAsia="es-ES"/>
        </w:rPr>
        <w:t xml:space="preserve">, </w:t>
      </w:r>
      <w:r w:rsidR="00333AAF">
        <w:rPr>
          <w:rFonts w:ascii="Arial" w:hAnsi="Arial"/>
          <w:szCs w:val="24"/>
          <w:lang w:val="es-ES" w:eastAsia="es-ES"/>
        </w:rPr>
        <w:t xml:space="preserve">en donde se observó a los niños  </w:t>
      </w:r>
      <w:r w:rsidR="004A7D92">
        <w:rPr>
          <w:rFonts w:ascii="Arial" w:hAnsi="Arial"/>
          <w:szCs w:val="24"/>
          <w:lang w:val="es-ES" w:eastAsia="es-ES"/>
        </w:rPr>
        <w:t>quienes fueron seleccionados</w:t>
      </w:r>
      <w:r w:rsidR="00034B61">
        <w:rPr>
          <w:rFonts w:ascii="Arial" w:hAnsi="Arial"/>
          <w:szCs w:val="24"/>
          <w:lang w:val="es-ES" w:eastAsia="es-ES"/>
        </w:rPr>
        <w:t xml:space="preserve"> </w:t>
      </w:r>
      <w:r w:rsidR="005B230C">
        <w:rPr>
          <w:rFonts w:ascii="Arial" w:hAnsi="Arial"/>
          <w:szCs w:val="24"/>
          <w:lang w:val="es-ES" w:eastAsia="es-ES"/>
        </w:rPr>
        <w:t xml:space="preserve">y </w:t>
      </w:r>
      <w:r w:rsidR="00034B61">
        <w:rPr>
          <w:rFonts w:ascii="Arial" w:hAnsi="Arial"/>
          <w:szCs w:val="24"/>
          <w:lang w:val="es-ES" w:eastAsia="es-ES"/>
        </w:rPr>
        <w:t xml:space="preserve">a los que se le aplicaron observaciones, </w:t>
      </w:r>
      <w:r w:rsidR="00333AAF">
        <w:rPr>
          <w:rFonts w:ascii="Arial" w:hAnsi="Arial"/>
          <w:szCs w:val="24"/>
          <w:lang w:val="es-ES" w:eastAsia="es-ES"/>
        </w:rPr>
        <w:t xml:space="preserve">encuestas  y </w:t>
      </w:r>
      <w:r w:rsidR="00E27B6F">
        <w:rPr>
          <w:rFonts w:ascii="Arial" w:hAnsi="Arial"/>
          <w:szCs w:val="24"/>
          <w:lang w:val="es-ES" w:eastAsia="es-ES"/>
        </w:rPr>
        <w:t>pruebas de adaptación</w:t>
      </w:r>
      <w:r w:rsidR="005B230C">
        <w:rPr>
          <w:rFonts w:ascii="Arial" w:hAnsi="Arial"/>
          <w:szCs w:val="24"/>
          <w:lang w:val="es-ES" w:eastAsia="es-ES"/>
        </w:rPr>
        <w:t xml:space="preserve"> para an</w:t>
      </w:r>
      <w:r w:rsidR="00333AAF">
        <w:rPr>
          <w:rFonts w:ascii="Arial" w:hAnsi="Arial"/>
          <w:szCs w:val="24"/>
          <w:lang w:val="es-ES" w:eastAsia="es-ES"/>
        </w:rPr>
        <w:t xml:space="preserve">alizar los resultados obtenidos con el fin de que estas funcionalidades especiales del videojuego logrará una mejor jugabilidad, nueva experiencia de diversión y descubrimiento de nuevas </w:t>
      </w:r>
      <w:r w:rsidR="00333AAF" w:rsidRPr="005E2F36">
        <w:rPr>
          <w:rFonts w:ascii="Arial" w:hAnsi="Arial"/>
          <w:szCs w:val="24"/>
          <w:lang w:val="es-ES" w:eastAsia="es-ES"/>
        </w:rPr>
        <w:t>habilidades</w:t>
      </w:r>
      <w:r w:rsidR="00333AAF">
        <w:rPr>
          <w:rFonts w:ascii="Arial" w:hAnsi="Arial"/>
          <w:szCs w:val="24"/>
          <w:lang w:val="es-ES" w:eastAsia="es-ES"/>
        </w:rPr>
        <w:t xml:space="preserve"> en ese grupo de persona</w:t>
      </w:r>
      <w:r w:rsidR="00A617E7">
        <w:rPr>
          <w:rFonts w:ascii="Arial" w:hAnsi="Arial"/>
          <w:szCs w:val="24"/>
          <w:lang w:val="es-ES" w:eastAsia="es-ES"/>
        </w:rPr>
        <w:t>s.</w:t>
      </w:r>
    </w:p>
    <w:p w14:paraId="6AFF2B62" w14:textId="77777777" w:rsidR="00622058" w:rsidRDefault="00622058" w:rsidP="004A7D92">
      <w:pPr>
        <w:spacing w:line="240" w:lineRule="auto"/>
        <w:ind w:left="709" w:hanging="709"/>
        <w:jc w:val="center"/>
        <w:rPr>
          <w:rFonts w:ascii="Arial" w:hAnsi="Arial"/>
          <w:szCs w:val="24"/>
          <w:lang w:val="es-ES" w:eastAsia="es-ES"/>
        </w:rPr>
      </w:pPr>
    </w:p>
    <w:p w14:paraId="5A304270" w14:textId="77777777" w:rsidR="00622058" w:rsidRDefault="00622058" w:rsidP="004A7D92">
      <w:pPr>
        <w:spacing w:line="240" w:lineRule="auto"/>
        <w:ind w:left="709" w:hanging="709"/>
        <w:jc w:val="center"/>
        <w:rPr>
          <w:rFonts w:ascii="Arial" w:hAnsi="Arial"/>
          <w:szCs w:val="24"/>
          <w:lang w:val="es-ES" w:eastAsia="es-ES"/>
        </w:rPr>
      </w:pPr>
    </w:p>
    <w:p w14:paraId="0871BC00" w14:textId="77777777" w:rsidR="00622058" w:rsidRPr="006C69F9" w:rsidRDefault="00622058" w:rsidP="00622058">
      <w:pPr>
        <w:spacing w:line="240" w:lineRule="auto"/>
        <w:ind w:left="709" w:hanging="709"/>
        <w:jc w:val="center"/>
        <w:rPr>
          <w:lang w:val="en-US"/>
        </w:rPr>
      </w:pPr>
      <w:r w:rsidRPr="006C69F9">
        <w:rPr>
          <w:rFonts w:ascii="Arial" w:hAnsi="Arial"/>
          <w:b/>
          <w:szCs w:val="24"/>
          <w:lang w:val="en-US"/>
        </w:rPr>
        <w:t>Abstract</w:t>
      </w:r>
    </w:p>
    <w:p w14:paraId="0E460267" w14:textId="77777777" w:rsidR="00622058" w:rsidRPr="006C69F9" w:rsidRDefault="00622058" w:rsidP="004A7D92">
      <w:pPr>
        <w:spacing w:line="240" w:lineRule="auto"/>
        <w:ind w:left="709" w:hanging="709"/>
        <w:jc w:val="center"/>
        <w:rPr>
          <w:rFonts w:ascii="Arial" w:hAnsi="Arial"/>
          <w:szCs w:val="24"/>
          <w:lang w:val="en-US" w:eastAsia="es-ES"/>
        </w:rPr>
      </w:pPr>
    </w:p>
    <w:p w14:paraId="2ED6D7F3" w14:textId="77777777" w:rsidR="00622058" w:rsidRPr="006C69F9" w:rsidRDefault="00622058" w:rsidP="004A7D92">
      <w:pPr>
        <w:spacing w:line="240" w:lineRule="auto"/>
        <w:ind w:left="709" w:hanging="709"/>
        <w:jc w:val="center"/>
        <w:rPr>
          <w:rFonts w:ascii="Arial" w:hAnsi="Arial"/>
          <w:szCs w:val="24"/>
          <w:lang w:val="en-US" w:eastAsia="es-ES"/>
        </w:rPr>
      </w:pPr>
    </w:p>
    <w:p w14:paraId="03275767" w14:textId="77777777" w:rsidR="00622058" w:rsidRPr="006C69F9" w:rsidRDefault="00622058" w:rsidP="00622058">
      <w:pPr>
        <w:spacing w:line="240" w:lineRule="auto"/>
        <w:ind w:left="709" w:hanging="709"/>
        <w:jc w:val="center"/>
        <w:rPr>
          <w:rFonts w:ascii="Arial" w:hAnsi="Arial"/>
          <w:b/>
          <w:szCs w:val="24"/>
          <w:lang w:val="en-US" w:eastAsia="es-ES"/>
        </w:rPr>
      </w:pPr>
      <w:r w:rsidRPr="006C69F9">
        <w:rPr>
          <w:rFonts w:ascii="Arial" w:hAnsi="Arial"/>
          <w:b/>
          <w:szCs w:val="24"/>
          <w:lang w:val="en-US" w:eastAsia="es-ES"/>
        </w:rPr>
        <w:t>JANFOX, arcade video game for children with motor disabilities.</w:t>
      </w:r>
    </w:p>
    <w:p w14:paraId="1750C0E5" w14:textId="77777777" w:rsidR="00622058" w:rsidRPr="006C69F9" w:rsidRDefault="00622058" w:rsidP="00622058">
      <w:pPr>
        <w:spacing w:line="240" w:lineRule="auto"/>
        <w:ind w:left="709" w:hanging="709"/>
        <w:jc w:val="center"/>
        <w:rPr>
          <w:rFonts w:ascii="Arial" w:hAnsi="Arial"/>
          <w:szCs w:val="24"/>
          <w:lang w:val="en-US" w:eastAsia="es-ES"/>
        </w:rPr>
      </w:pPr>
    </w:p>
    <w:p w14:paraId="1004C6B2" w14:textId="77777777" w:rsidR="00622058" w:rsidRPr="006C69F9" w:rsidRDefault="00622058" w:rsidP="00622058">
      <w:pPr>
        <w:spacing w:line="240" w:lineRule="auto"/>
        <w:ind w:left="709" w:hanging="709"/>
        <w:jc w:val="center"/>
        <w:rPr>
          <w:rFonts w:ascii="Arial" w:hAnsi="Arial"/>
          <w:szCs w:val="24"/>
          <w:lang w:val="en-US" w:eastAsia="es-ES"/>
        </w:rPr>
      </w:pPr>
      <w:r w:rsidRPr="006C69F9">
        <w:rPr>
          <w:rFonts w:ascii="Arial" w:hAnsi="Arial"/>
          <w:szCs w:val="24"/>
          <w:lang w:val="en-US" w:eastAsia="es-ES"/>
        </w:rPr>
        <w:t xml:space="preserve">In this research, the problem generated in the population that suffers from motor disability and their difficulty when playing video games was reviewed, the research focused on children between seven (7) and thirteen (13) years of age from the FUNAN foundation of the city of Bogotá, who presented some type of motor disability and the percentage of their speech was </w:t>
      </w:r>
      <w:proofErr w:type="spellStart"/>
      <w:r w:rsidRPr="006C69F9">
        <w:rPr>
          <w:rFonts w:ascii="Arial" w:hAnsi="Arial"/>
          <w:szCs w:val="24"/>
          <w:lang w:val="en-US" w:eastAsia="es-ES"/>
        </w:rPr>
        <w:t>minine</w:t>
      </w:r>
      <w:proofErr w:type="spellEnd"/>
      <w:r w:rsidRPr="006C69F9">
        <w:rPr>
          <w:rFonts w:ascii="Arial" w:hAnsi="Arial"/>
          <w:szCs w:val="24"/>
          <w:lang w:val="en-US" w:eastAsia="es-ES"/>
        </w:rPr>
        <w:t xml:space="preserve"> of sixty percent (60%).</w:t>
      </w:r>
    </w:p>
    <w:p w14:paraId="2247594E" w14:textId="77777777" w:rsidR="00622058" w:rsidRPr="006C69F9" w:rsidRDefault="00622058" w:rsidP="00622058">
      <w:pPr>
        <w:spacing w:line="240" w:lineRule="auto"/>
        <w:ind w:left="709" w:hanging="709"/>
        <w:jc w:val="center"/>
        <w:rPr>
          <w:rFonts w:ascii="Arial" w:hAnsi="Arial"/>
          <w:szCs w:val="24"/>
          <w:lang w:val="en-US" w:eastAsia="es-ES"/>
        </w:rPr>
      </w:pPr>
      <w:r w:rsidRPr="006C69F9">
        <w:rPr>
          <w:rFonts w:ascii="Arial" w:hAnsi="Arial"/>
          <w:szCs w:val="24"/>
          <w:lang w:val="en-US" w:eastAsia="es-ES"/>
        </w:rPr>
        <w:t>The work was carried out during the 2020 - 2021 cycle, where a platform arcade-type video game was investigated, developed and implemented, mounted in a 2d animation environment, which works by voice command implemented artificial intelligence, where it was observed to the children who were selected and to whom observations, surveys and adaptation tests were applied to analyze the results obtained in order that these special functionalities of the video game will achieve a better playability, a new experience of fun and discovery of new skills in that group of people.</w:t>
      </w:r>
    </w:p>
    <w:p w14:paraId="2639D97B" w14:textId="77777777" w:rsidR="00211A49" w:rsidRPr="006C69F9" w:rsidRDefault="00211A49" w:rsidP="004A7D92">
      <w:pPr>
        <w:spacing w:line="240" w:lineRule="auto"/>
        <w:ind w:left="709" w:hanging="709"/>
        <w:jc w:val="center"/>
        <w:rPr>
          <w:rFonts w:ascii="Arial" w:hAnsi="Arial"/>
          <w:szCs w:val="24"/>
          <w:lang w:val="en-US" w:eastAsia="es-ES"/>
        </w:rPr>
      </w:pPr>
    </w:p>
    <w:p w14:paraId="14591CDA" w14:textId="77777777" w:rsidR="00211A49" w:rsidRPr="006C69F9" w:rsidRDefault="00211A49" w:rsidP="004A7D92">
      <w:pPr>
        <w:spacing w:line="240" w:lineRule="auto"/>
        <w:ind w:left="709" w:hanging="709"/>
        <w:jc w:val="center"/>
        <w:rPr>
          <w:rFonts w:ascii="Arial" w:hAnsi="Arial"/>
          <w:szCs w:val="24"/>
          <w:lang w:val="en-US" w:eastAsia="es-ES"/>
        </w:rPr>
      </w:pPr>
    </w:p>
    <w:p w14:paraId="39B49084" w14:textId="77777777" w:rsidR="00A617E7" w:rsidRPr="006C69F9" w:rsidRDefault="00A617E7">
      <w:pPr>
        <w:rPr>
          <w:lang w:val="en-US"/>
        </w:rPr>
      </w:pPr>
    </w:p>
    <w:sectPr w:rsidR="00A617E7" w:rsidRPr="006C69F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6F0F"/>
    <w:rsid w:val="00034B61"/>
    <w:rsid w:val="0008176C"/>
    <w:rsid w:val="00097CCA"/>
    <w:rsid w:val="00211A49"/>
    <w:rsid w:val="00333AAF"/>
    <w:rsid w:val="003828E8"/>
    <w:rsid w:val="004A7D92"/>
    <w:rsid w:val="004B6AA9"/>
    <w:rsid w:val="004F1964"/>
    <w:rsid w:val="0059726C"/>
    <w:rsid w:val="005B230C"/>
    <w:rsid w:val="005E2F36"/>
    <w:rsid w:val="00622058"/>
    <w:rsid w:val="006C69F9"/>
    <w:rsid w:val="007A0E31"/>
    <w:rsid w:val="00A617E7"/>
    <w:rsid w:val="00AB22B5"/>
    <w:rsid w:val="00AB6F0F"/>
    <w:rsid w:val="00AD2FCB"/>
    <w:rsid w:val="00C84D57"/>
    <w:rsid w:val="00D70ABC"/>
    <w:rsid w:val="00E27B6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EAD64"/>
  <w15:chartTrackingRefBased/>
  <w15:docId w15:val="{BDE2BCCF-1DF7-4115-91F4-7EEDAFBA6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6F0F"/>
    <w:pPr>
      <w:spacing w:after="0" w:line="480" w:lineRule="auto"/>
      <w:ind w:firstLine="454"/>
    </w:pPr>
    <w:rPr>
      <w:rFonts w:ascii="Times New Roman" w:eastAsia="Calibri" w:hAnsi="Times New Roman" w:cs="Arial"/>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1</Pages>
  <Words>329</Words>
  <Characters>1810</Characters>
  <Application>Microsoft Office Word</Application>
  <DocSecurity>0</DocSecurity>
  <Lines>15</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NATALIA VELASQUEZ</cp:lastModifiedBy>
  <cp:revision>2</cp:revision>
  <dcterms:created xsi:type="dcterms:W3CDTF">2021-05-11T21:02:00Z</dcterms:created>
  <dcterms:modified xsi:type="dcterms:W3CDTF">2021-05-27T01:22:00Z</dcterms:modified>
</cp:coreProperties>
</file>