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122E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Testing Report</w:t>
      </w:r>
    </w:p>
    <w:p w14:paraId="431C5D01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3228D797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Project X</w:t>
      </w:r>
    </w:p>
    <w:p w14:paraId="63E388BB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"Project Name"</w:t>
      </w:r>
    </w:p>
    <w:p w14:paraId="2B0155B6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Testing Period: 15.02.2019 - 04.03.2019</w:t>
      </w:r>
    </w:p>
    <w:p w14:paraId="6D41F08B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Regression Testing Period: 22.04.2019 - 25.04.2019</w:t>
      </w:r>
    </w:p>
    <w:p w14:paraId="15B60500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02EA9843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Testing Objectives:</w:t>
      </w:r>
    </w:p>
    <w:p w14:paraId="7CDFEBD9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Ensure the quality of the layout requirements and the adaptability of the service interface</w:t>
      </w:r>
    </w:p>
    <w:p w14:paraId="3567D5CD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Ensure the quality of the functional requirements of the developed service</w:t>
      </w:r>
    </w:p>
    <w:p w14:paraId="6B81EE84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Ensure the quality of integration with microservice X</w:t>
      </w:r>
    </w:p>
    <w:p w14:paraId="72A81E02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36942DD6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Tools</w:t>
      </w:r>
    </w:p>
    <w:p w14:paraId="6DAF2F00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The following tools were used during testing:</w:t>
      </w:r>
    </w:p>
    <w:p w14:paraId="74AAFF0B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Chrome browser version 74.0.3729.108 (Official Build), (64-bit)</w:t>
      </w:r>
    </w:p>
    <w:p w14:paraId="5F074680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VMware for running iOS with Safari browser version 12.1</w:t>
      </w:r>
    </w:p>
    <w:p w14:paraId="35287FEE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Edge browser version 44.17763.1.0</w:t>
      </w:r>
    </w:p>
    <w:p w14:paraId="6DC0A8B9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 xml:space="preserve">- </w:t>
      </w:r>
      <w:proofErr w:type="spellStart"/>
      <w:r w:rsidRPr="001A4E69">
        <w:rPr>
          <w:rFonts w:ascii="Times New Roman" w:eastAsia="Roboto" w:hAnsi="Times New Roman" w:cs="Times New Roman"/>
          <w:bCs/>
          <w:lang w:val="en-US"/>
        </w:rPr>
        <w:t>PGAdmin</w:t>
      </w:r>
      <w:proofErr w:type="spellEnd"/>
      <w:r w:rsidRPr="001A4E69">
        <w:rPr>
          <w:rFonts w:ascii="Times New Roman" w:eastAsia="Roboto" w:hAnsi="Times New Roman" w:cs="Times New Roman"/>
          <w:bCs/>
          <w:lang w:val="en-US"/>
        </w:rPr>
        <w:t xml:space="preserve"> version 4</w:t>
      </w:r>
    </w:p>
    <w:p w14:paraId="1315A431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- Postman version v7.0.9</w:t>
      </w:r>
    </w:p>
    <w:p w14:paraId="40489D54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3CC87BD4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System Quality Assessment</w:t>
      </w:r>
    </w:p>
    <w:p w14:paraId="72434576" w14:textId="77777777" w:rsidR="001A4E69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System Quality: High Quality*</w:t>
      </w:r>
    </w:p>
    <w:p w14:paraId="6123D6A4" w14:textId="19CCAAB8" w:rsidR="009F41F5" w:rsidRPr="001A4E69" w:rsidRDefault="001A4E69" w:rsidP="001A4E69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  <w:r w:rsidRPr="001A4E69">
        <w:rPr>
          <w:rFonts w:ascii="Times New Roman" w:eastAsia="Roboto" w:hAnsi="Times New Roman" w:cs="Times New Roman"/>
          <w:bCs/>
          <w:lang w:val="en-US"/>
        </w:rPr>
        <w:t>The service quality is ensured by the absence of Blocker, Critical, Major level defects.</w:t>
      </w:r>
    </w:p>
    <w:p w14:paraId="36EE45DE" w14:textId="77777777" w:rsidR="009F41F5" w:rsidRPr="001A4E69" w:rsidRDefault="009F41F5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6DFB2BE3" w14:textId="77777777" w:rsidR="009F41F5" w:rsidRPr="001A4E69" w:rsidRDefault="009F41F5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57CFA64A" w14:textId="77777777" w:rsidR="009F41F5" w:rsidRPr="001A4E69" w:rsidRDefault="009F41F5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542B446A" w14:textId="77777777" w:rsidR="009F41F5" w:rsidRPr="001A4E69" w:rsidRDefault="009F41F5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1AEC870D" w14:textId="77777777" w:rsidR="009F41F5" w:rsidRPr="001A4E69" w:rsidRDefault="009F41F5">
      <w:pPr>
        <w:pStyle w:val="LO-normal"/>
        <w:spacing w:line="480" w:lineRule="auto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7F05D0D1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  <w:lang w:val="en-US"/>
        </w:rPr>
      </w:pPr>
    </w:p>
    <w:p w14:paraId="1D28CCA0" w14:textId="77777777" w:rsidR="009F41F5" w:rsidRPr="001A4E69" w:rsidRDefault="00000000">
      <w:pPr>
        <w:pStyle w:val="LO-normal"/>
        <w:ind w:left="0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 xml:space="preserve">*- </w:t>
      </w:r>
      <w:hyperlink r:id="rId5" w:anchor="gid=0" w:history="1">
        <w:r w:rsidRPr="001A4E69">
          <w:rPr>
            <w:rFonts w:ascii="Times New Roman" w:eastAsia="Roboto" w:hAnsi="Times New Roman" w:cs="Times New Roman"/>
            <w:bCs/>
            <w:color w:val="990099"/>
            <w:highlight w:val="white"/>
            <w:u w:val="single"/>
          </w:rPr>
          <w:t>Критерии определения качества</w:t>
        </w:r>
      </w:hyperlink>
    </w:p>
    <w:p w14:paraId="413EE2C7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</w:rPr>
      </w:pPr>
    </w:p>
    <w:p w14:paraId="248EBF2A" w14:textId="77777777" w:rsidR="009F41F5" w:rsidRPr="001A4E69" w:rsidRDefault="00000000">
      <w:pPr>
        <w:pStyle w:val="LO-normal"/>
        <w:spacing w:line="480" w:lineRule="auto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Регрессионное тестирование сервиса «</w:t>
      </w:r>
      <w:r w:rsidRPr="001A4E69">
        <w:rPr>
          <w:rFonts w:ascii="Times New Roman" w:eastAsia="Roboto" w:hAnsi="Times New Roman" w:cs="Times New Roman"/>
          <w:bCs/>
          <w:lang w:val="ru-RU"/>
        </w:rPr>
        <w:t>Модуль 1</w:t>
      </w:r>
      <w:r w:rsidRPr="001A4E69">
        <w:rPr>
          <w:rFonts w:ascii="Times New Roman" w:eastAsia="Roboto" w:hAnsi="Times New Roman" w:cs="Times New Roman"/>
          <w:bCs/>
        </w:rPr>
        <w:t>»</w:t>
      </w:r>
    </w:p>
    <w:p w14:paraId="1348840E" w14:textId="77777777" w:rsidR="009F41F5" w:rsidRPr="001A4E69" w:rsidRDefault="00000000">
      <w:pPr>
        <w:pStyle w:val="LO-normal"/>
        <w:ind w:left="708" w:firstLine="425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lastRenderedPageBreak/>
        <w:t xml:space="preserve">Регрессионное тестирование проводилось на стенде заказчика по адресу </w:t>
      </w:r>
      <w:proofErr w:type="gramStart"/>
      <w:r w:rsidRPr="001A4E69">
        <w:rPr>
          <w:rFonts w:ascii="Times New Roman" w:eastAsia="Roboto" w:hAnsi="Times New Roman" w:cs="Times New Roman"/>
          <w:bCs/>
          <w:color w:val="1155CC"/>
          <w:u w:val="single"/>
        </w:rPr>
        <w:t>http://</w:t>
      </w:r>
      <w:r w:rsidRPr="001A4E69">
        <w:rPr>
          <w:rFonts w:ascii="Times New Roman" w:eastAsia="Roboto" w:hAnsi="Times New Roman" w:cs="Times New Roman"/>
          <w:bCs/>
        </w:rPr>
        <w:t>xxx ,</w:t>
      </w:r>
      <w:proofErr w:type="gramEnd"/>
      <w:r w:rsidRPr="001A4E69">
        <w:rPr>
          <w:rFonts w:ascii="Times New Roman" w:eastAsia="Roboto" w:hAnsi="Times New Roman" w:cs="Times New Roman"/>
          <w:bCs/>
        </w:rPr>
        <w:t xml:space="preserve"> база данных </w:t>
      </w:r>
      <w:proofErr w:type="spellStart"/>
      <w:r w:rsidRPr="001A4E69">
        <w:rPr>
          <w:rFonts w:ascii="Times New Roman" w:eastAsia="Roboto" w:hAnsi="Times New Roman" w:cs="Times New Roman"/>
          <w:bCs/>
        </w:rPr>
        <w:t>postgres</w:t>
      </w:r>
      <w:proofErr w:type="spellEnd"/>
      <w:r w:rsidRPr="001A4E69">
        <w:rPr>
          <w:rFonts w:ascii="Times New Roman" w:eastAsia="Roboto" w:hAnsi="Times New Roman" w:cs="Times New Roman"/>
          <w:bCs/>
        </w:rPr>
        <w:t xml:space="preserve"> 10 версии по адресу </w:t>
      </w:r>
      <w:proofErr w:type="spellStart"/>
      <w:r w:rsidRPr="001A4E69">
        <w:rPr>
          <w:rFonts w:ascii="Times New Roman" w:eastAsia="Roboto" w:hAnsi="Times New Roman" w:cs="Times New Roman"/>
          <w:bCs/>
        </w:rPr>
        <w:t>ххх</w:t>
      </w:r>
      <w:proofErr w:type="spellEnd"/>
      <w:r w:rsidRPr="001A4E69">
        <w:rPr>
          <w:rFonts w:ascii="Times New Roman" w:eastAsia="Roboto" w:hAnsi="Times New Roman" w:cs="Times New Roman"/>
          <w:bCs/>
        </w:rPr>
        <w:t xml:space="preserve">. </w:t>
      </w:r>
    </w:p>
    <w:p w14:paraId="5FFEBFBC" w14:textId="77777777" w:rsidR="009F41F5" w:rsidRPr="001A4E69" w:rsidRDefault="00000000">
      <w:pPr>
        <w:pStyle w:val="LO-normal"/>
        <w:ind w:left="708" w:firstLine="425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В результате регрессионного тестирования обнаружено 24 дефекта. Детальное отображение в таблице:</w:t>
      </w:r>
    </w:p>
    <w:p w14:paraId="4B0E8768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</w:rPr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5"/>
        <w:gridCol w:w="3494"/>
        <w:gridCol w:w="3030"/>
      </w:tblGrid>
      <w:tr w:rsidR="009F41F5" w:rsidRPr="001A4E69" w14:paraId="27191A59" w14:textId="77777777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D812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Заведено дефектов в сервисе</w:t>
            </w:r>
          </w:p>
        </w:tc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00C2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Исправлено дефектов в сервисе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03334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Отменено дефектов</w:t>
            </w:r>
          </w:p>
        </w:tc>
      </w:tr>
      <w:tr w:rsidR="009F41F5" w:rsidRPr="001A4E69" w14:paraId="079611C3" w14:textId="77777777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4949D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25 дефекта</w:t>
            </w:r>
          </w:p>
        </w:tc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5FB10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19 дефектов (4 в процессе)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D7F37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2 дефекта</w:t>
            </w:r>
          </w:p>
        </w:tc>
      </w:tr>
    </w:tbl>
    <w:p w14:paraId="233422D5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222919AD" w14:textId="77777777" w:rsidR="009F41F5" w:rsidRPr="001A4E69" w:rsidRDefault="00000000">
      <w:pPr>
        <w:pStyle w:val="LO-normal"/>
        <w:ind w:left="0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Графическое отображение найденных дефектов по приоритетам</w:t>
      </w:r>
    </w:p>
    <w:p w14:paraId="1DCAC297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hAnsi="Times New Roman" w:cs="Times New Roman"/>
          <w:bCs/>
          <w:noProof/>
        </w:rPr>
        <w:drawing>
          <wp:inline distT="0" distB="0" distL="0" distR="0" wp14:anchorId="4C5AC30F" wp14:editId="50F9F396">
            <wp:extent cx="5734050" cy="3543300"/>
            <wp:effectExtent l="0" t="0" r="0" b="0"/>
            <wp:docPr id="1" name="image1.png" descr="Points 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Points scor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97CBF0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 xml:space="preserve">Отмененные дефекты для сервиса в процессе регрессионного тестирования отображены в таблице: </w:t>
      </w:r>
    </w:p>
    <w:p w14:paraId="087768B1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tbl>
      <w:tblPr>
        <w:tblStyle w:val="TableNormal"/>
        <w:tblW w:w="881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76"/>
        <w:gridCol w:w="2126"/>
        <w:gridCol w:w="1379"/>
        <w:gridCol w:w="2834"/>
      </w:tblGrid>
      <w:tr w:rsidR="009F41F5" w:rsidRPr="001A4E69" w14:paraId="33DC399B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8121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Задача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BA4C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Название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D0949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Приоритет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A08B1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Комментарий</w:t>
            </w:r>
          </w:p>
        </w:tc>
      </w:tr>
      <w:tr w:rsidR="009F41F5" w:rsidRPr="001A4E69" w14:paraId="743E7A7B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AB7D7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-256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B865A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В отчете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xlsx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1 Часть считается авто, которое НЕ принадлежит партнеру, если запрос отправлен массивом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DFCF8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E7A82" w14:textId="77777777" w:rsidR="009F41F5" w:rsidRPr="001A4E69" w:rsidRDefault="00000000">
            <w:pPr>
              <w:pStyle w:val="LO-normal"/>
              <w:widowControl w:val="0"/>
              <w:ind w:left="141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Ответственность за валидную передачу в отчетах лежит на внешней системе (1С)</w:t>
            </w:r>
          </w:p>
        </w:tc>
      </w:tr>
      <w:tr w:rsidR="009F41F5" w:rsidRPr="001A4E69" w14:paraId="3AEA6460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DB5CD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-258</w:t>
            </w:r>
          </w:p>
          <w:p w14:paraId="0964295B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33E28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: В браузере Edge пропадает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скролл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при уменьшении разрешении экрана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463EA" w14:textId="77777777" w:rsidR="009F41F5" w:rsidRPr="001A4E69" w:rsidRDefault="00000000">
            <w:pPr>
              <w:pStyle w:val="LO-normal"/>
              <w:widowControl w:val="0"/>
              <w:ind w:left="141" w:hanging="141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9EA9E" w14:textId="77777777" w:rsidR="009F41F5" w:rsidRPr="001A4E69" w:rsidRDefault="00000000">
            <w:pPr>
              <w:pStyle w:val="LO-normal"/>
              <w:widowControl w:val="0"/>
              <w:ind w:left="141" w:right="42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Верстка десктопной версии сайта не предусмотрена под такое разрешение браузера Edge.</w:t>
            </w:r>
          </w:p>
        </w:tc>
      </w:tr>
    </w:tbl>
    <w:p w14:paraId="4D197A76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657BD48F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5A966E07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 xml:space="preserve">Тестирование сервиса </w:t>
      </w:r>
      <w:r w:rsidRPr="001A4E69">
        <w:rPr>
          <w:rFonts w:ascii="Times New Roman" w:eastAsia="Roboto" w:hAnsi="Times New Roman" w:cs="Times New Roman"/>
          <w:bCs/>
          <w:lang w:val="ru-RU"/>
        </w:rPr>
        <w:t>“Модуль 2”</w:t>
      </w:r>
    </w:p>
    <w:p w14:paraId="5807FAF4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</w:rPr>
      </w:pPr>
    </w:p>
    <w:p w14:paraId="45333882" w14:textId="77777777" w:rsidR="009F41F5" w:rsidRPr="001A4E69" w:rsidRDefault="00000000">
      <w:pPr>
        <w:pStyle w:val="LO-normal"/>
        <w:ind w:left="0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lastRenderedPageBreak/>
        <w:t>В результате тестирования обнаружено всего 146 дефектов.  Детальное отображение в таблице:</w:t>
      </w:r>
    </w:p>
    <w:p w14:paraId="590BB335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</w:rPr>
      </w:pPr>
    </w:p>
    <w:tbl>
      <w:tblPr>
        <w:tblStyle w:val="TableNormal"/>
        <w:tblW w:w="8309" w:type="dxa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9F41F5" w:rsidRPr="001A4E69" w14:paraId="03931813" w14:textId="77777777"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6EC3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Заведено всего дефектов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1E742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Исправлено дефектов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1958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Отменено дефектов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36CD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Актуально на момент выпуска</w:t>
            </w:r>
          </w:p>
        </w:tc>
      </w:tr>
      <w:tr w:rsidR="009F41F5" w:rsidRPr="001A4E69" w14:paraId="040C94B3" w14:textId="77777777"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F4B92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146 дефектов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30280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131 дефект</w:t>
            </w:r>
          </w:p>
          <w:p w14:paraId="50138F89" w14:textId="77777777" w:rsidR="009F41F5" w:rsidRPr="001A4E69" w:rsidRDefault="009F41F5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</w:p>
          <w:p w14:paraId="19766CF7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 (4 в процессе/под вопросом)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EEC4F" w14:textId="77777777" w:rsidR="009F41F5" w:rsidRPr="001A4E69" w:rsidRDefault="00000000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11 дефектов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C95D3" w14:textId="77777777" w:rsidR="009F41F5" w:rsidRPr="001A4E69" w:rsidRDefault="009F41F5">
            <w:pPr>
              <w:pStyle w:val="LO-normal"/>
              <w:widowControl w:val="0"/>
              <w:ind w:left="0"/>
              <w:jc w:val="right"/>
              <w:rPr>
                <w:rFonts w:ascii="Times New Roman" w:eastAsia="Roboto" w:hAnsi="Times New Roman" w:cs="Times New Roman"/>
                <w:bCs/>
              </w:rPr>
            </w:pPr>
          </w:p>
        </w:tc>
      </w:tr>
    </w:tbl>
    <w:p w14:paraId="71B150B8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3A729DCD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5A1C9E28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16EC58D3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  <w:highlight w:val="white"/>
        </w:rPr>
        <w:t>Графическое отображение информации по заведенным в сервисе дефектам по приоритетам:</w:t>
      </w:r>
    </w:p>
    <w:p w14:paraId="04184689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hAnsi="Times New Roman" w:cs="Times New Roman"/>
          <w:bCs/>
          <w:noProof/>
        </w:rPr>
        <w:drawing>
          <wp:inline distT="0" distB="0" distL="0" distR="0" wp14:anchorId="200292DE" wp14:editId="1DC90C2B">
            <wp:extent cx="5734050" cy="3543300"/>
            <wp:effectExtent l="0" t="0" r="0" b="0"/>
            <wp:docPr id="2" name="image2.png" descr="Points 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Points scor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256ABDE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420C4308" w14:textId="77777777" w:rsidR="009F41F5" w:rsidRPr="001A4E69" w:rsidRDefault="00000000">
      <w:pPr>
        <w:pStyle w:val="LO-normal"/>
        <w:spacing w:line="480" w:lineRule="auto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hAnsi="Times New Roman" w:cs="Times New Roman"/>
          <w:bCs/>
        </w:rPr>
        <w:br w:type="page"/>
      </w:r>
    </w:p>
    <w:p w14:paraId="6B746C82" w14:textId="77777777" w:rsidR="009F41F5" w:rsidRPr="001A4E69" w:rsidRDefault="00000000">
      <w:pPr>
        <w:pStyle w:val="LO-normal"/>
        <w:spacing w:line="480" w:lineRule="auto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lastRenderedPageBreak/>
        <w:t>Тестовое покрытие</w:t>
      </w:r>
    </w:p>
    <w:p w14:paraId="6C73B8ED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Тестирование включало в себя следующие виды активностей:</w:t>
      </w:r>
    </w:p>
    <w:p w14:paraId="2E8A461F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Анализ требований</w:t>
      </w:r>
    </w:p>
    <w:p w14:paraId="09B0EE01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Тестирование верстки</w:t>
      </w:r>
    </w:p>
    <w:p w14:paraId="63A74E90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Функциональное тестирование</w:t>
      </w:r>
    </w:p>
    <w:p w14:paraId="247DDEFA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API тестирование</w:t>
      </w:r>
    </w:p>
    <w:p w14:paraId="0BDFEF8B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Регрессионное тестирование</w:t>
      </w:r>
    </w:p>
    <w:p w14:paraId="28F56F5B" w14:textId="77777777" w:rsidR="009F41F5" w:rsidRPr="001A4E69" w:rsidRDefault="00000000">
      <w:pPr>
        <w:pStyle w:val="LO-normal"/>
        <w:numPr>
          <w:ilvl w:val="0"/>
          <w:numId w:val="3"/>
        </w:numPr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Валидация дефектов</w:t>
      </w:r>
    </w:p>
    <w:p w14:paraId="6ABDB0F3" w14:textId="77777777" w:rsidR="009F41F5" w:rsidRPr="001A4E69" w:rsidRDefault="00000000">
      <w:pPr>
        <w:pStyle w:val="LO-normal"/>
        <w:spacing w:line="480" w:lineRule="auto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  <w:noProof/>
        </w:rPr>
        <w:drawing>
          <wp:anchor distT="114300" distB="114300" distL="114300" distR="114300" simplePos="0" relativeHeight="2" behindDoc="0" locked="0" layoutInCell="1" allowOverlap="1" wp14:anchorId="44E485F8" wp14:editId="0DF4455A">
            <wp:simplePos x="0" y="0"/>
            <wp:positionH relativeFrom="column">
              <wp:posOffset>133350</wp:posOffset>
            </wp:positionH>
            <wp:positionV relativeFrom="paragraph">
              <wp:posOffset>228600</wp:posOffset>
            </wp:positionV>
            <wp:extent cx="5734050" cy="3543300"/>
            <wp:effectExtent l="0" t="0" r="0" b="0"/>
            <wp:wrapSquare wrapText="bothSides"/>
            <wp:docPr id="3" name="image3.png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har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Pr="001A4E69">
        <w:rPr>
          <w:rFonts w:ascii="Times New Roman" w:eastAsia="Roboto" w:hAnsi="Times New Roman" w:cs="Times New Roman"/>
          <w:bCs/>
        </w:rPr>
        <w:t xml:space="preserve">Отмененные дефекты сервиса отображены в таблице: </w:t>
      </w:r>
    </w:p>
    <w:tbl>
      <w:tblPr>
        <w:tblStyle w:val="TableNormal"/>
        <w:tblW w:w="9017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76"/>
        <w:gridCol w:w="2126"/>
        <w:gridCol w:w="1379"/>
        <w:gridCol w:w="3036"/>
      </w:tblGrid>
      <w:tr w:rsidR="009F41F5" w:rsidRPr="001A4E69" w14:paraId="7B1F4471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A51A4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Задача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AC19D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Название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2975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Приоритет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5202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Комментарий</w:t>
            </w:r>
          </w:p>
        </w:tc>
      </w:tr>
      <w:tr w:rsidR="009F41F5" w:rsidRPr="001A4E69" w14:paraId="6CA13BAF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19FF4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</w:rPr>
              <w:t>-51</w:t>
            </w:r>
          </w:p>
          <w:p w14:paraId="62B24C0C" w14:textId="77777777" w:rsidR="009F41F5" w:rsidRPr="001A4E69" w:rsidRDefault="009F41F5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C64A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FAQ: Поиск начинается с 1 символа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4EB4B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773C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Вопросов-ответов немного, оставляем поиск по 1 символу + на него завязана статистика ГА</w:t>
            </w:r>
          </w:p>
        </w:tc>
      </w:tr>
      <w:tr w:rsidR="009F41F5" w:rsidRPr="001A4E69" w14:paraId="424BA139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B90BB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-112</w:t>
            </w:r>
          </w:p>
          <w:p w14:paraId="1F6BF5A1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AF4F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Дробные числа на оси Y гистограммы "Детальная информация по автомобилям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44DAF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4F94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Не критично, редкий кейс, когда малое количество данных с мелкими значениями и как таковой ошибки в логике нет, вопрос только в визуализации.</w:t>
            </w:r>
          </w:p>
        </w:tc>
      </w:tr>
      <w:tr w:rsidR="009F41F5" w:rsidRPr="001A4E69" w14:paraId="1DA96691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4DF09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65FF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  <w:t>-119</w:t>
            </w:r>
          </w:p>
          <w:p w14:paraId="209D3DD4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9B48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Некорректное отображение данных на графике и гистограмме при выборе большого периода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F4F99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FCE5CD"/>
              </w:rPr>
              <w:t>Средний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D6F09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В рамках библиотеки не предусмотрено действий, позволяющих масштабировать график</w:t>
            </w:r>
          </w:p>
        </w:tc>
      </w:tr>
      <w:tr w:rsidR="009F41F5" w:rsidRPr="001A4E69" w14:paraId="61C3DFF4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0884B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lastRenderedPageBreak/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-120</w:t>
            </w:r>
          </w:p>
          <w:p w14:paraId="090960E5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6D4C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proofErr w:type="gram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При</w:t>
            </w:r>
            <w:proofErr w:type="gram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низкой скорости интернета первоначально данные подгружаются не в финальном форматировании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DE136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FCE5CD"/>
              </w:rPr>
              <w:t>Средний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5A552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Реализованное поведение страницы соответствует нормальному процессу загрузки, оптимизация данного поведения только отложит первичную инициализацию страницы</w:t>
            </w:r>
          </w:p>
        </w:tc>
      </w:tr>
      <w:tr w:rsidR="009F41F5" w:rsidRPr="001A4E69" w14:paraId="74A58ED3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37114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-121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5D32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proofErr w:type="gram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Плохо</w:t>
            </w:r>
            <w:proofErr w:type="gram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видно информацию за 1 день на виджете "детальная информация по прибыли"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22C33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680BD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Данное поведение соответствует ожидаемому для такого вида графиков. Исправление дефекта не требуется</w:t>
            </w:r>
          </w:p>
        </w:tc>
      </w:tr>
      <w:tr w:rsidR="009F41F5" w:rsidRPr="001A4E69" w14:paraId="73D15251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652F63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-123</w:t>
            </w:r>
          </w:p>
          <w:p w14:paraId="5AD7B0D2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7498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proofErr w:type="gram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На</w:t>
            </w:r>
            <w:proofErr w:type="gram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графиках в легенде отрицательные числа при нулевых показателях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D50DB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3C8F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Не будет исправляться, не критично и возникает только в случае отсутствия данных за выбранный период.</w:t>
            </w:r>
          </w:p>
        </w:tc>
      </w:tr>
      <w:tr w:rsidR="009F41F5" w:rsidRPr="001A4E69" w14:paraId="2679F898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FDC2C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  <w:lang w:val="en-US"/>
              </w:rPr>
              <w:t>Test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-124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E4971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на графике "детальная инф-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ция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по автомобилям" округление происходит не в ту сторону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45C80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FCE5CD"/>
              </w:rPr>
              <w:t>Средний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D7C4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0052CC"/>
                <w:highlight w:val="white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Данные не сошлись из-за того, что в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бд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время начала и окончания было записано с миллисекундами - </w:t>
            </w:r>
            <w:r w:rsidRPr="001A4E69">
              <w:rPr>
                <w:rFonts w:ascii="Times New Roman" w:eastAsia="Roboto" w:hAnsi="Times New Roman" w:cs="Times New Roman"/>
                <w:bCs/>
                <w:color w:val="0052CC"/>
                <w:highlight w:val="white"/>
                <w:u w:val="single"/>
              </w:rPr>
              <w:t>122.jpg</w:t>
            </w:r>
          </w:p>
          <w:p w14:paraId="6505B191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hyperlink r:id="rId9">
              <w:r w:rsidRPr="001A4E69">
                <w:rPr>
                  <w:rFonts w:ascii="Times New Roman" w:eastAsia="Roboto" w:hAnsi="Times New Roman" w:cs="Times New Roman"/>
                  <w:bCs/>
                  <w:color w:val="172B4D"/>
                  <w:highlight w:val="white"/>
                </w:rPr>
                <w:t xml:space="preserve">если миллисекунды убрать, то и расчет верный с округлением. </w:t>
              </w:r>
            </w:hyperlink>
          </w:p>
        </w:tc>
      </w:tr>
      <w:tr w:rsidR="009F41F5" w:rsidRPr="001A4E69" w14:paraId="648F2B64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2AECB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DMPOOL-130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877D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Авторизация и восстановление</w:t>
            </w:r>
            <w:proofErr w:type="gram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Не</w:t>
            </w:r>
            <w:proofErr w:type="gram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проходит валидация с пробелами в логине в браузере Firefox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A41A1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4A51D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Не будет исправлено, не было требований валидации с пробелом.</w:t>
            </w:r>
          </w:p>
        </w:tc>
      </w:tr>
      <w:tr w:rsidR="009F41F5" w:rsidRPr="001A4E69" w14:paraId="0D1D102C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07DB5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  <w:t>DMPOOL-220</w:t>
            </w:r>
          </w:p>
          <w:p w14:paraId="5363758D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hyperlink r:id="rId10"/>
          </w:p>
          <w:p w14:paraId="29A1722C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  <w:hyperlink r:id="rId11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A5D48E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proofErr w:type="gram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: На</w:t>
            </w:r>
            <w:proofErr w:type="gram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гистограмме плохо видно и сложно навести курсор на статусы, у которых маленькое время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82BDE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FCE5CD"/>
              </w:rPr>
              <w:t>Средний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7CD26" w14:textId="77777777" w:rsidR="009F41F5" w:rsidRPr="001A4E69" w:rsidRDefault="00000000">
            <w:pPr>
              <w:pStyle w:val="LO-normal"/>
              <w:widowControl w:val="0"/>
              <w:ind w:left="0" w:right="42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Доработка не тривиальная и трудоемкая. Функционально - посмотреть маленькое время можно отключив другие статусы. </w:t>
            </w:r>
          </w:p>
          <w:p w14:paraId="3525FB0E" w14:textId="77777777" w:rsidR="009F41F5" w:rsidRPr="001A4E69" w:rsidRDefault="00000000">
            <w:pPr>
              <w:pStyle w:val="LO-normal"/>
              <w:widowControl w:val="0"/>
              <w:ind w:left="0" w:right="42"/>
              <w:jc w:val="left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Подобные диаграммы не подразумевают экспоненциального или подобного отображения величин.</w:t>
            </w:r>
          </w:p>
        </w:tc>
      </w:tr>
      <w:tr w:rsidR="009F41F5" w:rsidRPr="001A4E69" w14:paraId="176D6DAD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2116C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52CC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  <w:t>DMPOOL-256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320DE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В отчете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xlsx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1 Часть считается авто, которое НЕ принадлежит партнеру, если запрос отправлен </w:t>
            </w: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lastRenderedPageBreak/>
              <w:t>массивом</w:t>
            </w:r>
          </w:p>
          <w:p w14:paraId="5EF0CD2C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BF9CF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lastRenderedPageBreak/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B5876" w14:textId="77777777" w:rsidR="009F41F5" w:rsidRPr="001A4E69" w:rsidRDefault="00000000">
            <w:pPr>
              <w:pStyle w:val="LO-normal"/>
              <w:widowControl w:val="0"/>
              <w:ind w:left="141"/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Ответственность за валидную передачу в отчетах лежит на внешней системе (1С)</w:t>
            </w:r>
          </w:p>
        </w:tc>
      </w:tr>
      <w:tr w:rsidR="009F41F5" w:rsidRPr="001A4E69" w14:paraId="698A02B0" w14:textId="77777777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55246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0065FF"/>
                <w:u w:val="single"/>
              </w:rPr>
              <w:t>DMPOOL-258</w:t>
            </w:r>
          </w:p>
          <w:p w14:paraId="39022BC2" w14:textId="77777777" w:rsidR="009F41F5" w:rsidRPr="001A4E69" w:rsidRDefault="009F41F5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93A2" w14:textId="77777777" w:rsidR="009F41F5" w:rsidRPr="001A4E69" w:rsidRDefault="00000000">
            <w:pPr>
              <w:pStyle w:val="LO-normal"/>
              <w:widowControl w:val="0"/>
              <w:ind w:left="0"/>
              <w:rPr>
                <w:rFonts w:ascii="Times New Roman" w:eastAsia="Roboto" w:hAnsi="Times New Roman" w:cs="Times New Roman"/>
                <w:bCs/>
              </w:rPr>
            </w:pP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Dashboard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: В браузере Edge пропадает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скролл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 xml:space="preserve"> при уменьшении разрешении экрана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D85BF" w14:textId="77777777" w:rsidR="009F41F5" w:rsidRPr="001A4E69" w:rsidRDefault="00000000">
            <w:pPr>
              <w:pStyle w:val="LO-normal"/>
              <w:widowControl w:val="0"/>
              <w:ind w:left="141" w:hanging="141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Низкий</w:t>
            </w:r>
          </w:p>
        </w:tc>
        <w:tc>
          <w:tcPr>
            <w:tcW w:w="3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0A657" w14:textId="77777777" w:rsidR="009F41F5" w:rsidRPr="001A4E69" w:rsidRDefault="00000000">
            <w:pPr>
              <w:pStyle w:val="LO-normal"/>
              <w:widowControl w:val="0"/>
              <w:ind w:left="141" w:right="42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72B4D"/>
                <w:highlight w:val="white"/>
              </w:rPr>
              <w:t>Верстка десктопной версии сайта не предусмотрена под такое разрешение браузера Edge.</w:t>
            </w:r>
          </w:p>
        </w:tc>
      </w:tr>
    </w:tbl>
    <w:p w14:paraId="6E9604C8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0C426D9C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6B73C460" w14:textId="77777777" w:rsidR="009F41F5" w:rsidRPr="001A4E69" w:rsidRDefault="009F41F5">
      <w:pPr>
        <w:pStyle w:val="LO-normal"/>
        <w:spacing w:line="480" w:lineRule="auto"/>
        <w:ind w:left="0" w:firstLine="720"/>
        <w:rPr>
          <w:rFonts w:ascii="Times New Roman" w:eastAsia="Roboto" w:hAnsi="Times New Roman" w:cs="Times New Roman"/>
          <w:bCs/>
        </w:rPr>
      </w:pPr>
    </w:p>
    <w:p w14:paraId="53417462" w14:textId="77777777" w:rsidR="009F41F5" w:rsidRPr="001A4E69" w:rsidRDefault="00000000">
      <w:pPr>
        <w:pStyle w:val="LO-normal"/>
        <w:spacing w:line="480" w:lineRule="auto"/>
        <w:ind w:left="0" w:firstLine="720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Информация о дефектах по задачам</w:t>
      </w:r>
    </w:p>
    <w:p w14:paraId="111AC7D2" w14:textId="77777777" w:rsidR="009F41F5" w:rsidRPr="001A4E69" w:rsidRDefault="00000000">
      <w:pPr>
        <w:pStyle w:val="LO-normal"/>
        <w:rPr>
          <w:rFonts w:ascii="Times New Roman" w:eastAsia="Roboto" w:hAnsi="Times New Roman" w:cs="Times New Roman"/>
          <w:bCs/>
        </w:rPr>
      </w:pPr>
      <w:r w:rsidRPr="001A4E69">
        <w:rPr>
          <w:rFonts w:ascii="Times New Roman" w:eastAsia="Roboto" w:hAnsi="Times New Roman" w:cs="Times New Roman"/>
          <w:bCs/>
        </w:rPr>
        <w:t>Отображено в таблице:</w:t>
      </w:r>
    </w:p>
    <w:p w14:paraId="4B706C33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tbl>
      <w:tblPr>
        <w:tblStyle w:val="TableNormal"/>
        <w:tblW w:w="901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64"/>
        <w:gridCol w:w="3420"/>
        <w:gridCol w:w="3331"/>
      </w:tblGrid>
      <w:tr w:rsidR="009F41F5" w:rsidRPr="001A4E69" w14:paraId="6AD781AF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3C11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Название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42E2E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Описание качества</w:t>
            </w: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80D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Ссылки на дефекты</w:t>
            </w:r>
          </w:p>
        </w:tc>
      </w:tr>
      <w:tr w:rsidR="009F41F5" w:rsidRPr="001A4E69" w14:paraId="1D26F988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6FEC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highlight w:val="white"/>
              </w:rPr>
              <w:t xml:space="preserve">Экран </w:t>
            </w:r>
            <w:r w:rsidRPr="001A4E69">
              <w:rPr>
                <w:rFonts w:ascii="Times New Roman" w:eastAsia="Roboto" w:hAnsi="Times New Roman" w:cs="Times New Roman"/>
                <w:bCs/>
                <w:highlight w:val="white"/>
                <w:lang w:val="en-US"/>
              </w:rPr>
              <w:t>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9CB6E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Высокое</w:t>
            </w:r>
          </w:p>
          <w:p w14:paraId="09BDDCF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</w:p>
          <w:p w14:paraId="53D34E7E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</w:rPr>
              <w:t>22 (дефекты)</w:t>
            </w:r>
          </w:p>
          <w:p w14:paraId="6C771249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5648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hyperlink r:id="rId12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F4CCCC"/>
              </w:rPr>
              <w:t xml:space="preserve">High: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4CCCC"/>
              </w:rPr>
              <w:t>4</w:t>
            </w:r>
          </w:p>
          <w:p w14:paraId="7CEF033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FCE5CD"/>
              </w:rPr>
              <w:t>: 1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2</w:t>
            </w:r>
          </w:p>
          <w:p w14:paraId="785BED5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D9EAD3"/>
              </w:rPr>
              <w:t>: 6</w:t>
            </w:r>
          </w:p>
          <w:p w14:paraId="79ADD73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D9D9D9"/>
              </w:rPr>
              <w:t>отменено: 2</w:t>
            </w:r>
          </w:p>
        </w:tc>
      </w:tr>
      <w:tr w:rsidR="009F41F5" w:rsidRPr="001A4E69" w14:paraId="36C582F3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F9D0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highlight w:val="white"/>
              </w:rPr>
              <w:t xml:space="preserve">Экран </w:t>
            </w:r>
            <w:r w:rsidRPr="001A4E69">
              <w:rPr>
                <w:rFonts w:ascii="Times New Roman" w:eastAsia="Roboto" w:hAnsi="Times New Roman" w:cs="Times New Roman"/>
                <w:bCs/>
                <w:highlight w:val="white"/>
                <w:lang w:val="en-US"/>
              </w:rPr>
              <w:t>2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953A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Высокое</w:t>
            </w:r>
          </w:p>
          <w:p w14:paraId="138B8D7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3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6BBF70A9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43 (дефекты)</w:t>
            </w:r>
          </w:p>
          <w:p w14:paraId="2A520074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81BC3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>High: 13</w:t>
            </w:r>
          </w:p>
          <w:p w14:paraId="317DD57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17</w:t>
            </w:r>
          </w:p>
          <w:p w14:paraId="437316F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: 13</w:t>
            </w:r>
          </w:p>
          <w:p w14:paraId="3144C850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8</w:t>
            </w:r>
          </w:p>
        </w:tc>
      </w:tr>
      <w:tr w:rsidR="009F41F5" w:rsidRPr="001A4E69" w14:paraId="66A336B2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D6E9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</w:rPr>
              <w:t xml:space="preserve">Экран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  <w:lang w:val="en-US"/>
              </w:rPr>
              <w:t>3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9115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Высокое</w:t>
            </w:r>
          </w:p>
          <w:p w14:paraId="51AB190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4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2BED483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35 (дефекты)</w:t>
            </w:r>
          </w:p>
          <w:p w14:paraId="48F831CF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A524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 xml:space="preserve">High: 6 </w:t>
            </w:r>
          </w:p>
          <w:p w14:paraId="121B593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13</w:t>
            </w:r>
          </w:p>
          <w:p w14:paraId="3E39F4E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: 16</w:t>
            </w:r>
          </w:p>
          <w:p w14:paraId="507654E2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1</w:t>
            </w:r>
          </w:p>
        </w:tc>
      </w:tr>
      <w:tr w:rsidR="009F41F5" w:rsidRPr="001A4E69" w14:paraId="0D8A4D42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62747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</w:rPr>
              <w:t xml:space="preserve">Экрана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  <w:lang w:val="en-US"/>
              </w:rPr>
              <w:t>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D95C0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Высокое</w:t>
            </w:r>
          </w:p>
          <w:p w14:paraId="2AF6C11D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5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575B519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19 (дефекты)</w:t>
            </w:r>
          </w:p>
          <w:p w14:paraId="655723AA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027F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 xml:space="preserve">High: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4CCCC"/>
              </w:rPr>
              <w:t>9</w:t>
            </w:r>
          </w:p>
          <w:p w14:paraId="300A2E8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7</w:t>
            </w:r>
          </w:p>
          <w:p w14:paraId="11A8F92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 xml:space="preserve">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D9EAD3"/>
              </w:rPr>
              <w:t>3</w:t>
            </w:r>
          </w:p>
          <w:p w14:paraId="1A6AC813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1</w:t>
            </w:r>
          </w:p>
        </w:tc>
      </w:tr>
      <w:tr w:rsidR="009F41F5" w:rsidRPr="001A4E69" w14:paraId="613A47A9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293F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</w:rPr>
              <w:t xml:space="preserve">Экран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  <w:lang w:val="en-US"/>
              </w:rPr>
              <w:t>5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B39DB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B6D7A8"/>
              </w:rPr>
              <w:t>Высокое</w:t>
            </w:r>
          </w:p>
          <w:p w14:paraId="11B70CD1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6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3673676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>7 (дефекты)</w:t>
            </w:r>
          </w:p>
          <w:p w14:paraId="045273BF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F28F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>High: 0</w:t>
            </w:r>
          </w:p>
          <w:p w14:paraId="2E44AAD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2</w:t>
            </w:r>
          </w:p>
          <w:p w14:paraId="1B5A924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 xml:space="preserve">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D9EAD3"/>
              </w:rPr>
              <w:t>5</w:t>
            </w:r>
          </w:p>
          <w:p w14:paraId="7CABADDF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1</w:t>
            </w:r>
          </w:p>
        </w:tc>
      </w:tr>
      <w:tr w:rsidR="009F41F5" w:rsidRPr="001A4E69" w14:paraId="46D0FCB6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BFDC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</w:rPr>
              <w:t>API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39DE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B6D7A8"/>
              </w:rPr>
              <w:t>Высокое</w:t>
            </w:r>
          </w:p>
          <w:p w14:paraId="14ED5BE5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7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70EB23D9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>12 (дефекты)</w:t>
            </w:r>
          </w:p>
          <w:p w14:paraId="07CB3CDD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  <w:p w14:paraId="1AEA95AC" w14:textId="77777777" w:rsidR="009F41F5" w:rsidRPr="001A4E69" w:rsidRDefault="009F41F5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CA17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>High: 5</w:t>
            </w:r>
          </w:p>
          <w:p w14:paraId="2C4BB5C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2</w:t>
            </w:r>
          </w:p>
          <w:p w14:paraId="6F89D282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Low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 xml:space="preserve">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D9EAD3"/>
              </w:rPr>
              <w:t>5</w:t>
            </w:r>
          </w:p>
          <w:p w14:paraId="155DB40C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1</w:t>
            </w:r>
          </w:p>
        </w:tc>
      </w:tr>
      <w:tr w:rsidR="009F41F5" w:rsidRPr="001A4E69" w14:paraId="690DDAEE" w14:textId="77777777"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BAF7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white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  <w:highlight w:val="white"/>
                <w:u w:val="single"/>
              </w:rPr>
              <w:lastRenderedPageBreak/>
              <w:t>Google Analytics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7C199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Качество: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B6D7A8"/>
              </w:rPr>
              <w:t>Высокое</w:t>
            </w:r>
          </w:p>
          <w:p w14:paraId="029AE21A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Обнаружено дефектов:</w:t>
            </w:r>
            <w:hyperlink r:id="rId18">
              <w:r w:rsidRPr="001A4E69">
                <w:rPr>
                  <w:rFonts w:ascii="Times New Roman" w:eastAsia="Roboto" w:hAnsi="Times New Roman" w:cs="Times New Roman"/>
                  <w:bCs/>
                  <w:color w:val="1155CC"/>
                  <w:u w:val="single"/>
                </w:rPr>
                <w:t xml:space="preserve"> </w:t>
              </w:r>
            </w:hyperlink>
          </w:p>
          <w:p w14:paraId="0AE0B8E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</w:rPr>
            </w:pP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>6 (дефекты)</w:t>
            </w:r>
          </w:p>
          <w:p w14:paraId="6A22CF0F" w14:textId="77777777" w:rsidR="009F41F5" w:rsidRPr="001A4E69" w:rsidRDefault="00000000">
            <w:pPr>
              <w:pStyle w:val="LO-normal"/>
              <w:ind w:left="0"/>
              <w:rPr>
                <w:rFonts w:ascii="Times New Roman" w:eastAsia="Roboto" w:hAnsi="Times New Roman" w:cs="Times New Roman"/>
                <w:bCs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Отсутствие дефектов уровня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Blocker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</w:rPr>
              <w:t xml:space="preserve">,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</w:rPr>
              <w:t>Critical</w:t>
            </w:r>
            <w:proofErr w:type="spellEnd"/>
          </w:p>
        </w:tc>
        <w:tc>
          <w:tcPr>
            <w:tcW w:w="3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E726B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red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Дефекты уровня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F4CCCC"/>
              </w:rPr>
              <w:t>High: 0</w:t>
            </w:r>
          </w:p>
          <w:p w14:paraId="2C2846B8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yellow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Medium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FCE5CD"/>
              </w:rPr>
              <w:t>: 2</w:t>
            </w:r>
          </w:p>
          <w:p w14:paraId="202DBE23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color w:val="1155CC"/>
                <w:highlight w:val="green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>Дефекты уровня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</w:rPr>
              <w:t xml:space="preserve"> </w:t>
            </w:r>
            <w:proofErr w:type="spellStart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D9EAD3"/>
              </w:rPr>
              <w:t>Lo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EAD3"/>
              </w:rPr>
              <w:t>w</w:t>
            </w:r>
            <w:proofErr w:type="spellEnd"/>
            <w:r w:rsidRPr="001A4E69">
              <w:rPr>
                <w:rFonts w:ascii="Times New Roman" w:eastAsia="Roboto" w:hAnsi="Times New Roman" w:cs="Times New Roman"/>
                <w:bCs/>
                <w:color w:val="1155CC"/>
                <w:u w:val="single"/>
                <w:shd w:val="clear" w:color="auto" w:fill="D9EAD3"/>
              </w:rPr>
              <w:t xml:space="preserve">: </w:t>
            </w:r>
            <w:r w:rsidRPr="001A4E69">
              <w:rPr>
                <w:rFonts w:ascii="Times New Roman" w:eastAsia="Roboto" w:hAnsi="Times New Roman" w:cs="Times New Roman"/>
                <w:bCs/>
                <w:color w:val="1155CC"/>
                <w:shd w:val="clear" w:color="auto" w:fill="D9EAD3"/>
              </w:rPr>
              <w:t>4</w:t>
            </w:r>
          </w:p>
          <w:p w14:paraId="15E40E86" w14:textId="77777777" w:rsidR="009F41F5" w:rsidRPr="001A4E69" w:rsidRDefault="00000000">
            <w:pPr>
              <w:pStyle w:val="LO-normal"/>
              <w:widowControl w:val="0"/>
              <w:ind w:left="0"/>
              <w:jc w:val="left"/>
              <w:rPr>
                <w:rFonts w:ascii="Times New Roman" w:eastAsia="Roboto" w:hAnsi="Times New Roman" w:cs="Times New Roman"/>
                <w:bCs/>
                <w:highlight w:val="lightGray"/>
              </w:rPr>
            </w:pPr>
            <w:r w:rsidRPr="001A4E69">
              <w:rPr>
                <w:rFonts w:ascii="Times New Roman" w:eastAsia="Roboto" w:hAnsi="Times New Roman" w:cs="Times New Roman"/>
                <w:bCs/>
              </w:rPr>
              <w:t xml:space="preserve">Из них </w:t>
            </w:r>
            <w:r w:rsidRPr="001A4E69">
              <w:rPr>
                <w:rFonts w:ascii="Times New Roman" w:eastAsia="Roboto" w:hAnsi="Times New Roman" w:cs="Times New Roman"/>
                <w:bCs/>
                <w:shd w:val="clear" w:color="auto" w:fill="D9D9D9"/>
              </w:rPr>
              <w:t>отменено: 0</w:t>
            </w:r>
          </w:p>
        </w:tc>
      </w:tr>
    </w:tbl>
    <w:p w14:paraId="5394DBC3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10BFB8FC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262859AA" w14:textId="77777777" w:rsidR="009F41F5" w:rsidRPr="001A4E69" w:rsidRDefault="009F41F5">
      <w:pPr>
        <w:pStyle w:val="LO-normal"/>
        <w:rPr>
          <w:rFonts w:ascii="Times New Roman" w:eastAsia="Roboto" w:hAnsi="Times New Roman" w:cs="Times New Roman"/>
          <w:bCs/>
        </w:rPr>
      </w:pPr>
    </w:p>
    <w:p w14:paraId="7504987C" w14:textId="77777777" w:rsidR="009F41F5" w:rsidRPr="001A4E69" w:rsidRDefault="009F41F5">
      <w:pPr>
        <w:pStyle w:val="LO-normal"/>
        <w:ind w:left="0"/>
        <w:rPr>
          <w:rFonts w:ascii="Times New Roman" w:eastAsia="Roboto" w:hAnsi="Times New Roman" w:cs="Times New Roman"/>
          <w:bCs/>
        </w:rPr>
      </w:pPr>
    </w:p>
    <w:sectPr w:rsidR="009F41F5" w:rsidRPr="001A4E69">
      <w:pgSz w:w="11906" w:h="16838"/>
      <w:pgMar w:top="708" w:right="1440" w:bottom="549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7C91"/>
    <w:multiLevelType w:val="multilevel"/>
    <w:tmpl w:val="39500E60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CD0358C"/>
    <w:multiLevelType w:val="multilevel"/>
    <w:tmpl w:val="E882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70511"/>
    <w:multiLevelType w:val="multilevel"/>
    <w:tmpl w:val="F8D8043C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3AE5B76"/>
    <w:multiLevelType w:val="multilevel"/>
    <w:tmpl w:val="F370D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81934510">
    <w:abstractNumId w:val="2"/>
  </w:num>
  <w:num w:numId="2" w16cid:durableId="634721481">
    <w:abstractNumId w:val="0"/>
  </w:num>
  <w:num w:numId="3" w16cid:durableId="1111822616">
    <w:abstractNumId w:val="1"/>
  </w:num>
  <w:num w:numId="4" w16cid:durableId="1537767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F5"/>
    <w:rsid w:val="001A4E69"/>
    <w:rsid w:val="009F41F5"/>
    <w:rsid w:val="00B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22C"/>
  <w15:docId w15:val="{F5035C86-1055-4A50-8083-ECC74FA6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ind w:left="720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ind w:left="720"/>
      <w:jc w:val="both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8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xxx/" TargetMode="External"/><Relationship Id="rId17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ra.delimobil.ru/browse/DMPOOL-258" TargetMode="External"/><Relationship Id="rId5" Type="http://schemas.openxmlformats.org/officeDocument/2006/relationships/hyperlink" Target="https://docs.google.com/spreadsheets/d/1Mes_as3mf_QRWJOGyl_1ccdVBU0Nl2DM6cVo4eRA8dc/edit" TargetMode="External"/><Relationship Id="rId15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Relationship Id="rId10" Type="http://schemas.openxmlformats.org/officeDocument/2006/relationships/hyperlink" Target="http://jira.delimobil.ru/browse/DMPOOL-25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ra.delimobil.ru/secure/attachment/11128/11128_122.jpg" TargetMode="External"/><Relationship Id="rId14" Type="http://schemas.openxmlformats.org/officeDocument/2006/relationships/hyperlink" Target="http://jira.delimobil.ru/browse/DMPOOL-262?filter=10342&amp;jql=project%20%3D%20Delimobil%3APOOL%20AND%20type%20%3D%20&#1054;&#1096;&#1080;&#1073;&#1082;&#1072;%20AND%20issue%20in%20linkedIssues(DMPOOL-17)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Nata Nata</cp:lastModifiedBy>
  <cp:revision>3</cp:revision>
  <dcterms:created xsi:type="dcterms:W3CDTF">2024-07-20T10:29:00Z</dcterms:created>
  <dcterms:modified xsi:type="dcterms:W3CDTF">2024-07-20T10:32:00Z</dcterms:modified>
  <dc:language>ru-RU</dc:language>
</cp:coreProperties>
</file>