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68" w:rsidRPr="009378DD" w:rsidRDefault="009378DD" w:rsidP="009378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78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Итак, давайте создадим шаблон для создания планет в файле</w:t>
      </w:r>
      <w:r w:rsidRPr="009378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app</w:t>
      </w:r>
      <w:proofErr w:type="spellEnd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views</w:t>
      </w:r>
      <w:proofErr w:type="spellEnd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planets</w:t>
      </w:r>
      <w:proofErr w:type="spellEnd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378DD">
        <w:rPr>
          <w:rStyle w:val="crayon-pre"/>
          <w:rFonts w:ascii="Times New Roman" w:hAnsi="Times New Roman" w:cs="Times New Roman"/>
          <w:color w:val="000000"/>
          <w:sz w:val="24"/>
          <w:szCs w:val="24"/>
        </w:rPr>
        <w:t>add.blade.php</w:t>
      </w:r>
      <w:proofErr w:type="spellEnd"/>
      <w:r w:rsidRPr="009378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 Начнем с «каркаса»: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extends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layout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@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section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title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')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Добавление планеты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@stop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proofErr w:type="gramStart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@section(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'content')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&lt;div class="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jumbotron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   &lt;div class="container"&gt;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       &lt;h2&gt;</w:t>
      </w: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Добавление</w:t>
      </w: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</w:t>
      </w: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планеты</w:t>
      </w: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&lt;/h2&gt;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       {{ Form::open(array('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url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' =&gt; action('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PlanetsController@postAdd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'), 'method' =&gt; 'post', 'role' =&gt; 'form', 'class' =&gt; 'form-horizontal'))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        </w:t>
      </w: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{{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close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()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}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   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@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stop</w:t>
      </w:r>
      <w:proofErr w:type="spellEnd"/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можно видеть, форма, пока пустая, создается вызовами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(...) и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 . С последним, думаю, все понятно: он просто генерирует закрывающий тэг  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. А вот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(...) рассмотрим подробнее.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Синтаксис этой команды на самом деле прост: в передаваемом массиве мы передаем «настройки» формы. Есть некоторые «зарезервированные» ключи у этого массива, как например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он задает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формы, то есть адрес (см. примечание), куда будет отправлена форма. Остальные же элементы массива просто определяют дополнительные атрибуты тэга  &lt;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...&gt; . В нашем случае:</w:t>
      </w:r>
    </w:p>
    <w:p w:rsidR="009378DD" w:rsidRPr="009378DD" w:rsidRDefault="009378DD" w:rsidP="009378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=&gt; 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 добавляет атрибут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указывающий, что форма должна быть отправлена методом POST</w:t>
      </w:r>
    </w:p>
    <w:p w:rsidR="009378DD" w:rsidRPr="009378DD" w:rsidRDefault="009378DD" w:rsidP="009378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role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=&gt; 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  и  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=&gt; 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form-horizontal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 являются чисто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украшательными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мы создаем форму, используя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Bootstrap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37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Примечание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 данном случае адрес указывается не напрямую  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planets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, а посредством вспомогательной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функцииaction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которая генерирует этот путь исходя из переданного ей контроллера и метода.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этом есть смысл, если вдруг в определении маршрута вы решите заменить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planets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на что-то другое, при этом код создания этой формы менять не придется.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Теперь, чтобы это заработало, нужно создать, пока пустой, метод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в нашем контроллере, иначе функция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сгенерирует ошибку: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public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function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postAdd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() {</w:t>
      </w:r>
      <w:proofErr w:type="gramEnd"/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Опять же, для тех, кто вдруг не полностью усвоил второй урок, напомню: мы имеем дело с двумя разными маршрутами, хоть и имеющих одинаковый URL 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planets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. При запросе адресаhttp://sbshare.localhost:8000/planets/add  из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броузера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(это GET  запрос), будет выполнен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методgetAdd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в то время как форма будет отправлена на такой же адрес, но уже методом POST , и, следовательно, отрабатывать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метод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контроллера.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я предлагаю сделать следующее: саму форму мы вынесем в отдельный под-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шаблонform.blade.php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а в этот лишь добавим кнопку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submit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(отправку формы) и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инклюд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самой формы.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Таким 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часть шаблона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add.blade.php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такой: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{{ Form::open(array('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 =&gt; action('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PlanetsController@postAdd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'), 'method' =&gt; 'post', 'role' =&gt; 'form', 'class' =&gt; 'form-horizontal'))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@include(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'planets/form')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&lt;div class="col-sm-2"&gt;&amp;</w:t>
      </w:r>
      <w:proofErr w:type="spellStart"/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nbsp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&lt;button type="submit" class="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-primary submit-button"&gt;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&lt;/button&gt;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{{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Обратить внимание стоит на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инклюд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под-шаблона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@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include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planets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 , который будет содержать саму форму. Делаю я так потому, что для редактирования планеты у нас будет абсолютно идентичная форма. Разница лишь в открывающей инструкции — в случае с редактированием форма будет открываться посредством 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(...) — что позволяет «привязать» модель планеты к форме. Но об этом позже. Сейчас давайте напишем код для генерации само формы в файле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planets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form.blade.php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я уже говорил, для генерации различных элементов форм у фасада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есть множество методов. Например, для генерации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text-input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‘а в простейшей форме может использоваться такая запись: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pacing w:after="0" w:line="240" w:lineRule="auto"/>
        <w:rPr>
          <w:rStyle w:val="crayon-sy"/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spellStart"/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</w:rPr>
        <w:t>Form</w:t>
      </w:r>
      <w:proofErr w:type="spellEnd"/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</w:rPr>
        <w:t>::</w:t>
      </w:r>
      <w:proofErr w:type="spellStart"/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</w:rPr>
        <w:t>text</w:t>
      </w:r>
      <w:proofErr w:type="spellEnd"/>
      <w:r w:rsidRPr="009378DD">
        <w:rPr>
          <w:rStyle w:val="crayon-sy"/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</w:rPr>
        <w:t>'</w:t>
      </w:r>
      <w:proofErr w:type="spellStart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</w:rPr>
        <w:t>fieldName</w:t>
      </w:r>
      <w:proofErr w:type="spellEnd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</w:rPr>
        <w:t>'</w:t>
      </w:r>
      <w:r w:rsidRPr="009378DD">
        <w:rPr>
          <w:rStyle w:val="crayon-sy"/>
          <w:rFonts w:ascii="Times New Roman" w:hAnsi="Times New Roman" w:cs="Times New Roman"/>
          <w:sz w:val="24"/>
          <w:szCs w:val="24"/>
          <w:shd w:val="clear" w:color="auto" w:fill="FDFDFD"/>
        </w:rPr>
        <w:t>);</w:t>
      </w:r>
      <w:bookmarkStart w:id="0" w:name="_GoBack"/>
      <w:bookmarkEnd w:id="0"/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Результатом этого вызова будет такой 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  <w:proofErr w:type="gramEnd"/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XHTML</w:t>
      </w:r>
    </w:p>
    <w:p w:rsidR="009378DD" w:rsidRPr="009378DD" w:rsidRDefault="009378DD" w:rsidP="009378DD">
      <w:pPr>
        <w:spacing w:after="0" w:line="240" w:lineRule="auto"/>
        <w:rPr>
          <w:rStyle w:val="crayon-r"/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378DD">
        <w:rPr>
          <w:rStyle w:val="crayon-r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&lt;input </w:t>
      </w:r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type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"text"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name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</w:t>
      </w:r>
      <w:proofErr w:type="spellStart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fieldName</w:t>
      </w:r>
      <w:proofErr w:type="spellEnd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value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""</w:t>
      </w:r>
      <w:r w:rsidRPr="009378DD">
        <w:rPr>
          <w:rStyle w:val="crayon-r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/&gt;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и другие методы фасада, метод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принимать дополнительные параметры:</w:t>
      </w:r>
    </w:p>
    <w:p w:rsidR="009378DD" w:rsidRPr="009378DD" w:rsidRDefault="009378DD" w:rsidP="009378D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второй необязательный параметр указывает значение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поля</w:t>
      </w:r>
    </w:p>
    <w:p w:rsidR="009378DD" w:rsidRPr="009378DD" w:rsidRDefault="009378DD" w:rsidP="009378D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третий необязательный аргумент — это массив, описывающий дополнительные атрибуты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input’а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большинства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 он используется для указания требуемого CSS-класса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input’а</w:t>
      </w:r>
      <w:proofErr w:type="spellEnd"/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Form::text('fieldName', 'some-value', array('class' =&gt; 'my-input-class'))  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сгенерирует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input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:</w:t>
      </w:r>
      <w:proofErr w:type="gramEnd"/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DD" w:rsidRPr="009378DD" w:rsidRDefault="009378DD" w:rsidP="009378DD">
      <w:pPr>
        <w:spacing w:after="0" w:line="240" w:lineRule="auto"/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lastRenderedPageBreak/>
        <w:t>&lt;</w:t>
      </w:r>
      <w:r w:rsidRPr="009378DD">
        <w:rPr>
          <w:rStyle w:val="crayon-e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input </w:t>
      </w:r>
      <w:r w:rsidRPr="009378DD">
        <w:rPr>
          <w:rStyle w:val="crayon-v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type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"text"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v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name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</w:t>
      </w:r>
      <w:proofErr w:type="spellStart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fieldName</w:t>
      </w:r>
      <w:proofErr w:type="spellEnd"/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v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value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"some-value"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t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class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=</w:t>
      </w:r>
      <w:r w:rsidRPr="009378DD">
        <w:rPr>
          <w:rStyle w:val="crayon-s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"my-input-class"</w:t>
      </w:r>
      <w:r w:rsidRPr="009378DD">
        <w:rPr>
          <w:rStyle w:val="crayon-h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</w:t>
      </w:r>
      <w:r w:rsidRPr="009378DD">
        <w:rPr>
          <w:rStyle w:val="crayon-o"/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/&gt;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Помимо метода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у 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FormBuilder’а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имеются, например, такие методы с аналогичными аргументами: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email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password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textarea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select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Метод </w:t>
      </w:r>
      <w:proofErr w:type="spellStart"/>
      <w:r w:rsidRPr="009378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select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немного отличается: к нему добавляется еще один аргумент (после имени поля) — массив, содержащий все опции этого выпадающего списка.</w:t>
      </w:r>
    </w:p>
    <w:p w:rsidR="009378DD" w:rsidRPr="009378DD" w:rsidRDefault="009378DD" w:rsidP="00937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Итого, наша форма может выглядеть так: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&lt;label for="sector" class="col-sm-2 control-label"&gt;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Сектор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&lt;/label&gt;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{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Form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::select('sector', array(), null, array('class' =&gt; 'form-control'))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&lt;label for="level" class="col-sm-2 control-label"&gt;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&lt;/label&gt;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{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Form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::text('level', null, array('class' =&gt; 'form-control'))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&lt;label for="star" class="col-sm-2 control-label"&gt;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Звезда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&lt;/label&gt;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{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Form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::text('star', null, array('class' =&gt; 'form-control'))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&lt;label for="system" class="col-sm-2 control-label"&gt;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&lt;/label&gt;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{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Form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::text('system', null, array('class' =&gt; 'form-control'))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&lt;/div&gt;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&lt;div class="form-group"&gt;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&lt;label for="planet" class="col-sm-2 control-label"&gt;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Планета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&lt;/label&gt;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&lt;div class="col-sm-5"&gt;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{</w:t>
      </w:r>
      <w:proofErr w:type="gram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Form</w:t>
      </w:r>
      <w:proofErr w:type="gram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::text('planet', null, array('class' =&gt; 'form-control')) }}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937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378DD" w:rsidRPr="009378DD" w:rsidRDefault="009378DD" w:rsidP="00937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DD">
        <w:rPr>
          <w:rFonts w:ascii="Times New Roman" w:hAnsi="Times New Roman" w:cs="Times New Roman"/>
          <w:sz w:val="24"/>
          <w:szCs w:val="24"/>
        </w:rPr>
        <w:t>И т.д.</w:t>
      </w:r>
    </w:p>
    <w:sectPr w:rsidR="009378DD" w:rsidRPr="00937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19B0"/>
    <w:multiLevelType w:val="multilevel"/>
    <w:tmpl w:val="512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E075A"/>
    <w:multiLevelType w:val="multilevel"/>
    <w:tmpl w:val="5B1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97A8E"/>
    <w:multiLevelType w:val="multilevel"/>
    <w:tmpl w:val="D73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A5C03"/>
    <w:multiLevelType w:val="multilevel"/>
    <w:tmpl w:val="4D7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487C83"/>
    <w:multiLevelType w:val="multilevel"/>
    <w:tmpl w:val="1F3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DD"/>
    <w:rsid w:val="009378DD"/>
    <w:rsid w:val="00F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78DD"/>
  </w:style>
  <w:style w:type="character" w:customStyle="1" w:styleId="crayon-syntax">
    <w:name w:val="crayon-syntax"/>
    <w:basedOn w:val="a0"/>
    <w:rsid w:val="009378DD"/>
  </w:style>
  <w:style w:type="character" w:customStyle="1" w:styleId="crayon-pre">
    <w:name w:val="crayon-pre"/>
    <w:basedOn w:val="a0"/>
    <w:rsid w:val="009378DD"/>
  </w:style>
  <w:style w:type="character" w:customStyle="1" w:styleId="crayon-sy">
    <w:name w:val="crayon-sy"/>
    <w:basedOn w:val="a0"/>
    <w:rsid w:val="009378DD"/>
  </w:style>
  <w:style w:type="character" w:customStyle="1" w:styleId="crayon-r">
    <w:name w:val="crayon-r"/>
    <w:basedOn w:val="a0"/>
    <w:rsid w:val="009378DD"/>
  </w:style>
  <w:style w:type="character" w:customStyle="1" w:styleId="crayon-s">
    <w:name w:val="crayon-s"/>
    <w:basedOn w:val="a0"/>
    <w:rsid w:val="009378DD"/>
  </w:style>
  <w:style w:type="character" w:customStyle="1" w:styleId="crayon-e">
    <w:name w:val="crayon-e"/>
    <w:basedOn w:val="a0"/>
    <w:rsid w:val="009378DD"/>
  </w:style>
  <w:style w:type="character" w:customStyle="1" w:styleId="crayon-h">
    <w:name w:val="crayon-h"/>
    <w:basedOn w:val="a0"/>
    <w:rsid w:val="009378DD"/>
  </w:style>
  <w:style w:type="character" w:customStyle="1" w:styleId="crayon-i">
    <w:name w:val="crayon-i"/>
    <w:basedOn w:val="a0"/>
    <w:rsid w:val="009378DD"/>
  </w:style>
  <w:style w:type="character" w:customStyle="1" w:styleId="crayon-o">
    <w:name w:val="crayon-o"/>
    <w:basedOn w:val="a0"/>
    <w:rsid w:val="009378DD"/>
  </w:style>
  <w:style w:type="character" w:customStyle="1" w:styleId="crayon-t">
    <w:name w:val="crayon-t"/>
    <w:basedOn w:val="a0"/>
    <w:rsid w:val="009378DD"/>
  </w:style>
  <w:style w:type="character" w:styleId="a4">
    <w:name w:val="Strong"/>
    <w:basedOn w:val="a0"/>
    <w:uiPriority w:val="22"/>
    <w:qFormat/>
    <w:rsid w:val="009378DD"/>
    <w:rPr>
      <w:b/>
      <w:bCs/>
    </w:rPr>
  </w:style>
  <w:style w:type="character" w:customStyle="1" w:styleId="crayon-m">
    <w:name w:val="crayon-m"/>
    <w:basedOn w:val="a0"/>
    <w:rsid w:val="009378DD"/>
  </w:style>
  <w:style w:type="character" w:customStyle="1" w:styleId="crayon-k">
    <w:name w:val="crayon-k"/>
    <w:basedOn w:val="a0"/>
    <w:rsid w:val="009378DD"/>
  </w:style>
  <w:style w:type="character" w:customStyle="1" w:styleId="crayon-v">
    <w:name w:val="crayon-v"/>
    <w:basedOn w:val="a0"/>
    <w:rsid w:val="009378DD"/>
  </w:style>
  <w:style w:type="character" w:styleId="a5">
    <w:name w:val="Emphasis"/>
    <w:basedOn w:val="a0"/>
    <w:uiPriority w:val="20"/>
    <w:qFormat/>
    <w:rsid w:val="009378DD"/>
    <w:rPr>
      <w:i/>
      <w:iCs/>
    </w:rPr>
  </w:style>
  <w:style w:type="character" w:customStyle="1" w:styleId="crayon-language">
    <w:name w:val="crayon-language"/>
    <w:basedOn w:val="a0"/>
    <w:rsid w:val="00937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78DD"/>
  </w:style>
  <w:style w:type="character" w:customStyle="1" w:styleId="crayon-syntax">
    <w:name w:val="crayon-syntax"/>
    <w:basedOn w:val="a0"/>
    <w:rsid w:val="009378DD"/>
  </w:style>
  <w:style w:type="character" w:customStyle="1" w:styleId="crayon-pre">
    <w:name w:val="crayon-pre"/>
    <w:basedOn w:val="a0"/>
    <w:rsid w:val="009378DD"/>
  </w:style>
  <w:style w:type="character" w:customStyle="1" w:styleId="crayon-sy">
    <w:name w:val="crayon-sy"/>
    <w:basedOn w:val="a0"/>
    <w:rsid w:val="009378DD"/>
  </w:style>
  <w:style w:type="character" w:customStyle="1" w:styleId="crayon-r">
    <w:name w:val="crayon-r"/>
    <w:basedOn w:val="a0"/>
    <w:rsid w:val="009378DD"/>
  </w:style>
  <w:style w:type="character" w:customStyle="1" w:styleId="crayon-s">
    <w:name w:val="crayon-s"/>
    <w:basedOn w:val="a0"/>
    <w:rsid w:val="009378DD"/>
  </w:style>
  <w:style w:type="character" w:customStyle="1" w:styleId="crayon-e">
    <w:name w:val="crayon-e"/>
    <w:basedOn w:val="a0"/>
    <w:rsid w:val="009378DD"/>
  </w:style>
  <w:style w:type="character" w:customStyle="1" w:styleId="crayon-h">
    <w:name w:val="crayon-h"/>
    <w:basedOn w:val="a0"/>
    <w:rsid w:val="009378DD"/>
  </w:style>
  <w:style w:type="character" w:customStyle="1" w:styleId="crayon-i">
    <w:name w:val="crayon-i"/>
    <w:basedOn w:val="a0"/>
    <w:rsid w:val="009378DD"/>
  </w:style>
  <w:style w:type="character" w:customStyle="1" w:styleId="crayon-o">
    <w:name w:val="crayon-o"/>
    <w:basedOn w:val="a0"/>
    <w:rsid w:val="009378DD"/>
  </w:style>
  <w:style w:type="character" w:customStyle="1" w:styleId="crayon-t">
    <w:name w:val="crayon-t"/>
    <w:basedOn w:val="a0"/>
    <w:rsid w:val="009378DD"/>
  </w:style>
  <w:style w:type="character" w:styleId="a4">
    <w:name w:val="Strong"/>
    <w:basedOn w:val="a0"/>
    <w:uiPriority w:val="22"/>
    <w:qFormat/>
    <w:rsid w:val="009378DD"/>
    <w:rPr>
      <w:b/>
      <w:bCs/>
    </w:rPr>
  </w:style>
  <w:style w:type="character" w:customStyle="1" w:styleId="crayon-m">
    <w:name w:val="crayon-m"/>
    <w:basedOn w:val="a0"/>
    <w:rsid w:val="009378DD"/>
  </w:style>
  <w:style w:type="character" w:customStyle="1" w:styleId="crayon-k">
    <w:name w:val="crayon-k"/>
    <w:basedOn w:val="a0"/>
    <w:rsid w:val="009378DD"/>
  </w:style>
  <w:style w:type="character" w:customStyle="1" w:styleId="crayon-v">
    <w:name w:val="crayon-v"/>
    <w:basedOn w:val="a0"/>
    <w:rsid w:val="009378DD"/>
  </w:style>
  <w:style w:type="character" w:styleId="a5">
    <w:name w:val="Emphasis"/>
    <w:basedOn w:val="a0"/>
    <w:uiPriority w:val="20"/>
    <w:qFormat/>
    <w:rsid w:val="009378DD"/>
    <w:rPr>
      <w:i/>
      <w:iCs/>
    </w:rPr>
  </w:style>
  <w:style w:type="character" w:customStyle="1" w:styleId="crayon-language">
    <w:name w:val="crayon-language"/>
    <w:basedOn w:val="a0"/>
    <w:rsid w:val="0093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7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458">
          <w:blockQuote w:val="1"/>
          <w:marLeft w:val="225"/>
          <w:marRight w:val="0"/>
          <w:marTop w:val="0"/>
          <w:marBottom w:val="300"/>
          <w:divBdr>
            <w:top w:val="none" w:sz="0" w:space="8" w:color="D9534F"/>
            <w:left w:val="single" w:sz="18" w:space="19" w:color="D9534F"/>
            <w:bottom w:val="none" w:sz="0" w:space="8" w:color="D9534F"/>
            <w:right w:val="none" w:sz="0" w:space="15" w:color="D9534F"/>
          </w:divBdr>
        </w:div>
        <w:div w:id="762383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1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7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3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5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497">
          <w:blockQuote w:val="1"/>
          <w:marLeft w:val="225"/>
          <w:marRight w:val="0"/>
          <w:marTop w:val="0"/>
          <w:marBottom w:val="300"/>
          <w:divBdr>
            <w:top w:val="none" w:sz="0" w:space="8" w:color="D9534F"/>
            <w:left w:val="single" w:sz="18" w:space="19" w:color="D9534F"/>
            <w:bottom w:val="none" w:sz="0" w:space="8" w:color="D9534F"/>
            <w:right w:val="none" w:sz="0" w:space="15" w:color="D9534F"/>
          </w:divBdr>
        </w:div>
      </w:divsChild>
    </w:div>
    <w:div w:id="1110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843</Words>
  <Characters>4808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Дещеня Наталья Александровна</dc:creator>
  <cp:lastModifiedBy>Дещеня Наталья Александровна</cp:lastModifiedBy>
  <cp:revision>1</cp:revision>
  <dcterms:created xsi:type="dcterms:W3CDTF">2017-01-26T07:01:00Z</dcterms:created>
  <dcterms:modified xsi:type="dcterms:W3CDTF">2017-01-26T07:07:00Z</dcterms:modified>
</cp:coreProperties>
</file>