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C510B6">
      <w:pPr>
        <w:widowControl w:val="0"/>
        <w:spacing w:before="0" w:line="276" w:lineRule="auto"/>
        <w:ind w:left="2160" w:firstLine="720"/>
        <w:jc w:val="both"/>
        <w:rPr>
          <w:rFonts w:ascii="Arial" w:eastAsia="Arial" w:hAnsi="Arial" w:cs="Arial"/>
          <w:color w:val="000000"/>
          <w:sz w:val="96"/>
          <w:szCs w:val="96"/>
        </w:rPr>
      </w:pPr>
      <w:r>
        <w:rPr>
          <w:rFonts w:ascii="Arial" w:eastAsia="Arial" w:hAnsi="Arial" w:cs="Arial"/>
          <w:color w:val="000000"/>
          <w:sz w:val="96"/>
          <w:szCs w:val="96"/>
        </w:rPr>
        <w:t>Grifa</w:t>
      </w:r>
    </w:p>
    <w:p w:rsidR="00A8020C" w:rsidRDefault="00C51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1440" w:firstLine="720"/>
        <w:jc w:val="both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 xml:space="preserve">Plano de Projeto </w:t>
      </w: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  <w:sz w:val="60"/>
          <w:szCs w:val="6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p w:rsidR="00A8020C" w:rsidRDefault="00A802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color w:val="000000"/>
        </w:rPr>
      </w:pPr>
    </w:p>
    <w:tbl>
      <w:tblPr>
        <w:tblStyle w:val="a"/>
        <w:tblW w:w="8657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90"/>
        <w:gridCol w:w="2625"/>
        <w:gridCol w:w="4005"/>
      </w:tblGrid>
      <w:tr w:rsidR="00A8020C">
        <w:trPr>
          <w:trHeight w:val="360"/>
        </w:trPr>
        <w:tc>
          <w:tcPr>
            <w:tcW w:w="865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bookmarkStart w:id="0" w:name="_gjdgxs" w:colFirst="0" w:colLast="0"/>
            <w:bookmarkEnd w:id="0"/>
            <w:r>
              <w:rPr>
                <w:b/>
              </w:rPr>
              <w:t>Controle de Versões</w:t>
            </w:r>
          </w:p>
        </w:tc>
      </w:tr>
      <w:tr w:rsidR="00A8020C">
        <w:trPr>
          <w:trHeight w:val="28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Versão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Notas da Revisão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0.1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24/09/2018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Luísa, Natália, Victor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Criação do VPD e BMG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0.2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22/10/2018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Criação do documento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0.3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23/10/2018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Edição do Template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0.4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23/10/2018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Natália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ind w:left="0"/>
              <w:jc w:val="both"/>
            </w:pPr>
            <w:r>
              <w:t>Preenchimento dos tópicos [objetivo; 1.1;2; 3;4.1; 5; 6; 6.1;6.4;7;8;]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0.5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29/10/2018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Natália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preenchimento do macrofluxo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0.6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05/11/2018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Natália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Edição do item 7.1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0.7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17/11/2018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Preenchimento parcial do tópico 6.2.1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0.8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19/11/2018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spacing w:before="0"/>
              <w:ind w:left="0"/>
              <w:jc w:val="both"/>
            </w:pPr>
            <w:r>
              <w:t>Preenchimento parcial do tópico 6.2.1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0.9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22/11/2018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spacing w:before="0"/>
              <w:ind w:left="0"/>
              <w:jc w:val="both"/>
            </w:pPr>
            <w:r>
              <w:t>Preenchimento parcial do tópico 6.2.1</w:t>
            </w:r>
          </w:p>
        </w:tc>
      </w:tr>
      <w:tr w:rsidR="00A8020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1.0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26/11/2018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A8020C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Finalização do tópico 6.2.1.</w:t>
            </w:r>
          </w:p>
        </w:tc>
      </w:tr>
      <w:tr w:rsidR="00C510B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C510B6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2.0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C510B6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03/12/2018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C510B6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3" w:type="dxa"/>
            </w:tcMar>
            <w:vAlign w:val="center"/>
          </w:tcPr>
          <w:p w:rsidR="00C510B6" w:rsidRDefault="00C51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Definição de pessoas responsáveis para cada papel; Retirada dos processos e atividades desse</w:t>
            </w:r>
            <w:r w:rsidR="00AC518B">
              <w:t xml:space="preserve"> documento; Correção do sumário e Formatação do documento</w:t>
            </w:r>
            <w:bookmarkStart w:id="1" w:name="_GoBack"/>
            <w:bookmarkEnd w:id="1"/>
          </w:p>
        </w:tc>
      </w:tr>
    </w:tbl>
    <w:p w:rsidR="00A8020C" w:rsidRDefault="00A8020C">
      <w:pPr>
        <w:jc w:val="both"/>
      </w:pPr>
    </w:p>
    <w:p w:rsidR="00A8020C" w:rsidRDefault="00A8020C">
      <w:pPr>
        <w:jc w:val="both"/>
      </w:pPr>
    </w:p>
    <w:p w:rsidR="00A8020C" w:rsidRDefault="00A8020C">
      <w:pPr>
        <w:pStyle w:val="Ttulo"/>
        <w:keepNext/>
        <w:keepLines/>
        <w:spacing w:before="240" w:line="259" w:lineRule="auto"/>
        <w:jc w:val="both"/>
        <w:rPr>
          <w:rFonts w:ascii="Calibri" w:eastAsia="Calibri" w:hAnsi="Calibri" w:cs="Calibri"/>
        </w:rPr>
      </w:pPr>
      <w:bookmarkStart w:id="2" w:name="_fu78tdwybb8c" w:colFirst="0" w:colLast="0"/>
      <w:bookmarkEnd w:id="2"/>
    </w:p>
    <w:p w:rsidR="00A8020C" w:rsidRDefault="00C510B6">
      <w:pPr>
        <w:pStyle w:val="Ttulo"/>
        <w:keepNext/>
        <w:keepLines/>
        <w:spacing w:before="240" w:line="259" w:lineRule="auto"/>
        <w:jc w:val="both"/>
        <w:rPr>
          <w:rFonts w:ascii="Calibri" w:eastAsia="Calibri" w:hAnsi="Calibri" w:cs="Calibri"/>
        </w:rPr>
      </w:pPr>
      <w:bookmarkStart w:id="3" w:name="_fs0djkp5xuir" w:colFirst="0" w:colLast="0"/>
      <w:bookmarkEnd w:id="3"/>
      <w:r>
        <w:br w:type="page"/>
      </w:r>
    </w:p>
    <w:p w:rsidR="00A8020C" w:rsidRDefault="00C510B6">
      <w:pPr>
        <w:pStyle w:val="Ttulo"/>
        <w:keepNext/>
        <w:keepLines/>
        <w:spacing w:before="240" w:line="259" w:lineRule="auto"/>
        <w:jc w:val="both"/>
        <w:rPr>
          <w:rFonts w:ascii="Calibri" w:eastAsia="Calibri" w:hAnsi="Calibri" w:cs="Calibri"/>
        </w:rPr>
      </w:pPr>
      <w:bookmarkStart w:id="4" w:name="_a2p6if5syyhg" w:colFirst="0" w:colLast="0"/>
      <w:bookmarkEnd w:id="4"/>
      <w:r>
        <w:rPr>
          <w:rFonts w:ascii="Calibri" w:eastAsia="Calibri" w:hAnsi="Calibri" w:cs="Calibri"/>
        </w:rPr>
        <w:lastRenderedPageBreak/>
        <w:t>Sumário</w:t>
      </w:r>
    </w:p>
    <w:sdt>
      <w:sdtPr>
        <w:id w:val="1407268549"/>
        <w:docPartObj>
          <w:docPartGallery w:val="Table of Contents"/>
          <w:docPartUnique/>
        </w:docPartObj>
      </w:sdtPr>
      <w:sdtContent>
        <w:p w:rsidR="00AC518B" w:rsidRDefault="00C510B6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601671" w:history="1">
            <w:r w:rsidR="00AC518B" w:rsidRPr="00853216">
              <w:rPr>
                <w:rStyle w:val="Hyperlink"/>
                <w:noProof/>
              </w:rPr>
              <w:t>Objetivos deste documento</w:t>
            </w:r>
            <w:r w:rsidR="00AC518B">
              <w:rPr>
                <w:noProof/>
                <w:webHidden/>
              </w:rPr>
              <w:tab/>
            </w:r>
            <w:r w:rsidR="00AC518B">
              <w:rPr>
                <w:noProof/>
                <w:webHidden/>
              </w:rPr>
              <w:fldChar w:fldCharType="begin"/>
            </w:r>
            <w:r w:rsidR="00AC518B">
              <w:rPr>
                <w:noProof/>
                <w:webHidden/>
              </w:rPr>
              <w:instrText xml:space="preserve"> PAGEREF _Toc531601671 \h </w:instrText>
            </w:r>
            <w:r w:rsidR="00AC518B">
              <w:rPr>
                <w:noProof/>
                <w:webHidden/>
              </w:rPr>
            </w:r>
            <w:r w:rsidR="00AC518B">
              <w:rPr>
                <w:noProof/>
                <w:webHidden/>
              </w:rPr>
              <w:fldChar w:fldCharType="separate"/>
            </w:r>
            <w:r w:rsidR="00AC518B">
              <w:rPr>
                <w:noProof/>
                <w:webHidden/>
              </w:rPr>
              <w:t>4</w:t>
            </w:r>
            <w:r w:rsidR="00AC518B"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2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3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4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Objetivos 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5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Objetivo SMART 1: Nível de satisfação geral dos usuários maior que 80%</w:t>
            </w:r>
            <w:r w:rsidRPr="00853216">
              <w:rPr>
                <w:rStyle w:val="Hyperlink"/>
                <w:rFonts w:ascii="Arial" w:eastAsia="Arial" w:hAnsi="Arial" w:cs="Arial"/>
                <w:noProof/>
                <w:highlight w:val="white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6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Objetivo SMART 2: Aumentar em 30% o fluxo de doações às instituições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7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Objetivo SMART 3: Aumentar em 40% a visibilidade das instituições.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8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79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O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0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Produtos, Serviços ou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1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2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3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Como?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4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5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6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7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Linha do tempo.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18B" w:rsidRDefault="00AC518B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1601688" w:history="1">
            <w:r w:rsidRPr="00853216">
              <w:rPr>
                <w:rStyle w:val="Hyperlink"/>
                <w:rFonts w:ascii="Arial" w:eastAsia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3216">
              <w:rPr>
                <w:rStyle w:val="Hyperlink"/>
                <w:noProof/>
              </w:rPr>
              <w:t>Custos.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0C" w:rsidRDefault="00C510B6">
          <w:pPr>
            <w:spacing w:before="200" w:after="80"/>
            <w:ind w:left="0"/>
            <w:jc w:val="both"/>
          </w:pPr>
          <w:r>
            <w:fldChar w:fldCharType="end"/>
          </w:r>
        </w:p>
      </w:sdtContent>
    </w:sdt>
    <w:p w:rsidR="00A8020C" w:rsidRDefault="00A8020C">
      <w:pPr>
        <w:jc w:val="both"/>
      </w:pPr>
    </w:p>
    <w:p w:rsidR="00A8020C" w:rsidRDefault="00C510B6">
      <w:pPr>
        <w:pStyle w:val="Ttulo1"/>
        <w:contextualSpacing w:val="0"/>
        <w:jc w:val="both"/>
      </w:pPr>
      <w:bookmarkStart w:id="5" w:name="_npe6lrq1zb3f" w:colFirst="0" w:colLast="0"/>
      <w:bookmarkEnd w:id="5"/>
      <w:r>
        <w:br w:type="page"/>
      </w:r>
    </w:p>
    <w:p w:rsidR="00A8020C" w:rsidRDefault="00C510B6">
      <w:pPr>
        <w:pStyle w:val="Ttulo1"/>
        <w:ind w:left="0"/>
        <w:contextualSpacing w:val="0"/>
        <w:jc w:val="both"/>
      </w:pPr>
      <w:bookmarkStart w:id="6" w:name="_Toc531601671"/>
      <w:r>
        <w:lastRenderedPageBreak/>
        <w:t>Objetivos deste documento</w:t>
      </w:r>
      <w:bookmarkEnd w:id="6"/>
    </w:p>
    <w:p w:rsidR="00A8020C" w:rsidRDefault="00C510B6">
      <w:pPr>
        <w:ind w:firstLine="720"/>
        <w:jc w:val="both"/>
      </w:pPr>
      <w:r>
        <w:t>Este documento visa demonstrar e formalizar como o projeto será executado, monitorado, controlado e encerrado, além de planejar ações necessárias para alcançar os objetivos e escopo para os quais o projeto foi aprovado.</w:t>
      </w:r>
    </w:p>
    <w:p w:rsidR="00A8020C" w:rsidRDefault="00A8020C">
      <w:pPr>
        <w:jc w:val="both"/>
      </w:pPr>
    </w:p>
    <w:p w:rsidR="00A8020C" w:rsidRDefault="00C510B6" w:rsidP="00C510B6">
      <w:pPr>
        <w:pStyle w:val="TtuloUM"/>
      </w:pPr>
      <w:bookmarkStart w:id="7" w:name="_Toc531601672"/>
      <w:r>
        <w:t>Por quê?</w:t>
      </w:r>
      <w:bookmarkEnd w:id="7"/>
    </w:p>
    <w:p w:rsidR="00A8020C" w:rsidRDefault="00C510B6" w:rsidP="00C510B6">
      <w:pPr>
        <w:pStyle w:val="TtuloDOIS"/>
      </w:pPr>
      <w:bookmarkStart w:id="8" w:name="_Toc531601673"/>
      <w:r>
        <w:t>Justificativa do projeto</w:t>
      </w:r>
      <w:bookmarkEnd w:id="8"/>
    </w:p>
    <w:p w:rsidR="00A8020C" w:rsidRDefault="00C510B6">
      <w:pPr>
        <w:widowControl w:val="0"/>
        <w:spacing w:after="60"/>
        <w:ind w:left="1080" w:firstLine="360"/>
        <w:jc w:val="both"/>
        <w:rPr>
          <w:color w:val="000000"/>
        </w:rPr>
      </w:pPr>
      <w:r>
        <w:rPr>
          <w:color w:val="000000"/>
        </w:rPr>
        <w:t xml:space="preserve">O grifa inicialmente foi planejado para ser um sistema de rifas online, de forma com que as pessoas e instituições pudessem receber ajuda de outras de forma mais fácil. </w:t>
      </w:r>
    </w:p>
    <w:p w:rsidR="00A8020C" w:rsidRDefault="00C510B6">
      <w:pPr>
        <w:widowControl w:val="0"/>
        <w:spacing w:after="60"/>
        <w:ind w:left="1080" w:firstLine="360"/>
        <w:jc w:val="both"/>
        <w:rPr>
          <w:color w:val="000000"/>
        </w:rPr>
      </w:pPr>
      <w:r>
        <w:rPr>
          <w:color w:val="000000"/>
        </w:rPr>
        <w:t xml:space="preserve">Analisando a necessidade de mudança, nesta versão, o sistema viabiliza doações </w:t>
      </w:r>
      <w:r w:rsidR="00AC518B">
        <w:rPr>
          <w:color w:val="000000"/>
        </w:rPr>
        <w:t>às instituições</w:t>
      </w:r>
      <w:r>
        <w:rPr>
          <w:color w:val="000000"/>
        </w:rPr>
        <w:t xml:space="preserve"> de forma menos burocrática e mais conveniente, de forma a facilitar esta transação visando guiar as pessoas que de certa forma procuram ajudar e não sabem por onde começar ou como. </w:t>
      </w:r>
    </w:p>
    <w:p w:rsidR="00A8020C" w:rsidRDefault="00C510B6">
      <w:pPr>
        <w:widowControl w:val="0"/>
        <w:spacing w:after="60"/>
        <w:ind w:left="1080" w:firstLine="360"/>
        <w:jc w:val="both"/>
        <w:rPr>
          <w:color w:val="000000"/>
        </w:rPr>
      </w:pPr>
      <w:r>
        <w:rPr>
          <w:color w:val="000000"/>
        </w:rPr>
        <w:t>Com Grifa as instituições irão obter maior visibilidade e consequentemente maior número de participações externas e por outro lado a população será mais participativa em ações benéficas em âmbitos sociais.</w:t>
      </w:r>
    </w:p>
    <w:p w:rsidR="00A8020C" w:rsidRDefault="00A8020C">
      <w:pPr>
        <w:widowControl w:val="0"/>
        <w:spacing w:after="60"/>
        <w:ind w:firstLine="720"/>
        <w:jc w:val="both"/>
        <w:rPr>
          <w:color w:val="000000"/>
        </w:rPr>
      </w:pPr>
    </w:p>
    <w:p w:rsidR="00A8020C" w:rsidRDefault="00C510B6" w:rsidP="00C510B6">
      <w:pPr>
        <w:pStyle w:val="TtuloUM"/>
      </w:pPr>
      <w:bookmarkStart w:id="9" w:name="_Toc531601674"/>
      <w:r>
        <w:t>Objetivos SMART</w:t>
      </w:r>
      <w:bookmarkEnd w:id="9"/>
    </w:p>
    <w:p w:rsidR="00A8020C" w:rsidRDefault="00C510B6">
      <w:pPr>
        <w:tabs>
          <w:tab w:val="center" w:pos="4320"/>
          <w:tab w:val="right" w:pos="8640"/>
        </w:tabs>
        <w:ind w:firstLine="720"/>
        <w:jc w:val="both"/>
      </w:pPr>
      <w:r>
        <w:t xml:space="preserve">O projeto será considerado um sucesso se produzir os produtos, serviços ou resultados </w:t>
      </w:r>
      <w:r w:rsidRPr="00AC518B">
        <w:rPr>
          <w:rStyle w:val="TextoNORMALChar"/>
        </w:rPr>
        <w:t>esperados e</w:t>
      </w:r>
      <w:r>
        <w:t>m conformidade com seus requisitos, respeitar as restrições e cumprir o cronograma de execução e principalmente atender os objetivos abaixo:</w:t>
      </w:r>
    </w:p>
    <w:p w:rsidR="00A8020C" w:rsidRDefault="00A8020C">
      <w:pPr>
        <w:tabs>
          <w:tab w:val="center" w:pos="4320"/>
          <w:tab w:val="right" w:pos="8640"/>
        </w:tabs>
        <w:ind w:firstLine="720"/>
        <w:jc w:val="both"/>
      </w:pPr>
    </w:p>
    <w:p w:rsidR="00A8020C" w:rsidRDefault="00AC518B" w:rsidP="00CB5A59">
      <w:pPr>
        <w:pStyle w:val="TtuloDOIS"/>
      </w:pPr>
      <w:bookmarkStart w:id="10" w:name="_Toc531601675"/>
      <w:r>
        <w:t xml:space="preserve">Objetivo SMART 1: </w:t>
      </w:r>
      <w:r w:rsidR="00C510B6">
        <w:t>Nível de satisfação geral dos usuários maior que 80%</w:t>
      </w:r>
      <w:r w:rsidR="00C510B6" w:rsidRPr="00AC518B">
        <w:rPr>
          <w:rFonts w:ascii="Arial" w:eastAsia="Arial" w:hAnsi="Arial" w:cs="Arial"/>
          <w:color w:val="444444"/>
          <w:sz w:val="21"/>
          <w:szCs w:val="21"/>
          <w:highlight w:val="white"/>
        </w:rPr>
        <w:t>.</w:t>
      </w:r>
      <w:bookmarkEnd w:id="10"/>
    </w:p>
    <w:p w:rsidR="00AC518B" w:rsidRDefault="00C510B6" w:rsidP="00AC518B">
      <w:pPr>
        <w:pStyle w:val="TextoNORMAL"/>
      </w:pPr>
      <w:r w:rsidRPr="00AC518B">
        <w:rPr>
          <w:rStyle w:val="nfaseUMChar"/>
        </w:rPr>
        <w:t>Indicador e meta:</w:t>
      </w:r>
      <w:r>
        <w:t xml:space="preserve">  Porcentagem de satisfação de acordo com a os seguintes valores: Excelente, Muito bom, Razoável, Insatisfeito, Muito insatisfeito. A meta é atingir o nível de satisfação geral de no mínimo 80%.</w:t>
      </w:r>
    </w:p>
    <w:p w:rsidR="00AC518B" w:rsidRDefault="00C510B6" w:rsidP="00AC518B">
      <w:pPr>
        <w:pStyle w:val="TextoNORMAL"/>
      </w:pPr>
      <w:r w:rsidRPr="00AC518B">
        <w:rPr>
          <w:b/>
        </w:rPr>
        <w:t>Obs.:</w:t>
      </w:r>
      <w:r w:rsidR="00AC518B">
        <w:rPr>
          <w:b/>
        </w:rPr>
        <w:t xml:space="preserve"> </w:t>
      </w:r>
      <w:r w:rsidRPr="00AC518B">
        <w:t>Sendo a satisfação geral calculada de acordo com as médias de porcentagens obtidas em todas as categorias.</w:t>
      </w:r>
    </w:p>
    <w:p w:rsidR="00AC518B" w:rsidRDefault="00C510B6" w:rsidP="00AC518B">
      <w:pPr>
        <w:pStyle w:val="TextoNORMAL"/>
        <w:rPr>
          <w:b/>
          <w:color w:val="366091"/>
          <w:sz w:val="28"/>
          <w:szCs w:val="28"/>
        </w:rPr>
      </w:pPr>
      <w:r w:rsidRPr="00AC518B">
        <w:rPr>
          <w:rStyle w:val="nfaseUMChar"/>
        </w:rPr>
        <w:t>Quem:</w:t>
      </w:r>
      <w:r>
        <w:t xml:space="preserve"> Gerente de projeto.</w:t>
      </w:r>
    </w:p>
    <w:p w:rsidR="00A8020C" w:rsidRDefault="00C510B6" w:rsidP="00AC518B">
      <w:pPr>
        <w:pStyle w:val="TextoNORMAL"/>
      </w:pPr>
      <w:r w:rsidRPr="00AC518B">
        <w:rPr>
          <w:rStyle w:val="nfaseUMChar"/>
        </w:rPr>
        <w:t>Quando:</w:t>
      </w:r>
      <w:r>
        <w:t xml:space="preserve"> Final do projeto.</w:t>
      </w:r>
    </w:p>
    <w:p w:rsidR="00A8020C" w:rsidRDefault="00A8020C" w:rsidP="00C510B6">
      <w:pPr>
        <w:tabs>
          <w:tab w:val="center" w:pos="4320"/>
          <w:tab w:val="right" w:pos="8640"/>
        </w:tabs>
        <w:ind w:left="720"/>
        <w:jc w:val="both"/>
      </w:pPr>
    </w:p>
    <w:p w:rsidR="00A8020C" w:rsidRDefault="00C510B6" w:rsidP="00AC518B">
      <w:pPr>
        <w:pStyle w:val="TtuloDOIS"/>
      </w:pPr>
      <w:bookmarkStart w:id="11" w:name="_Toc531601676"/>
      <w:r>
        <w:t>Objetivo SMART 2: Aumentar em 30% o fluxo de doações às instituições</w:t>
      </w:r>
      <w:bookmarkEnd w:id="11"/>
    </w:p>
    <w:p w:rsidR="00A8020C" w:rsidRDefault="00C510B6" w:rsidP="00AC518B">
      <w:pPr>
        <w:pStyle w:val="TextoNORMAL"/>
      </w:pPr>
      <w:r w:rsidRPr="00AC518B">
        <w:rPr>
          <w:rStyle w:val="nfaseUMChar"/>
        </w:rPr>
        <w:t>Indicador e meta:</w:t>
      </w:r>
      <w:r>
        <w:t xml:space="preserve"> Porcentagem de aumento de transações recebidas pelas instituições. A meta é alcançar os 30%.</w:t>
      </w:r>
    </w:p>
    <w:p w:rsidR="00A8020C" w:rsidRDefault="00C510B6" w:rsidP="00AC518B">
      <w:pPr>
        <w:pStyle w:val="TextoNORMAL"/>
      </w:pPr>
      <w:r w:rsidRPr="00C510B6">
        <w:rPr>
          <w:b/>
        </w:rPr>
        <w:t>Obs.:</w:t>
      </w:r>
      <w:r w:rsidR="00AC518B">
        <w:rPr>
          <w:b/>
        </w:rPr>
        <w:t xml:space="preserve"> </w:t>
      </w:r>
      <w:r w:rsidRPr="00C510B6">
        <w:t>Sendo a porcentagem de aumento de transações calculada de acordo com as médias de porcentagens obtidas segundo as instituições.</w:t>
      </w:r>
    </w:p>
    <w:p w:rsidR="00AC518B" w:rsidRDefault="00C510B6" w:rsidP="00AC518B">
      <w:pPr>
        <w:pStyle w:val="TextoNORMAL"/>
      </w:pPr>
      <w:r w:rsidRPr="00AC518B">
        <w:rPr>
          <w:rStyle w:val="nfaseUMChar"/>
        </w:rPr>
        <w:t>Quem:</w:t>
      </w:r>
      <w:r>
        <w:t xml:space="preserve"> Gerente de projeto.</w:t>
      </w:r>
    </w:p>
    <w:p w:rsidR="00A8020C" w:rsidRDefault="00C510B6" w:rsidP="00AC518B">
      <w:pPr>
        <w:pStyle w:val="TextoNORMAL"/>
      </w:pPr>
      <w:r w:rsidRPr="00AC518B">
        <w:rPr>
          <w:rStyle w:val="nfaseUMChar"/>
        </w:rPr>
        <w:t>Quando:</w:t>
      </w:r>
      <w:r>
        <w:t xml:space="preserve"> Acompanhamento do software após entrega.</w:t>
      </w:r>
    </w:p>
    <w:p w:rsidR="00A8020C" w:rsidRDefault="00A8020C" w:rsidP="00C510B6">
      <w:pPr>
        <w:tabs>
          <w:tab w:val="center" w:pos="4320"/>
          <w:tab w:val="right" w:pos="8640"/>
        </w:tabs>
        <w:jc w:val="both"/>
      </w:pPr>
    </w:p>
    <w:p w:rsidR="00A8020C" w:rsidRDefault="00C510B6" w:rsidP="00AC518B">
      <w:pPr>
        <w:pStyle w:val="TtuloDOIS"/>
      </w:pPr>
      <w:bookmarkStart w:id="12" w:name="_Toc531601677"/>
      <w:r>
        <w:t>Objetivo SMART 3: Aumentar em 40% a visibilidade das instituições.</w:t>
      </w:r>
      <w:bookmarkEnd w:id="12"/>
    </w:p>
    <w:p w:rsidR="00A8020C" w:rsidRDefault="00C510B6" w:rsidP="00AC518B">
      <w:pPr>
        <w:pStyle w:val="TextoNORMAL"/>
      </w:pPr>
      <w:r w:rsidRPr="00AC518B">
        <w:rPr>
          <w:rStyle w:val="nfaseUMChar"/>
        </w:rPr>
        <w:t>Indicador e meta:</w:t>
      </w:r>
      <w:r>
        <w:t xml:space="preserve"> Quantidade de cliques recebidos por instituição. A meta é alcançar 40% de aumento de visibilidade. A porcentagem será calculada</w:t>
      </w:r>
    </w:p>
    <w:p w:rsidR="00A8020C" w:rsidRDefault="00C510B6" w:rsidP="00AC518B">
      <w:pPr>
        <w:pStyle w:val="TextoNORMAL"/>
      </w:pPr>
      <w:r w:rsidRPr="00C510B6">
        <w:rPr>
          <w:b/>
        </w:rPr>
        <w:t>Obs.:</w:t>
      </w:r>
      <w:r w:rsidR="00AC518B">
        <w:rPr>
          <w:b/>
        </w:rPr>
        <w:t xml:space="preserve"> </w:t>
      </w:r>
      <w:r w:rsidRPr="00C510B6">
        <w:t>Sendo a porcentagem calculada de acordo com a quantidade de cliques obtidas antes do Grifa e posterior ao Grifa.</w:t>
      </w:r>
    </w:p>
    <w:p w:rsidR="00A8020C" w:rsidRDefault="00C510B6" w:rsidP="00AC518B">
      <w:pPr>
        <w:pStyle w:val="TextoNORMAL"/>
      </w:pPr>
      <w:r w:rsidRPr="00AC518B">
        <w:rPr>
          <w:rStyle w:val="nfaseUMChar"/>
        </w:rPr>
        <w:t>Quem:</w:t>
      </w:r>
      <w:r>
        <w:t xml:space="preserve"> Gerente de projeto</w:t>
      </w:r>
    </w:p>
    <w:p w:rsidR="00A8020C" w:rsidRDefault="00C510B6" w:rsidP="00AC518B">
      <w:pPr>
        <w:pStyle w:val="TextoNORMAL"/>
      </w:pPr>
      <w:r w:rsidRPr="00AC518B">
        <w:rPr>
          <w:rStyle w:val="nfaseUMChar"/>
        </w:rPr>
        <w:t>Quando:</w:t>
      </w:r>
      <w:r>
        <w:t xml:space="preserve"> </w:t>
      </w:r>
      <w:r w:rsidR="00AC518B">
        <w:t>A</w:t>
      </w:r>
      <w:r>
        <w:t>companhamento do software após entrega.</w:t>
      </w:r>
    </w:p>
    <w:p w:rsidR="00C510B6" w:rsidRDefault="00C510B6" w:rsidP="00C510B6">
      <w:pPr>
        <w:tabs>
          <w:tab w:val="center" w:pos="4320"/>
          <w:tab w:val="right" w:pos="8640"/>
        </w:tabs>
        <w:jc w:val="both"/>
      </w:pPr>
    </w:p>
    <w:p w:rsidR="00A8020C" w:rsidRDefault="00C510B6" w:rsidP="00C510B6">
      <w:pPr>
        <w:pStyle w:val="TtuloUM"/>
      </w:pPr>
      <w:bookmarkStart w:id="13" w:name="_Toc531601678"/>
      <w:r>
        <w:t>Benefícios</w:t>
      </w:r>
      <w:bookmarkEnd w:id="13"/>
    </w:p>
    <w:p w:rsidR="00A8020C" w:rsidRDefault="00C510B6">
      <w:pPr>
        <w:tabs>
          <w:tab w:val="center" w:pos="4320"/>
          <w:tab w:val="right" w:pos="8640"/>
        </w:tabs>
        <w:ind w:firstLine="720"/>
        <w:jc w:val="both"/>
        <w:rPr>
          <w:color w:val="000000"/>
        </w:rPr>
      </w:pPr>
      <w:r>
        <w:t xml:space="preserve">Este software proporcionará uma linha direta de contato entre pessoas e instituições para que dessa </w:t>
      </w:r>
      <w:r w:rsidR="00AC518B">
        <w:t>forma pessoas</w:t>
      </w:r>
      <w:r>
        <w:t xml:space="preserve"> que buscam proporcionar ações benéficas possam realizá-las de maneira menos burocrática e facilitada além de tornar acessível a todos os interessados ao assunto e criar uma aproximação entre instituição e cidadão.</w:t>
      </w:r>
    </w:p>
    <w:p w:rsidR="00A8020C" w:rsidRDefault="00A8020C">
      <w:pPr>
        <w:tabs>
          <w:tab w:val="center" w:pos="4320"/>
          <w:tab w:val="right" w:pos="8640"/>
        </w:tabs>
        <w:ind w:firstLine="720"/>
        <w:jc w:val="both"/>
        <w:rPr>
          <w:color w:val="000000"/>
        </w:rPr>
      </w:pPr>
    </w:p>
    <w:p w:rsidR="00A8020C" w:rsidRPr="00C510B6" w:rsidRDefault="00C510B6" w:rsidP="00C510B6">
      <w:pPr>
        <w:pStyle w:val="TtuloUM"/>
      </w:pPr>
      <w:bookmarkStart w:id="14" w:name="_Toc531601679"/>
      <w:r w:rsidRPr="00C510B6">
        <w:t>O quê?</w:t>
      </w:r>
      <w:bookmarkEnd w:id="14"/>
    </w:p>
    <w:p w:rsidR="00A8020C" w:rsidRDefault="00C510B6" w:rsidP="00C510B6">
      <w:pPr>
        <w:pStyle w:val="TtuloDOIS"/>
      </w:pPr>
      <w:bookmarkStart w:id="15" w:name="_Toc531601680"/>
      <w:r>
        <w:t>Produtos, Serviços ou Resultados esperados</w:t>
      </w:r>
      <w:bookmarkEnd w:id="15"/>
    </w:p>
    <w:p w:rsidR="00A8020C" w:rsidRDefault="00C510B6" w:rsidP="00AC518B">
      <w:pPr>
        <w:pStyle w:val="TextoNORMAL"/>
      </w:pPr>
      <w:r>
        <w:t>O software Grifa deverá dispor de funcionalidades para apoiar transações de doações para instituições cadastradas no sistema, de forma a guiar os usuários de como e para quem doar.</w:t>
      </w:r>
    </w:p>
    <w:p w:rsidR="00A8020C" w:rsidRDefault="00C510B6" w:rsidP="00AC518B">
      <w:pPr>
        <w:pStyle w:val="TextoNORMAL"/>
      </w:pPr>
      <w:r>
        <w:t xml:space="preserve">No presente projeto, os usuários finais terão visibilidade e acesso as instituições cadastradas no sistema de forma e verificar suas informações - história, depoimentos, </w:t>
      </w:r>
      <w:r>
        <w:lastRenderedPageBreak/>
        <w:t>localização, contato, etc - facilitando e aumentando o número de doações realizadas às instituições.</w:t>
      </w:r>
    </w:p>
    <w:p w:rsidR="00A8020C" w:rsidRDefault="00C510B6" w:rsidP="00AC518B">
      <w:pPr>
        <w:pStyle w:val="TextoNORMAL"/>
      </w:pPr>
      <w:r>
        <w:t>O software deverá oferecer funcionalidades para cadastrar usuários e instituições, pesquisar instituições e transação monetária - de usuário à instituição.</w:t>
      </w:r>
    </w:p>
    <w:p w:rsidR="00A8020C" w:rsidRDefault="00C510B6" w:rsidP="00AC518B">
      <w:pPr>
        <w:pStyle w:val="TextoNORMAL"/>
      </w:pPr>
      <w:r>
        <w:t>Em particular, o software será utilizado para fins de doações, ou seja, transações monetárias constantes. Portanto, ele deverá impor regras que garantam a segurança dos dados transacionais dos usuários.</w:t>
      </w:r>
    </w:p>
    <w:p w:rsidR="00A8020C" w:rsidRDefault="00A8020C">
      <w:pPr>
        <w:tabs>
          <w:tab w:val="center" w:pos="4320"/>
          <w:tab w:val="right" w:pos="8640"/>
        </w:tabs>
        <w:ind w:left="0"/>
      </w:pPr>
    </w:p>
    <w:p w:rsidR="00A8020C" w:rsidRDefault="00C510B6" w:rsidP="00C510B6">
      <w:pPr>
        <w:pStyle w:val="TtuloUM"/>
      </w:pPr>
      <w:bookmarkStart w:id="16" w:name="_gjgeqxfjc8l1" w:colFirst="0" w:colLast="0"/>
      <w:bookmarkStart w:id="17" w:name="_Toc531601681"/>
      <w:bookmarkEnd w:id="16"/>
      <w:r>
        <w:t>Partes interessadas do projeto</w:t>
      </w:r>
      <w:bookmarkEnd w:id="17"/>
    </w:p>
    <w:p w:rsidR="00A8020C" w:rsidRDefault="00C510B6">
      <w:pPr>
        <w:ind w:firstLine="720"/>
        <w:jc w:val="both"/>
        <w:rPr>
          <w:highlight w:val="white"/>
        </w:rPr>
      </w:pPr>
      <w:r w:rsidRPr="00AC518B">
        <w:rPr>
          <w:rStyle w:val="nfaseUMChar"/>
        </w:rPr>
        <w:t>Partes Interessadas Externas:</w:t>
      </w:r>
      <w:r>
        <w:t xml:space="preserve"> As </w:t>
      </w:r>
      <w:r>
        <w:rPr>
          <w:b/>
        </w:rPr>
        <w:t>instituições</w:t>
      </w:r>
      <w:r>
        <w:t xml:space="preserve">; </w:t>
      </w:r>
      <w:r>
        <w:rPr>
          <w:highlight w:val="white"/>
        </w:rPr>
        <w:t xml:space="preserve">os </w:t>
      </w:r>
      <w:r>
        <w:rPr>
          <w:b/>
          <w:highlight w:val="white"/>
        </w:rPr>
        <w:t>cidadãos</w:t>
      </w:r>
      <w:r>
        <w:rPr>
          <w:highlight w:val="white"/>
        </w:rPr>
        <w:t>; As</w:t>
      </w:r>
      <w:r>
        <w:rPr>
          <w:b/>
          <w:highlight w:val="white"/>
        </w:rPr>
        <w:t xml:space="preserve"> empresas terceirizadas </w:t>
      </w:r>
      <w:r>
        <w:rPr>
          <w:highlight w:val="white"/>
        </w:rPr>
        <w:t xml:space="preserve">que serão responsáveis pela prestação de serviço; o </w:t>
      </w:r>
      <w:r>
        <w:rPr>
          <w:b/>
          <w:highlight w:val="white"/>
        </w:rPr>
        <w:t>patrocinador</w:t>
      </w:r>
      <w:r>
        <w:rPr>
          <w:highlight w:val="white"/>
        </w:rPr>
        <w:t>;</w:t>
      </w:r>
    </w:p>
    <w:p w:rsidR="00AC518B" w:rsidRDefault="00C510B6" w:rsidP="00AC518B">
      <w:pPr>
        <w:tabs>
          <w:tab w:val="center" w:pos="4320"/>
          <w:tab w:val="right" w:pos="8640"/>
        </w:tabs>
        <w:ind w:firstLine="720"/>
        <w:jc w:val="both"/>
      </w:pPr>
      <w:r>
        <w:rPr>
          <w:color w:val="366091"/>
        </w:rPr>
        <w:t xml:space="preserve">Equipe: </w:t>
      </w:r>
      <w:r>
        <w:t>Ana Luísa Alves Burjack; Natália Marufuji Aoki; Victor Stillo;</w:t>
      </w:r>
      <w:bookmarkStart w:id="18" w:name="_8imq4vmp68ky" w:colFirst="0" w:colLast="0"/>
      <w:bookmarkEnd w:id="18"/>
    </w:p>
    <w:p w:rsidR="00A8020C" w:rsidRDefault="00A8020C" w:rsidP="00AC518B">
      <w:pPr>
        <w:tabs>
          <w:tab w:val="center" w:pos="4320"/>
          <w:tab w:val="right" w:pos="8640"/>
        </w:tabs>
        <w:ind w:firstLine="720"/>
        <w:jc w:val="both"/>
      </w:pPr>
    </w:p>
    <w:p w:rsidR="00AC518B" w:rsidRDefault="00AC518B" w:rsidP="00AC518B">
      <w:pPr>
        <w:pStyle w:val="TtuloDOIS"/>
      </w:pPr>
      <w:bookmarkStart w:id="19" w:name="_Toc531601682"/>
      <w:r>
        <w:t>Papéis e Responsabilidades</w:t>
      </w:r>
      <w:bookmarkEnd w:id="19"/>
    </w:p>
    <w:p w:rsidR="00A8020C" w:rsidRDefault="00A8020C">
      <w:pPr>
        <w:spacing w:before="0"/>
        <w:ind w:left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510B6" w:rsidRDefault="00C510B6" w:rsidP="00C510B6">
      <w:pPr>
        <w:spacing w:before="0"/>
        <w:ind w:left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64"/>
        <w:gridCol w:w="5956"/>
      </w:tblGrid>
      <w:tr w:rsidR="00C510B6" w:rsidRPr="00AC518B" w:rsidTr="00C510B6">
        <w:trPr>
          <w:trHeight w:val="260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Papel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Cliente</w:t>
            </w:r>
          </w:p>
        </w:tc>
      </w:tr>
      <w:tr w:rsidR="00C510B6" w:rsidRPr="00AC518B" w:rsidTr="00C510B6">
        <w:trPr>
          <w:trHeight w:val="260"/>
        </w:trPr>
        <w:tc>
          <w:tcPr>
            <w:tcW w:w="256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Pessoa(s)</w:t>
            </w:r>
          </w:p>
        </w:tc>
        <w:tc>
          <w:tcPr>
            <w:tcW w:w="59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hAnsiTheme="majorHAnsi"/>
              </w:rPr>
              <w:t>Bianca Mariano Porto e Luiza Antunes Rocha</w:t>
            </w:r>
          </w:p>
        </w:tc>
      </w:tr>
      <w:tr w:rsidR="00C510B6" w:rsidRPr="00AC518B" w:rsidTr="00C510B6">
        <w:trPr>
          <w:trHeight w:val="260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Formação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Não se aplica</w:t>
            </w:r>
          </w:p>
        </w:tc>
      </w:tr>
      <w:tr w:rsidR="00C510B6" w:rsidRPr="00AC518B" w:rsidTr="00C510B6"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Conhecimentos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Conhecer o projeto a ser planejado</w:t>
            </w:r>
          </w:p>
        </w:tc>
      </w:tr>
      <w:tr w:rsidR="00C510B6" w:rsidRPr="00AC518B" w:rsidTr="00C510B6">
        <w:trPr>
          <w:trHeight w:val="260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Responsabilidades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Esclarecer a proposta do projeto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Estabelece premissas para o projeto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Estabelece fronteiras para o projeto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Declaração de sucesso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Aprovar e reprovar o projeto</w:t>
            </w:r>
          </w:p>
        </w:tc>
      </w:tr>
    </w:tbl>
    <w:p w:rsidR="00C510B6" w:rsidRPr="00AC518B" w:rsidRDefault="00C510B6" w:rsidP="00C510B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79"/>
        <w:gridCol w:w="5941"/>
      </w:tblGrid>
      <w:tr w:rsidR="00C510B6" w:rsidRPr="00AC518B" w:rsidTr="00C510B6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Papel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Gerente de projetos</w:t>
            </w:r>
          </w:p>
        </w:tc>
      </w:tr>
      <w:tr w:rsidR="00C510B6" w:rsidRPr="00AC518B" w:rsidTr="00C510B6">
        <w:trPr>
          <w:trHeight w:val="260"/>
        </w:trPr>
        <w:tc>
          <w:tcPr>
            <w:tcW w:w="2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Pessoa</w:t>
            </w:r>
          </w:p>
        </w:tc>
        <w:tc>
          <w:tcPr>
            <w:tcW w:w="59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hAnsiTheme="majorHAnsi"/>
              </w:rPr>
              <w:t>Victor Augusto Stillo Morais</w:t>
            </w:r>
          </w:p>
        </w:tc>
      </w:tr>
      <w:tr w:rsidR="00C510B6" w:rsidRPr="00AC518B" w:rsidTr="00C510B6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Formação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C510B6" w:rsidRPr="00AC518B" w:rsidTr="00C510B6"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Conhecimentos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Trabalhar sob pressão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Gerenciar tempo e pessoas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Adaptabilidade</w:t>
            </w:r>
          </w:p>
        </w:tc>
      </w:tr>
      <w:tr w:rsidR="00C510B6" w:rsidRPr="00AC518B" w:rsidTr="00C510B6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AC518B">
              <w:rPr>
                <w:rFonts w:asciiTheme="majorHAnsi" w:eastAsia="Arial" w:hAnsiTheme="majorHAnsi" w:cs="Arial"/>
                <w:b/>
                <w:color w:val="EFEFEF"/>
              </w:rPr>
              <w:t>Responsabilidades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Planejar, executar e gerenciar projetos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Acompanhar o projeto, seu escopo e suas rotinas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Ações corretivas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Desenvolvimento de plano de projeto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lastRenderedPageBreak/>
              <w:t>- Planejamento do escopo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Definição das atividades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Desenvolvimento do cronograma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Planejamento dos recursos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Estimativa dos custos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Planejamento da qualidade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Planejamento dos riscos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Planejamento das aquisições</w:t>
            </w:r>
          </w:p>
        </w:tc>
      </w:tr>
    </w:tbl>
    <w:p w:rsidR="00C510B6" w:rsidRPr="00AC518B" w:rsidRDefault="00C510B6" w:rsidP="00C510B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3"/>
        <w:gridCol w:w="6626"/>
      </w:tblGrid>
      <w:tr w:rsidR="00C510B6" w:rsidRPr="00AC518B" w:rsidTr="00C510B6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Arquiteto de software</w:t>
            </w:r>
          </w:p>
        </w:tc>
      </w:tr>
      <w:tr w:rsidR="00C510B6" w:rsidRPr="00AC518B" w:rsidTr="00C510B6">
        <w:trPr>
          <w:trHeight w:val="260"/>
        </w:trPr>
        <w:tc>
          <w:tcPr>
            <w:tcW w:w="2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9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hAnsiTheme="majorHAnsi"/>
              </w:rPr>
              <w:t>Victor Augusto Stillo Morais</w:t>
            </w:r>
          </w:p>
        </w:tc>
      </w:tr>
      <w:tr w:rsidR="00C510B6" w:rsidRPr="00AC518B" w:rsidTr="00C510B6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Formação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C510B6" w:rsidRPr="00AC518B" w:rsidTr="00C510B6"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Conhecimentos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Habilidades desejadas</w:t>
            </w:r>
            <w:r w:rsidRPr="00AC518B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Conhecimento do domínio e tecnologias relevante</w:t>
            </w:r>
            <w:r w:rsidRPr="00AC518B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Conhecimento de questões técnicas para   desenvolvimento de sistemas</w:t>
            </w:r>
            <w:r w:rsidRPr="00AC518B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Conhecimento de técnicas de levantamento de requisitos, e de métodos de modelagem e desenvolvimento de sistemas</w:t>
            </w:r>
            <w:r w:rsidRPr="00AC518B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Conhecimento das estratégias de negócios da empresa - Conhecimento de processos, estratégias e produtos de empresas concorrentes</w:t>
            </w:r>
          </w:p>
        </w:tc>
      </w:tr>
      <w:tr w:rsidR="00C510B6" w:rsidRPr="00AC518B" w:rsidTr="00C510B6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Responsabilidades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Modelagem do sistema</w:t>
            </w:r>
          </w:p>
        </w:tc>
      </w:tr>
    </w:tbl>
    <w:p w:rsidR="00C510B6" w:rsidRPr="00AC518B" w:rsidRDefault="00C510B6" w:rsidP="00C510B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p w:rsidR="00C510B6" w:rsidRPr="00AC518B" w:rsidRDefault="00C510B6" w:rsidP="00C510B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670"/>
        <w:gridCol w:w="5850"/>
      </w:tblGrid>
      <w:tr w:rsidR="00C510B6" w:rsidRPr="00AC518B" w:rsidTr="00C510B6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Analista de sistemas</w:t>
            </w:r>
          </w:p>
        </w:tc>
      </w:tr>
      <w:tr w:rsidR="00C510B6" w:rsidRPr="00AC518B" w:rsidTr="00C510B6">
        <w:trPr>
          <w:trHeight w:val="260"/>
        </w:trPr>
        <w:tc>
          <w:tcPr>
            <w:tcW w:w="26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Pessoa(s)</w:t>
            </w:r>
          </w:p>
        </w:tc>
        <w:tc>
          <w:tcPr>
            <w:tcW w:w="58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hAnsiTheme="majorHAnsi"/>
              </w:rPr>
              <w:t>Natália Marufuji Aoki</w:t>
            </w:r>
          </w:p>
        </w:tc>
      </w:tr>
      <w:tr w:rsidR="00C510B6" w:rsidRPr="00AC518B" w:rsidTr="00C510B6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Formação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C510B6" w:rsidRPr="00AC518B" w:rsidTr="00C510B6"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Conhecimentos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Princípios de Engenharia de Software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Conceitos básicos de métricas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Lógica de programação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Modelagem de Dados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Banco de dados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Plataforma/Linguagens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 xml:space="preserve">- Princípios de Orientação a Objetos 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UML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Modelagem de classes e pacotes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Modelagem de casos de uso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 xml:space="preserve">- Modelagem temporal (estados, seqüência, atividades, </w:t>
            </w:r>
            <w:r w:rsidRPr="00AC518B">
              <w:rPr>
                <w:rFonts w:asciiTheme="majorHAnsi" w:eastAsia="Arial" w:hAnsiTheme="majorHAnsi" w:cs="Arial"/>
                <w:color w:val="000000"/>
              </w:rPr>
              <w:lastRenderedPageBreak/>
              <w:t>colaboração)</w:t>
            </w:r>
          </w:p>
        </w:tc>
      </w:tr>
      <w:tr w:rsidR="00C510B6" w:rsidRPr="00AC518B" w:rsidTr="00C510B6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lastRenderedPageBreak/>
              <w:t>Responsabilidades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Documentação do projeto (requisitos, arquitetura, processo, etc).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Implementação do código-fonte.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Gerar e preencher os artefatos necessários a cada fase do projeto.</w:t>
            </w:r>
          </w:p>
        </w:tc>
      </w:tr>
    </w:tbl>
    <w:p w:rsidR="00C510B6" w:rsidRPr="00AC518B" w:rsidRDefault="00C510B6" w:rsidP="00C510B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670"/>
        <w:gridCol w:w="5850"/>
      </w:tblGrid>
      <w:tr w:rsidR="00C510B6" w:rsidRPr="00AC518B" w:rsidTr="00C510B6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Analista de testes</w:t>
            </w:r>
          </w:p>
        </w:tc>
      </w:tr>
      <w:tr w:rsidR="00C510B6" w:rsidRPr="00AC518B" w:rsidTr="00C510B6">
        <w:trPr>
          <w:trHeight w:val="260"/>
        </w:trPr>
        <w:tc>
          <w:tcPr>
            <w:tcW w:w="26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Pessoa(s)</w:t>
            </w:r>
          </w:p>
        </w:tc>
        <w:tc>
          <w:tcPr>
            <w:tcW w:w="58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AC518B">
              <w:rPr>
                <w:rFonts w:asciiTheme="majorHAnsi" w:hAnsiTheme="majorHAnsi"/>
              </w:rPr>
              <w:t>Ana Luísa Alves Burjack</w:t>
            </w:r>
          </w:p>
        </w:tc>
      </w:tr>
      <w:tr w:rsidR="00C510B6" w:rsidRPr="00AC518B" w:rsidTr="00C510B6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Formação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C510B6" w:rsidRPr="00AC518B" w:rsidTr="00C510B6"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Conhecimentos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Princípios de Engenharia de Software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Boa habilidade analítica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Uma mente desafiadora e curiosa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Atenção aos detalhes e tenacidade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Entendimento de falhas de software comuns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 xml:space="preserve">- Conhecimento do domínio 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Conhecimento do sistema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Experiência em vários esforços de teste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</w:p>
        </w:tc>
      </w:tr>
      <w:tr w:rsidR="00C510B6" w:rsidRPr="00AC518B" w:rsidTr="00C510B6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AC518B">
              <w:rPr>
                <w:rFonts w:asciiTheme="majorHAnsi" w:eastAsia="Arial" w:hAnsiTheme="majorHAnsi" w:cs="Arial"/>
                <w:b/>
                <w:color w:val="F3F3F3"/>
              </w:rPr>
              <w:t>Responsabilidades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Identificar os Itens de Teste-alvo a serem avaliados pelo esforço de teste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Definir os testes apropriados necessários e quaisquer - - Dados de Teste associados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Coletar e gerenciar os Dados de Teste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AC518B">
              <w:rPr>
                <w:rFonts w:asciiTheme="majorHAnsi" w:eastAsia="Arial" w:hAnsiTheme="majorHAnsi" w:cs="Arial"/>
                <w:color w:val="000000"/>
              </w:rPr>
              <w:t>- Avaliar o resultado de cada ciclo de teste</w:t>
            </w:r>
          </w:p>
          <w:p w:rsidR="00C510B6" w:rsidRPr="00AC518B" w:rsidRDefault="00C510B6" w:rsidP="00C510B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</w:p>
        </w:tc>
      </w:tr>
    </w:tbl>
    <w:p w:rsidR="00A8020C" w:rsidRDefault="00A8020C">
      <w:pPr>
        <w:spacing w:before="0"/>
        <w:ind w:left="0"/>
        <w:jc w:val="both"/>
      </w:pPr>
    </w:p>
    <w:p w:rsidR="00AC518B" w:rsidRDefault="00AC518B">
      <w:pPr>
        <w:spacing w:before="0"/>
        <w:ind w:left="0"/>
        <w:jc w:val="both"/>
      </w:pPr>
    </w:p>
    <w:p w:rsidR="00A8020C" w:rsidRDefault="00C510B6" w:rsidP="00C510B6">
      <w:pPr>
        <w:pStyle w:val="TtuloUM"/>
      </w:pPr>
      <w:bookmarkStart w:id="20" w:name="_Toc531601683"/>
      <w:r>
        <w:t>Como?</w:t>
      </w:r>
      <w:bookmarkEnd w:id="20"/>
    </w:p>
    <w:p w:rsidR="00A8020C" w:rsidRDefault="00C510B6" w:rsidP="00C510B6">
      <w:pPr>
        <w:pStyle w:val="TtuloDOIS"/>
      </w:pPr>
      <w:bookmarkStart w:id="21" w:name="_Toc531601684"/>
      <w:r>
        <w:t>Premissas</w:t>
      </w:r>
      <w:bookmarkEnd w:id="21"/>
    </w:p>
    <w:p w:rsidR="00A8020C" w:rsidRDefault="00C510B6" w:rsidP="00C510B6">
      <w:pPr>
        <w:ind w:left="1080" w:firstLine="360"/>
        <w:jc w:val="both"/>
      </w:pPr>
      <w:r>
        <w:t>A equipe de projeto seguirá o modelo CERTICS para o desenvolvimento do software Grifa, sendo necessário encontros de validação do andamento do projeto em relação ao modelo.</w:t>
      </w:r>
    </w:p>
    <w:p w:rsidR="00A8020C" w:rsidRDefault="00A8020C">
      <w:pPr>
        <w:spacing w:before="0"/>
        <w:jc w:val="both"/>
      </w:pPr>
    </w:p>
    <w:p w:rsidR="00A8020C" w:rsidRDefault="00C510B6" w:rsidP="00C510B6">
      <w:pPr>
        <w:pStyle w:val="TtuloDOIS"/>
      </w:pPr>
      <w:bookmarkStart w:id="22" w:name="_Toc531601685"/>
      <w:r>
        <w:lastRenderedPageBreak/>
        <w:t>Restrições</w:t>
      </w:r>
      <w:bookmarkEnd w:id="22"/>
    </w:p>
    <w:p w:rsidR="00A8020C" w:rsidRDefault="00C510B6">
      <w:pPr>
        <w:tabs>
          <w:tab w:val="center" w:pos="4320"/>
          <w:tab w:val="right" w:pos="8640"/>
        </w:tabs>
        <w:ind w:firstLine="720"/>
        <w:jc w:val="both"/>
      </w:pPr>
      <w:r>
        <w:t>Nesta versão, o software produzido será desenvolvido único e exclusivamente para plataforma web.</w:t>
      </w:r>
    </w:p>
    <w:p w:rsidR="00A8020C" w:rsidRDefault="00A8020C">
      <w:pPr>
        <w:tabs>
          <w:tab w:val="center" w:pos="4320"/>
          <w:tab w:val="right" w:pos="8640"/>
        </w:tabs>
        <w:ind w:firstLine="720"/>
        <w:jc w:val="both"/>
      </w:pPr>
    </w:p>
    <w:p w:rsidR="00A8020C" w:rsidRDefault="00C510B6" w:rsidP="00C510B6">
      <w:pPr>
        <w:pStyle w:val="TtuloDOIS"/>
      </w:pPr>
      <w:bookmarkStart w:id="23" w:name="_Toc531601686"/>
      <w:r>
        <w:t>Riscos</w:t>
      </w:r>
      <w:bookmarkEnd w:id="23"/>
    </w:p>
    <w:p w:rsidR="00A8020C" w:rsidRDefault="00C510B6">
      <w:pPr>
        <w:spacing w:before="120"/>
        <w:ind w:left="0" w:right="140" w:firstLine="720"/>
        <w:jc w:val="both"/>
      </w:pPr>
      <w:r>
        <w:rPr>
          <w:color w:val="000000"/>
        </w:rPr>
        <w:t>Os seguintes riscos iniciais foram identificados e devem ser tratados no projeto:</w:t>
      </w:r>
    </w:p>
    <w:p w:rsidR="00A8020C" w:rsidRDefault="00A8020C">
      <w:pPr>
        <w:widowControl w:val="0"/>
        <w:ind w:left="720"/>
        <w:jc w:val="both"/>
        <w:rPr>
          <w:color w:val="000000"/>
        </w:rPr>
      </w:pPr>
    </w:p>
    <w:p w:rsidR="00A8020C" w:rsidRDefault="00C510B6">
      <w:pPr>
        <w:widowControl w:val="0"/>
        <w:ind w:left="0" w:firstLine="720"/>
        <w:jc w:val="both"/>
        <w:rPr>
          <w:color w:val="000000"/>
        </w:rPr>
      </w:pPr>
      <w:r>
        <w:rPr>
          <w:color w:val="000000"/>
        </w:rPr>
        <w:t xml:space="preserve">R1.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Mudança de Escopo e Objetivos.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</w:t>
      </w:r>
      <w:r>
        <w:rPr>
          <w:color w:val="000000"/>
        </w:rPr>
        <w:t>Pode haver dificuldades com o gerenciamento de mudanças durante o andamento do projeto e consequentemente pode ocorrer reflexos no cronograma.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R2.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Falta de Envolvimento Adequado dos Usuários.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</w:t>
      </w:r>
      <w:r>
        <w:rPr>
          <w:color w:val="000000"/>
        </w:rPr>
        <w:t>Pode haver dificuldades com o entendimento do escopo e as necessidades do projeto refletindo na aceitação do produto final.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R3.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Requisitos mal entendidos ou definidos. 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ab/>
        <w:t xml:space="preserve">Consequência:   </w:t>
      </w:r>
      <w:r>
        <w:rPr>
          <w:color w:val="000000"/>
        </w:rPr>
        <w:t>Pode haver dificuldades na aceitação do produto final.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R4.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Escopo e objetivos pouco claros ou equivocados. 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ab/>
        <w:t xml:space="preserve">Consequência:   </w:t>
      </w:r>
      <w:r>
        <w:rPr>
          <w:color w:val="000000"/>
        </w:rPr>
        <w:t>Pode existir dificuldades em entender os objetivos do projeto.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R5.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Prazos e tempo para tarefas mal estimados.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</w:t>
      </w:r>
      <w:r>
        <w:rPr>
          <w:color w:val="000000"/>
        </w:rPr>
        <w:t>Pode existir impacto no resultado final do produto devido a alterações que possam ser resultantes dos prazos mal estimados.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R6.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Gerenciamento impróprio de mudanças.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Consequência:   </w:t>
      </w:r>
      <w:r>
        <w:rPr>
          <w:color w:val="000000"/>
        </w:rPr>
        <w:t>Pode haver impacto no resultado final do produto, uma vez que muitos dos riscos citados nesta seção envolvem gerenciamento de mudanças.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R7.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Custos mal estimados.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>Pode refletir no envolvimento dos participantes do projeto e refletir no produto final.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720"/>
        <w:jc w:val="both"/>
        <w:rPr>
          <w:b/>
          <w:color w:val="000000"/>
        </w:rPr>
      </w:pPr>
      <w:r>
        <w:rPr>
          <w:color w:val="000000"/>
        </w:rPr>
        <w:t xml:space="preserve">R8.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Falha em Gerenciar as Expectativas Finais dos Usuários. 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>Pode existir um retrabalho, aumento nos custos, alteração no cronograma, e assim, refletir na comunicação entre os participantes do projeto.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R9.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Pessoal envolvido insuficiente ou inapropriado.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 </w:t>
      </w:r>
      <w:r>
        <w:rPr>
          <w:color w:val="000000"/>
        </w:rPr>
        <w:t>Pode impactar o resultado final do produto, por muitas vezes serem necessárias alterações de escopo e necessidades.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R10.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Falta de conhecimento ou competência dos envolvidos no projeto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>Pode existir impactos no resultado final, uma vez que o cronograma pode ser alterado por prazos mal estimados.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R11.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Falta de cooperação dos usuários 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>Pode existir alteração no cronograma e assim, entrega atrasada do produto final ou entrega incompleta falhando em relação a expectativa do usuário.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R12.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Adoção de novo método ou tecnologia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 xml:space="preserve">Pode existir dificuldades da equipe de projeto em assimilar ou </w:t>
      </w:r>
      <w:r>
        <w:rPr>
          <w:color w:val="000000"/>
        </w:rPr>
        <w:lastRenderedPageBreak/>
        <w:t>aprender nova tecnologia, atrasando assim, o cronograma.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R13.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Definição imprópria de papéis e responsabilidades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>Pode existir dificuldades da equipe de projeto em executar as atividades, atrasando assim o cronograma.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Baixo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R14.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Falta de Habilidade para o gerenciamento de projetos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  <w:t xml:space="preserve"> </w:t>
      </w:r>
      <w:r>
        <w:rPr>
          <w:b/>
          <w:color w:val="000000"/>
        </w:rPr>
        <w:t xml:space="preserve">Consequência:   </w:t>
      </w:r>
      <w:r>
        <w:rPr>
          <w:color w:val="000000"/>
        </w:rPr>
        <w:t>Pode haver impacto no cronograma.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Baixa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C510B6">
      <w:pPr>
        <w:widowControl w:val="0"/>
        <w:ind w:left="720"/>
        <w:jc w:val="both"/>
        <w:rPr>
          <w:color w:val="000000"/>
        </w:rPr>
      </w:pPr>
      <w:r>
        <w:rPr>
          <w:color w:val="000000"/>
        </w:rPr>
        <w:t xml:space="preserve">R15. </w:t>
      </w:r>
      <w:r>
        <w:rPr>
          <w:b/>
          <w:color w:val="000000"/>
        </w:rPr>
        <w:t>Condição:</w:t>
      </w:r>
      <w:r>
        <w:rPr>
          <w:color w:val="000000"/>
        </w:rPr>
        <w:t xml:space="preserve">   Assunto novo ou não familiar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Consequência:   </w:t>
      </w:r>
      <w:r>
        <w:rPr>
          <w:color w:val="000000"/>
        </w:rPr>
        <w:t>Pode existir dificuldades da equipe de projeto em executar as atividades, atrasando assim o cronograma.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Probabilidade:   </w:t>
      </w:r>
      <w:r>
        <w:rPr>
          <w:color w:val="000000"/>
        </w:rPr>
        <w:t>Médio</w:t>
      </w:r>
    </w:p>
    <w:p w:rsidR="00A8020C" w:rsidRDefault="00C510B6">
      <w:pPr>
        <w:widowControl w:val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Impacto:   </w:t>
      </w:r>
      <w:r>
        <w:rPr>
          <w:color w:val="000000"/>
        </w:rPr>
        <w:t>Alto</w:t>
      </w:r>
    </w:p>
    <w:p w:rsidR="00A8020C" w:rsidRDefault="00A8020C">
      <w:pPr>
        <w:widowControl w:val="0"/>
        <w:jc w:val="both"/>
        <w:rPr>
          <w:color w:val="000000"/>
        </w:rPr>
      </w:pPr>
    </w:p>
    <w:p w:rsidR="00A8020C" w:rsidRPr="00C510B6" w:rsidRDefault="00C510B6" w:rsidP="00C510B6">
      <w:pPr>
        <w:pStyle w:val="TtuloUM"/>
      </w:pPr>
      <w:bookmarkStart w:id="24" w:name="_Toc531601687"/>
      <w:r w:rsidRPr="00C510B6">
        <w:t>Linha do tempo.</w:t>
      </w:r>
      <w:bookmarkEnd w:id="24"/>
    </w:p>
    <w:p w:rsidR="00A8020C" w:rsidRDefault="00A8020C">
      <w:pPr>
        <w:ind w:left="0"/>
        <w:jc w:val="both"/>
      </w:pPr>
    </w:p>
    <w:tbl>
      <w:tblPr>
        <w:tblStyle w:val="af4"/>
        <w:tblW w:w="8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65"/>
        <w:gridCol w:w="3705"/>
        <w:gridCol w:w="1695"/>
      </w:tblGrid>
      <w:tr w:rsidR="00A8020C">
        <w:trPr>
          <w:trHeight w:val="44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Dia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Atividade (início)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Resultado esperado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Estimativa de conclusão (dias)</w:t>
            </w:r>
          </w:p>
        </w:tc>
      </w:tr>
      <w:tr w:rsidR="00A8020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22/10/2018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23/10/2018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Planejamento do projeto concluído e avaliado;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7 (7 dias pois necessita da validação)</w:t>
            </w:r>
          </w:p>
        </w:tc>
      </w:tr>
      <w:tr w:rsidR="00A8020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05/11/2018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23/10/2018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1.</w:t>
            </w:r>
            <w:r>
              <w:t>Validação e alinhamento entre VPD e BMG;</w:t>
            </w:r>
          </w:p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2.</w:t>
            </w:r>
            <w:r>
              <w:t>Definição da arquitetura de software;</w:t>
            </w:r>
          </w:p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3.</w:t>
            </w:r>
            <w:r>
              <w:t>Revisão do planejamento, processos e tecnologias relevantes;</w:t>
            </w:r>
          </w:p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4.</w:t>
            </w:r>
            <w:r>
              <w:t xml:space="preserve">Definição dos aspectos de inovação e </w:t>
            </w:r>
            <w:r>
              <w:lastRenderedPageBreak/>
              <w:t>diferencial competitivo do projeto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lastRenderedPageBreak/>
              <w:t>10</w:t>
            </w:r>
          </w:p>
        </w:tc>
      </w:tr>
      <w:tr w:rsidR="00A8020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lastRenderedPageBreak/>
              <w:t>19/11/2018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06/11/2018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1.</w:t>
            </w:r>
            <w:r>
              <w:t>Validação final entre VPD e BMG;</w:t>
            </w:r>
          </w:p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2.</w:t>
            </w:r>
            <w:r>
              <w:t>Validação dos artefatos Certics;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7</w:t>
            </w:r>
          </w:p>
        </w:tc>
      </w:tr>
      <w:tr w:rsidR="00A8020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03/12/2018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20/11/2018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1.</w:t>
            </w:r>
            <w:r>
              <w:t>Desenvolvimento e entrega dos artefatos Certics;</w:t>
            </w:r>
          </w:p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rPr>
                <w:b/>
              </w:rPr>
              <w:t>2.</w:t>
            </w:r>
            <w:r>
              <w:t>Apresentação do projeto;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13</w:t>
            </w:r>
          </w:p>
        </w:tc>
      </w:tr>
    </w:tbl>
    <w:p w:rsidR="00A8020C" w:rsidRDefault="00A8020C">
      <w:pPr>
        <w:jc w:val="both"/>
      </w:pPr>
    </w:p>
    <w:p w:rsidR="00A8020C" w:rsidRDefault="00C510B6" w:rsidP="00C510B6">
      <w:pPr>
        <w:pStyle w:val="TtuloUM"/>
      </w:pPr>
      <w:bookmarkStart w:id="25" w:name="_Toc531601688"/>
      <w:r>
        <w:t>Custos.</w:t>
      </w:r>
      <w:bookmarkEnd w:id="25"/>
    </w:p>
    <w:p w:rsidR="00A8020C" w:rsidRDefault="00A8020C">
      <w:pPr>
        <w:jc w:val="both"/>
      </w:pPr>
    </w:p>
    <w:tbl>
      <w:tblPr>
        <w:tblStyle w:val="af5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3705"/>
      </w:tblGrid>
      <w:tr w:rsidR="00A8020C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Transporte da equipe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ind w:left="0"/>
              <w:jc w:val="both"/>
            </w:pPr>
            <w:r>
              <w:t>R$1.600,00</w:t>
            </w:r>
          </w:p>
        </w:tc>
      </w:tr>
      <w:tr w:rsidR="00A8020C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spacing w:before="0"/>
              <w:ind w:left="0"/>
              <w:jc w:val="both"/>
            </w:pPr>
            <w:r>
              <w:t>Consultoria externa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spacing w:before="0"/>
              <w:ind w:left="0"/>
              <w:jc w:val="both"/>
            </w:pPr>
            <w:r>
              <w:t>R$8.000,00</w:t>
            </w:r>
          </w:p>
        </w:tc>
      </w:tr>
      <w:tr w:rsidR="00A8020C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Infraestrutura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spacing w:before="0"/>
              <w:ind w:left="0"/>
              <w:jc w:val="both"/>
            </w:pPr>
            <w:r>
              <w:t>R$6.500,00</w:t>
            </w:r>
          </w:p>
        </w:tc>
      </w:tr>
      <w:tr w:rsidR="00A8020C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Salário equipe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20C" w:rsidRDefault="00C51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R$ 6.000,00</w:t>
            </w:r>
          </w:p>
        </w:tc>
      </w:tr>
    </w:tbl>
    <w:p w:rsidR="00A8020C" w:rsidRDefault="00A8020C">
      <w:pPr>
        <w:ind w:left="0"/>
        <w:jc w:val="both"/>
      </w:pPr>
    </w:p>
    <w:p w:rsidR="00A8020C" w:rsidRDefault="00A8020C">
      <w:pPr>
        <w:ind w:left="0"/>
        <w:jc w:val="both"/>
      </w:pPr>
    </w:p>
    <w:p w:rsidR="00A8020C" w:rsidRDefault="00A8020C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AC518B" w:rsidRDefault="00AC518B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p w:rsidR="00C510B6" w:rsidRDefault="00C510B6">
      <w:pPr>
        <w:ind w:left="0"/>
        <w:jc w:val="both"/>
      </w:pPr>
    </w:p>
    <w:tbl>
      <w:tblPr>
        <w:tblStyle w:val="af6"/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A8020C">
        <w:trPr>
          <w:trHeight w:val="360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C510B6">
            <w:pPr>
              <w:jc w:val="both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8020C">
        <w:trPr>
          <w:trHeight w:val="28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C510B6">
            <w:pPr>
              <w:jc w:val="both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C510B6">
            <w:pPr>
              <w:jc w:val="both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C510B6">
            <w:pPr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8020C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C510B6" w:rsidP="00C510B6">
            <w:pPr>
              <w:ind w:left="0"/>
              <w:jc w:val="both"/>
            </w:pPr>
            <w:r>
              <w:t>Patrocinador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A8020C">
            <w:pPr>
              <w:jc w:val="both"/>
            </w:pP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A8020C">
            <w:pPr>
              <w:jc w:val="both"/>
            </w:pPr>
          </w:p>
        </w:tc>
      </w:tr>
      <w:tr w:rsidR="00A8020C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C510B6">
            <w:pPr>
              <w:ind w:left="0"/>
              <w:jc w:val="both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A8020C">
            <w:pPr>
              <w:jc w:val="both"/>
            </w:pP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3" w:type="dxa"/>
              <w:bottom w:w="0" w:type="dxa"/>
              <w:right w:w="0" w:type="dxa"/>
            </w:tcMar>
            <w:vAlign w:val="center"/>
          </w:tcPr>
          <w:p w:rsidR="00A8020C" w:rsidRDefault="00A8020C">
            <w:pPr>
              <w:jc w:val="both"/>
            </w:pPr>
          </w:p>
        </w:tc>
      </w:tr>
    </w:tbl>
    <w:p w:rsidR="00A8020C" w:rsidRDefault="00A8020C">
      <w:pPr>
        <w:ind w:left="0"/>
        <w:jc w:val="both"/>
        <w:rPr>
          <w:b/>
        </w:rPr>
      </w:pPr>
    </w:p>
    <w:sectPr w:rsidR="00A8020C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1AB" w:rsidRDefault="005651AB">
      <w:pPr>
        <w:spacing w:before="0"/>
      </w:pPr>
      <w:r>
        <w:separator/>
      </w:r>
    </w:p>
  </w:endnote>
  <w:endnote w:type="continuationSeparator" w:id="0">
    <w:p w:rsidR="005651AB" w:rsidRDefault="005651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0B6" w:rsidRDefault="00C510B6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</w:pPr>
  </w:p>
  <w:tbl>
    <w:tblPr>
      <w:tblStyle w:val="af8"/>
      <w:tblW w:w="8753" w:type="dxa"/>
      <w:jc w:val="center"/>
      <w:tblInd w:w="0" w:type="dxa"/>
      <w:tblBorders>
        <w:top w:val="single" w:sz="4" w:space="0" w:color="00000A"/>
      </w:tblBorders>
      <w:tblLayout w:type="fixed"/>
      <w:tblLook w:val="0000" w:firstRow="0" w:lastRow="0" w:firstColumn="0" w:lastColumn="0" w:noHBand="0" w:noVBand="0"/>
    </w:tblPr>
    <w:tblGrid>
      <w:gridCol w:w="3451"/>
      <w:gridCol w:w="5302"/>
    </w:tblGrid>
    <w:tr w:rsidR="00C510B6">
      <w:trPr>
        <w:trHeight w:val="600"/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FFFFFF"/>
          <w:vAlign w:val="center"/>
        </w:tcPr>
        <w:p w:rsidR="00C510B6" w:rsidRDefault="00C510B6" w:rsidP="00C5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</w:tabs>
            <w:spacing w:before="120" w:after="120"/>
            <w:ind w:left="0"/>
          </w:pPr>
          <w:r>
            <w:t>Plano de Projeto do desenvolvimento do Sistema Grifa</w:t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FFFFFF"/>
          <w:vAlign w:val="center"/>
        </w:tcPr>
        <w:p w:rsidR="00C510B6" w:rsidRDefault="00C5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C518B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C518B">
            <w:rPr>
              <w:noProof/>
            </w:rPr>
            <w:t>13</w:t>
          </w:r>
          <w:r>
            <w:fldChar w:fldCharType="end"/>
          </w:r>
        </w:p>
      </w:tc>
    </w:tr>
    <w:tr w:rsidR="00C510B6">
      <w:trPr>
        <w:jc w:val="center"/>
      </w:trPr>
      <w:tc>
        <w:tcPr>
          <w:tcW w:w="3451" w:type="dxa"/>
          <w:shd w:val="clear" w:color="auto" w:fill="FFFFFF"/>
          <w:vAlign w:val="center"/>
        </w:tcPr>
        <w:p w:rsidR="00C510B6" w:rsidRDefault="00C5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  <w:rPr>
              <w:color w:val="244061"/>
            </w:rPr>
          </w:pPr>
          <w:r>
            <w:rPr>
              <w:color w:val="244061"/>
            </w:rPr>
            <w:t>Instituto de Informática UFG</w:t>
          </w:r>
        </w:p>
      </w:tc>
      <w:tc>
        <w:tcPr>
          <w:tcW w:w="5302" w:type="dxa"/>
          <w:shd w:val="clear" w:color="auto" w:fill="FFFFFF"/>
          <w:vAlign w:val="center"/>
        </w:tcPr>
        <w:p w:rsidR="00C510B6" w:rsidRDefault="00C5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  <w:jc w:val="right"/>
          </w:pPr>
        </w:p>
      </w:tc>
    </w:tr>
  </w:tbl>
  <w:p w:rsidR="00C510B6" w:rsidRDefault="00C510B6">
    <w:pPr>
      <w:pBdr>
        <w:top w:val="nil"/>
        <w:left w:val="nil"/>
        <w:bottom w:val="nil"/>
        <w:right w:val="nil"/>
        <w:between w:val="nil"/>
      </w:pBdr>
      <w:tabs>
        <w:tab w:val="clear" w:pos="8503"/>
        <w:tab w:val="center" w:pos="4252"/>
        <w:tab w:val="right" w:pos="8504"/>
      </w:tabs>
      <w:spacing w:before="0" w:after="708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1AB" w:rsidRDefault="005651AB">
      <w:pPr>
        <w:spacing w:before="0"/>
      </w:pPr>
      <w:r>
        <w:separator/>
      </w:r>
    </w:p>
  </w:footnote>
  <w:footnote w:type="continuationSeparator" w:id="0">
    <w:p w:rsidR="005651AB" w:rsidRDefault="005651A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0B6" w:rsidRDefault="00C510B6">
    <w:pPr>
      <w:widowControl w:val="0"/>
      <w:pBdr>
        <w:top w:val="nil"/>
        <w:left w:val="nil"/>
        <w:bottom w:val="nil"/>
        <w:right w:val="nil"/>
        <w:between w:val="nil"/>
      </w:pBdr>
      <w:spacing w:before="708" w:line="276" w:lineRule="auto"/>
      <w:ind w:left="0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4391025</wp:posOffset>
          </wp:positionH>
          <wp:positionV relativeFrom="paragraph">
            <wp:posOffset>666750</wp:posOffset>
          </wp:positionV>
          <wp:extent cx="751523" cy="951294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523" cy="951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7"/>
      <w:tblW w:w="844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3"/>
      <w:gridCol w:w="1954"/>
    </w:tblGrid>
    <w:tr w:rsidR="00C510B6">
      <w:trPr>
        <w:trHeight w:val="520"/>
        <w:jc w:val="center"/>
      </w:trPr>
      <w:tc>
        <w:tcPr>
          <w:tcW w:w="6493" w:type="dxa"/>
          <w:shd w:val="clear" w:color="auto" w:fill="FFFFFF"/>
          <w:tcMar>
            <w:left w:w="103" w:type="dxa"/>
          </w:tcMar>
          <w:vAlign w:val="center"/>
        </w:tcPr>
        <w:p w:rsidR="00C510B6" w:rsidRDefault="00C510B6">
          <w:pPr>
            <w:spacing w:before="0"/>
            <w:ind w:left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Plano de Projeto Grifa</w:t>
          </w:r>
        </w:p>
      </w:tc>
      <w:tc>
        <w:tcPr>
          <w:tcW w:w="1954" w:type="dxa"/>
          <w:vMerge w:val="restart"/>
          <w:shd w:val="clear" w:color="auto" w:fill="FFFFFF"/>
          <w:tcMar>
            <w:left w:w="103" w:type="dxa"/>
          </w:tcMar>
          <w:vAlign w:val="center"/>
        </w:tcPr>
        <w:p w:rsidR="00C510B6" w:rsidRDefault="00C510B6">
          <w:pPr>
            <w:tabs>
              <w:tab w:val="center" w:pos="4320"/>
              <w:tab w:val="right" w:pos="8640"/>
            </w:tabs>
            <w:spacing w:before="0"/>
            <w:ind w:left="0"/>
            <w:rPr>
              <w:rFonts w:ascii="Times" w:eastAsia="Times" w:hAnsi="Times" w:cs="Times"/>
            </w:rPr>
          </w:pPr>
        </w:p>
      </w:tc>
    </w:tr>
    <w:tr w:rsidR="00C510B6">
      <w:trPr>
        <w:trHeight w:val="1040"/>
        <w:jc w:val="center"/>
      </w:trPr>
      <w:tc>
        <w:tcPr>
          <w:tcW w:w="6493" w:type="dxa"/>
          <w:shd w:val="clear" w:color="auto" w:fill="FFFFFF"/>
          <w:tcMar>
            <w:left w:w="103" w:type="dxa"/>
          </w:tcMar>
          <w:vAlign w:val="center"/>
        </w:tcPr>
        <w:p w:rsidR="00C510B6" w:rsidRDefault="00C5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lear" w:pos="8503"/>
              <w:tab w:val="center" w:pos="4252"/>
              <w:tab w:val="right" w:pos="8504"/>
            </w:tabs>
            <w:spacing w:before="0"/>
            <w:ind w:left="0"/>
            <w:rPr>
              <w:sz w:val="22"/>
              <w:szCs w:val="22"/>
            </w:rPr>
          </w:pPr>
          <w:r>
            <w:rPr>
              <w:sz w:val="22"/>
              <w:szCs w:val="22"/>
            </w:rPr>
            <w:t>Grifa</w:t>
          </w:r>
        </w:p>
      </w:tc>
      <w:tc>
        <w:tcPr>
          <w:tcW w:w="1954" w:type="dxa"/>
          <w:vMerge/>
          <w:shd w:val="clear" w:color="auto" w:fill="FFFFFF"/>
          <w:tcMar>
            <w:left w:w="103" w:type="dxa"/>
          </w:tcMar>
          <w:vAlign w:val="center"/>
        </w:tcPr>
        <w:p w:rsidR="00C510B6" w:rsidRDefault="00C5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lear" w:pos="8503"/>
              <w:tab w:val="center" w:pos="4252"/>
              <w:tab w:val="right" w:pos="8504"/>
            </w:tabs>
            <w:spacing w:before="0"/>
            <w:ind w:left="0"/>
            <w:rPr>
              <w:rFonts w:ascii="Times" w:eastAsia="Times" w:hAnsi="Times" w:cs="Times"/>
              <w:b/>
            </w:rPr>
          </w:pPr>
        </w:p>
      </w:tc>
    </w:tr>
  </w:tbl>
  <w:p w:rsidR="00C510B6" w:rsidRDefault="00C510B6">
    <w:pPr>
      <w:pBdr>
        <w:top w:val="nil"/>
        <w:left w:val="nil"/>
        <w:bottom w:val="nil"/>
        <w:right w:val="nil"/>
        <w:between w:val="nil"/>
      </w:pBdr>
      <w:tabs>
        <w:tab w:val="clear" w:pos="8503"/>
        <w:tab w:val="center" w:pos="4252"/>
        <w:tab w:val="right" w:pos="8504"/>
      </w:tabs>
      <w:spacing w:before="0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0587B"/>
    <w:multiLevelType w:val="hybridMultilevel"/>
    <w:tmpl w:val="42EEF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F1BF5"/>
    <w:multiLevelType w:val="multilevel"/>
    <w:tmpl w:val="75F6E238"/>
    <w:lvl w:ilvl="0">
      <w:start w:val="1"/>
      <w:numFmt w:val="decimal"/>
      <w:pStyle w:val="TtuloUM"/>
      <w:lvlText w:val="%1."/>
      <w:lvlJc w:val="right"/>
      <w:pPr>
        <w:ind w:left="720" w:hanging="360"/>
      </w:pPr>
      <w:rPr>
        <w:rFonts w:ascii="Arial" w:eastAsia="Arial" w:hAnsi="Arial" w:cs="Arial"/>
        <w:b/>
        <w:sz w:val="36"/>
        <w:szCs w:val="36"/>
        <w:u w:val="none"/>
      </w:rPr>
    </w:lvl>
    <w:lvl w:ilvl="1">
      <w:start w:val="1"/>
      <w:numFmt w:val="decimal"/>
      <w:pStyle w:val="TtuloDOIS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F81242C"/>
    <w:multiLevelType w:val="multilevel"/>
    <w:tmpl w:val="EF985608"/>
    <w:lvl w:ilvl="0">
      <w:start w:val="1"/>
      <w:numFmt w:val="bullet"/>
      <w:lvlText w:val="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0C"/>
    <w:rsid w:val="005651AB"/>
    <w:rsid w:val="00A8020C"/>
    <w:rsid w:val="00AC518B"/>
    <w:rsid w:val="00C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98A99-0545-4659-B062-581BB72F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tabs>
          <w:tab w:val="right" w:pos="8503"/>
        </w:tabs>
        <w:spacing w:before="6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120"/>
      <w:ind w:left="720"/>
      <w:contextualSpacing/>
      <w:outlineLvl w:val="0"/>
    </w:pPr>
    <w:rPr>
      <w:b/>
      <w:color w:val="366091"/>
      <w:sz w:val="36"/>
      <w:szCs w:val="36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40"/>
      <w:ind w:left="1440" w:hanging="360"/>
      <w:outlineLvl w:val="1"/>
    </w:pPr>
    <w:rPr>
      <w:b/>
      <w:color w:val="36609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2160" w:hanging="360"/>
      <w:contextualSpacing/>
      <w:outlineLvl w:val="2"/>
    </w:pPr>
    <w:rPr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/>
      <w:ind w:left="0"/>
    </w:pPr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3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23" w:type="dxa"/>
        <w:bottom w:w="0" w:type="dxa"/>
        <w:right w:w="0" w:type="dxa"/>
      </w:tblCellMar>
    </w:tblPr>
  </w:style>
  <w:style w:type="table" w:customStyle="1" w:styleId="af7">
    <w:basedOn w:val="TableNormal"/>
    <w:pPr>
      <w:spacing w:after="240"/>
      <w:jc w:val="both"/>
    </w:pPr>
    <w:rPr>
      <w:sz w:val="20"/>
      <w:szCs w:val="20"/>
    </w:rPr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510B6"/>
    <w:pPr>
      <w:tabs>
        <w:tab w:val="clear" w:pos="8503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510B6"/>
  </w:style>
  <w:style w:type="paragraph" w:styleId="Rodap">
    <w:name w:val="footer"/>
    <w:basedOn w:val="Normal"/>
    <w:link w:val="RodapChar"/>
    <w:uiPriority w:val="99"/>
    <w:unhideWhenUsed/>
    <w:rsid w:val="00C510B6"/>
    <w:pPr>
      <w:tabs>
        <w:tab w:val="clear" w:pos="8503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510B6"/>
  </w:style>
  <w:style w:type="paragraph" w:styleId="Sumrio1">
    <w:name w:val="toc 1"/>
    <w:basedOn w:val="Normal"/>
    <w:next w:val="Normal"/>
    <w:autoRedefine/>
    <w:uiPriority w:val="39"/>
    <w:unhideWhenUsed/>
    <w:rsid w:val="00C510B6"/>
    <w:pPr>
      <w:tabs>
        <w:tab w:val="clear" w:pos="8503"/>
      </w:tabs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C510B6"/>
    <w:pPr>
      <w:tabs>
        <w:tab w:val="clear" w:pos="8503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510B6"/>
    <w:rPr>
      <w:color w:val="0000FF" w:themeColor="hyperlink"/>
      <w:u w:val="single"/>
    </w:rPr>
  </w:style>
  <w:style w:type="paragraph" w:customStyle="1" w:styleId="TtuloUM">
    <w:name w:val="Título UM"/>
    <w:basedOn w:val="Ttulo1"/>
    <w:link w:val="TtuloUMChar"/>
    <w:qFormat/>
    <w:rsid w:val="00C510B6"/>
    <w:pPr>
      <w:numPr>
        <w:numId w:val="1"/>
      </w:numPr>
      <w:jc w:val="both"/>
    </w:pPr>
  </w:style>
  <w:style w:type="paragraph" w:customStyle="1" w:styleId="TtuloDOIS">
    <w:name w:val="Título DOIS"/>
    <w:basedOn w:val="Ttulo2"/>
    <w:link w:val="TtuloDOISChar"/>
    <w:qFormat/>
    <w:rsid w:val="00C510B6"/>
    <w:pPr>
      <w:numPr>
        <w:ilvl w:val="1"/>
        <w:numId w:val="1"/>
      </w:numPr>
      <w:jc w:val="both"/>
    </w:pPr>
  </w:style>
  <w:style w:type="character" w:customStyle="1" w:styleId="Ttulo1Char">
    <w:name w:val="Título 1 Char"/>
    <w:basedOn w:val="Fontepargpadro"/>
    <w:link w:val="Ttulo1"/>
    <w:rsid w:val="00C510B6"/>
    <w:rPr>
      <w:b/>
      <w:color w:val="366091"/>
      <w:sz w:val="36"/>
      <w:szCs w:val="36"/>
    </w:rPr>
  </w:style>
  <w:style w:type="character" w:customStyle="1" w:styleId="TtuloUMChar">
    <w:name w:val="Título UM Char"/>
    <w:basedOn w:val="Ttulo1Char"/>
    <w:link w:val="TtuloUM"/>
    <w:rsid w:val="00C510B6"/>
    <w:rPr>
      <w:b/>
      <w:color w:val="366091"/>
      <w:sz w:val="36"/>
      <w:szCs w:val="36"/>
    </w:rPr>
  </w:style>
  <w:style w:type="paragraph" w:styleId="PargrafodaLista">
    <w:name w:val="List Paragraph"/>
    <w:basedOn w:val="Normal"/>
    <w:uiPriority w:val="34"/>
    <w:qFormat/>
    <w:rsid w:val="00C510B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C510B6"/>
    <w:rPr>
      <w:b/>
      <w:color w:val="366091"/>
      <w:sz w:val="28"/>
      <w:szCs w:val="28"/>
    </w:rPr>
  </w:style>
  <w:style w:type="character" w:customStyle="1" w:styleId="TtuloDOISChar">
    <w:name w:val="Título DOIS Char"/>
    <w:basedOn w:val="Ttulo2Char"/>
    <w:link w:val="TtuloDOIS"/>
    <w:rsid w:val="00C510B6"/>
    <w:rPr>
      <w:b/>
      <w:color w:val="366091"/>
      <w:sz w:val="28"/>
      <w:szCs w:val="28"/>
    </w:rPr>
  </w:style>
  <w:style w:type="paragraph" w:customStyle="1" w:styleId="TextoNORMAL">
    <w:name w:val="Texto NORMAL"/>
    <w:basedOn w:val="Normal"/>
    <w:link w:val="TextoNORMALChar"/>
    <w:qFormat/>
    <w:rsid w:val="00AC518B"/>
    <w:pPr>
      <w:tabs>
        <w:tab w:val="center" w:pos="4320"/>
        <w:tab w:val="right" w:pos="8640"/>
      </w:tabs>
      <w:ind w:firstLine="720"/>
      <w:jc w:val="both"/>
    </w:pPr>
  </w:style>
  <w:style w:type="paragraph" w:customStyle="1" w:styleId="nfaseUM">
    <w:name w:val="Ênfase UM"/>
    <w:basedOn w:val="Normal"/>
    <w:link w:val="nfaseUMChar"/>
    <w:qFormat/>
    <w:rsid w:val="00AC518B"/>
    <w:pPr>
      <w:ind w:firstLine="720"/>
      <w:jc w:val="both"/>
    </w:pPr>
    <w:rPr>
      <w:color w:val="366091"/>
    </w:rPr>
  </w:style>
  <w:style w:type="character" w:customStyle="1" w:styleId="TextoNORMALChar">
    <w:name w:val="Texto NORMAL Char"/>
    <w:basedOn w:val="Fontepargpadro"/>
    <w:link w:val="TextoNORMAL"/>
    <w:rsid w:val="00AC518B"/>
  </w:style>
  <w:style w:type="character" w:customStyle="1" w:styleId="nfaseUMChar">
    <w:name w:val="Ênfase UM Char"/>
    <w:basedOn w:val="Fontepargpadro"/>
    <w:link w:val="nfaseUM"/>
    <w:rsid w:val="00AC518B"/>
    <w:rPr>
      <w:color w:val="366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2169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L A BURJACK</dc:creator>
  <cp:lastModifiedBy>ANA L A BURJACK</cp:lastModifiedBy>
  <cp:revision>2</cp:revision>
  <dcterms:created xsi:type="dcterms:W3CDTF">2018-12-03T13:59:00Z</dcterms:created>
  <dcterms:modified xsi:type="dcterms:W3CDTF">2018-12-03T13:59:00Z</dcterms:modified>
</cp:coreProperties>
</file>