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9179E" w:rsidR="0059179E" w:rsidP="0059179E" w:rsidRDefault="0059179E" w14:paraId="278EB663" w14:textId="77777777">
      <w:pPr>
        <w:spacing w:after="0" w:line="1290" w:lineRule="atLeast"/>
        <w:outlineLvl w:val="0"/>
        <w:rPr>
          <w:rFonts w:ascii="Arial" w:hAnsi="Arial" w:eastAsia="Times New Roman" w:cs="Arial"/>
          <w:b/>
          <w:bCs/>
          <w:color w:val="000000"/>
          <w:kern w:val="36"/>
          <w:sz w:val="44"/>
          <w:szCs w:val="44"/>
          <w:lang w:eastAsia="en-GB"/>
          <w14:ligatures w14:val="none"/>
        </w:rPr>
      </w:pPr>
      <w:r w:rsidRPr="0059179E">
        <w:rPr>
          <w:rFonts w:ascii="Arial" w:hAnsi="Arial" w:eastAsia="Times New Roman" w:cs="Arial"/>
          <w:b/>
          <w:bCs/>
          <w:color w:val="000000"/>
          <w:kern w:val="36"/>
          <w:sz w:val="44"/>
          <w:szCs w:val="44"/>
          <w:lang w:eastAsia="en-GB"/>
          <w14:ligatures w14:val="none"/>
        </w:rPr>
        <w:t xml:space="preserve">Όροι και προϋποθέσεις παροχής υπηρεσιών</w:t>
      </w:r>
    </w:p>
    <w:p w:rsidRPr="0059179E" w:rsidR="0059179E" w:rsidP="0059179E" w:rsidRDefault="0059179E" w14:paraId="28F7CBE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Οι ακόλουθοι όροι και προϋποθέσεις (όπως ενδέχεται να επικαιροποιηθούν όπως προβλέπεται παρακάτω, οι "Όροι και προϋποθέσεις") διέπουν την αγορά ορισμένων υπηρεσιών (οι "Υπηρεσίες") μέσω της διαδικτυακής πύλης ή του API (διεπαφή προγραμματισμού εφαρμογών) της Telnyx LLC (ή/και οποιασδήποτε από τις θυγατρικές ή άλλες θυγατρικές της, η "Telnyx") από εσάς (εσείς, υπό την ιδιότητά σας αυτή, ο "Πελάτης"). Εάν εγγράφεστε για λογαριασμό Telnyx ή χρησιμοποιείτε τις Υπηρεσίες για λογαριασμό ενός οργανισμού, τότε δηλώνετε ότι έχετε την εξουσία να δεσμεύσετε τον οργανισμό αυτό με τους Όρους και Προϋποθέσεις και το υπόλοιπο της Συμφωνίας (όπως ορίζεται στη συνέχεια) και ότι ο όρος "Πελάτης" θα αναφέρεται στον εν λόγω οργανισμό.</w:t>
      </w:r>
    </w:p>
    <w:p w:rsidRPr="0059179E" w:rsidR="0059179E" w:rsidP="0059179E" w:rsidRDefault="0059179E" w14:paraId="45574CB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Οι Όροι και Προϋποθέσεις, μαζί με την Πολιτική Αποδεκτής Χρήσης της Telnyx (όπως μπορεί να ενημερώνεται κατά καιρούς, η "AUP", διαθέσιμη στη διεύθυνση </w:t>
      </w:r>
      <w:hyperlink w:history="1" r:id="rId4">
        <w:r w:rsidRPr="0059179E">
          <w:rPr>
            <w:rFonts w:ascii="Arial" w:hAnsi="Arial" w:eastAsia="Times New Roman" w:cs="Arial"/>
            <w:color w:val="3434EF"/>
            <w:spacing w:val="-3"/>
            <w:kern w:val="0"/>
            <w:sz w:val="20"/>
            <w:szCs w:val="20"/>
            <w:u w:val="single"/>
            <w:lang w:eastAsia="en-GB"/>
            <w14:ligatures w14:val="none"/>
          </w:rPr>
          <w:t xml:space="preserve">https://telnyx.com/acceptable-use-policy </w:t>
        </w:r>
      </w:hyperlink>
      <w:r w:rsidRPr="0059179E">
        <w:rPr>
          <w:rFonts w:ascii="Arial" w:hAnsi="Arial" w:eastAsia="Times New Roman" w:cs="Arial"/>
          <w:spacing w:val="-3"/>
          <w:kern w:val="0"/>
          <w:sz w:val="20"/>
          <w:szCs w:val="20"/>
          <w:lang w:eastAsia="en-GB"/>
          <w14:ligatures w14:val="none"/>
        </w:rPr>
        <w:t xml:space="preserve">), την Πολιτική Απορρήτου της Telnyx (όπως μπορεί να ενημερώνεται κατά καιρούς, η "Πολιτική Απορρήτου", διαθέσιμη στη διεύθυνση </w:t>
      </w:r>
      <w:hyperlink w:history="1" r:id="rId5">
        <w:r w:rsidRPr="0059179E">
          <w:rPr>
            <w:rFonts w:ascii="Arial" w:hAnsi="Arial" w:eastAsia="Times New Roman" w:cs="Arial"/>
            <w:color w:val="3434EF"/>
            <w:spacing w:val="-3"/>
            <w:kern w:val="0"/>
            <w:sz w:val="20"/>
            <w:szCs w:val="20"/>
            <w:u w:val="single"/>
            <w:lang w:eastAsia="en-GB"/>
            <w14:ligatures w14:val="none"/>
          </w:rPr>
          <w:t xml:space="preserve">https://telnyx.com/privacy-policy </w:t>
        </w:r>
      </w:hyperlink>
      <w:r w:rsidRPr="0059179E">
        <w:rPr>
          <w:rFonts w:ascii="Arial" w:hAnsi="Arial" w:eastAsia="Times New Roman" w:cs="Arial"/>
          <w:spacing w:val="-3"/>
          <w:kern w:val="0"/>
          <w:sz w:val="20"/>
          <w:szCs w:val="20"/>
          <w:lang w:eastAsia="en-GB"/>
          <w14:ligatures w14:val="none"/>
        </w:rPr>
        <w:t xml:space="preserve">), την Πολιτική Cookie της Telnyx (όπως μπορεί να ενημερώνεται κατά καιρούς, η "Πολιτική Cookie", διαθέσιμη στη διεύθυνση </w:t>
      </w:r>
      <w:hyperlink w:history="1" r:id="rId6">
        <w:r w:rsidRPr="0059179E">
          <w:rPr>
            <w:rFonts w:ascii="Arial" w:hAnsi="Arial" w:eastAsia="Times New Roman" w:cs="Arial"/>
            <w:color w:val="3434EF"/>
            <w:spacing w:val="-3"/>
            <w:kern w:val="0"/>
            <w:sz w:val="20"/>
            <w:szCs w:val="20"/>
            <w:u w:val="single"/>
            <w:lang w:eastAsia="en-GB"/>
            <w14:ligatures w14:val="none"/>
          </w:rPr>
          <w:t xml:space="preserve">https://telnyx.com/cookie-policy </w:t>
        </w:r>
      </w:hyperlink>
      <w:r w:rsidRPr="0059179E">
        <w:rPr>
          <w:rFonts w:ascii="Arial" w:hAnsi="Arial" w:eastAsia="Times New Roman" w:cs="Arial"/>
          <w:spacing w:val="-3"/>
          <w:kern w:val="0"/>
          <w:sz w:val="20"/>
          <w:szCs w:val="20"/>
          <w:lang w:eastAsia="en-GB"/>
          <w14:ligatures w14:val="none"/>
        </w:rPr>
        <w:t xml:space="preserve">), καθώς και οποιεσδήποτε και όλες οι άλλες εντολές παροχής υπηρεσιών για οποιεσδήποτε Υπηρεσίες (κάθε μία από αυτές "Εντολή παροχής υπηρεσιών"), τα συμπληρώματα, τα εκθέματα, οι πίνακες, τα παραρτήματα ή άλλα συνημμένα που αναφέρονται ή ενσωματώνονται σε αυτά ή που συνάπτονται σε σχέση με την παροχή των Υπηρεσιών, αναφέρονται στο παρόν μερικές φορές ως "Συμφωνία". Η Telnyx και ο Πελάτης αναφέρονται ενίοτε συλλογικά στο παρόν ως "Μέρη" και ο καθένας χωριστά ενίοτε ως "Μέρος".</w:t>
      </w:r>
    </w:p>
    <w:p w:rsidRPr="0059179E" w:rsidR="0059179E" w:rsidP="0059179E" w:rsidRDefault="0059179E" w14:paraId="4127E25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ΜΕ ΤΗΝ ΕΓΓΡΑΦΉ ΓΙΑ ΛΟΓΑΡΙΑΣΜΌ Ή ΤΗ ΧΡΉΣΗ ΤΩΝ ΥΠΗΡΕΣΙΏΝ (Η ΠΡΏΤΗ ΗΜΕΡΟΜΗΝΊΑ ΚΑΤΆ ΤΗΝ ΟΠΟΊΑ ΣΥΜΒΑΊΝΕΙ ΚΆΤΙ ΑΠΌ ΤΑ ΔΎΟ, Η "ΗΜΕΡΟΜΗΝΊΑ ΈΝΑΡΞΗΣ ΙΣΧΎΟΣ"), ΕΣΕΊΣ (ΚΑΙ Ο ΟΡΓΑΝΙΣΜΌΣ ΣΑΣ, ΚΑΤΆ ΠΕΡΊΠΤΩΣΗ) ΣΥΜΦΩΝΕΊΤΕ ΝΑ ΔΕΣΜΕΎΕΣΤΕ ΝΟΜΙΚΆ ΑΠΌ ΤΗ ΣΥΜΦΩΝΊΑ, ΣΥΜΠΕΡΙΛΑΜΒΑΝΟΜΈΝΩΝ ΤΥΧΌΝ ΕΝΗΜΕΡΏΣΕΩΝ. ΠΑΡΑΚΑΛΕΊΣΘΕ ΝΑ ΔΙΑΒΆΣΕΤΕ ΠΡΟΣΕΚΤΙΚΆ ΤΗ ΣΥΜΦΩΝΊΑ. ΜΌΛΙΣ ΓΊΝΕΙ ΑΠΟΔΕΚΤΉ, Η ΣΥΜΦΩΝΊΑ ΚΑΘΊΣΤΑΤΑΙ ΝΟΜΙΚΉ ΔΈΣΜΕΥΣΗ ΜΕΤΑΞΎ ΕΣΆΣ ΚΑΙ ΤΗΣ TELNYX. ΑΝ ΔΕΝ ΣΥΜΦΩΝΕΊΤΕ ΝΑ ΔΕΣΜΕΥΤΕΊΤΕ ΑΠΌ ΤΗ ΣΥΜΦΩΝΊΑ, ΔΕΝ ΠΡΈΠΕΙ ΝΑ ΠΑΤΉΣΕΤΕ ΤΟ ΚΟΥΜΠΊ "ΥΠΟΒΟΛΉ" ΚΑΙ ΔΕΝ ΠΡΈΠΕΙ ΝΑ ΧΡΗΣΙΜΟΠΟΙΉΣΕΤΕ ΤΙΣ ΥΠΗΡΕΣΊΕΣ ΤΗΣ TELNYX.</w:t>
      </w:r>
    </w:p>
    <w:p w:rsidRPr="0059179E" w:rsidR="0059179E" w:rsidP="0059179E" w:rsidRDefault="0059179E" w14:paraId="32235B8E"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 Ερμηνεία.</w:t>
      </w:r>
    </w:p>
    <w:p w:rsidRPr="0059179E" w:rsidR="0059179E" w:rsidP="0059179E" w:rsidRDefault="0059179E" w14:paraId="117C2DA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Σε περίπτωση άμεσης αντίφασης μεταξύ του σώματος των Όρων και Προϋποθέσεων και των όρων οποιασδήποτε Εντολής Παροχής Υπηρεσιών, οι όροι της εν λόγω Εντολής Παροχής Υπηρεσιών θα ελέγχονται. Σε περίπτωση οποιασδήποτε άλλης άμεσης αντίφασης μεταξύ των Όρων και Προϋποθέσεων και οποιουδήποτε άλλου τμήματος της Συμφωνίας, οι Όροι και Προϋποθέσεις θα υπερισχύουν.</w:t>
      </w:r>
    </w:p>
    <w:p w:rsidRPr="0059179E" w:rsidR="0059179E" w:rsidP="0059179E" w:rsidRDefault="0059179E" w14:paraId="63F03C0D"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2. Παρεχόμενες υπηρεσίες.</w:t>
      </w:r>
    </w:p>
    <w:p w:rsidRPr="0059179E" w:rsidR="0059179E" w:rsidP="0059179E" w:rsidRDefault="0059179E" w14:paraId="123CBD8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Telnyx συμφωνεί να πωλεί και ο Πελάτης συμφωνεί να αγοράζει και να πληρώνει για τις υπηρεσίες ("Υπηρεσίες") που μπορεί να ζητηθούν από τον Πελάτη σε μια Παραγγελία Υπηρεσίας, υπό την προϋπόθεση ότι η Telnyx, κατά τη διακριτική της ευχέρεια, μπορεί να αποδεχθεί ή να απορρίψει οποιαδήποτε τέτοια Παραγγελία Υπηρεσίας.</w:t>
      </w:r>
    </w:p>
    <w:p w:rsidRPr="0059179E" w:rsidR="0059179E" w:rsidP="0059179E" w:rsidRDefault="0059179E" w14:paraId="3F3EBE3A"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3. Όρος.</w:t>
      </w:r>
    </w:p>
    <w:p w:rsidRPr="0059179E" w:rsidR="0059179E" w:rsidP="0059179E" w:rsidRDefault="0059179E" w14:paraId="6514920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3.1.</w:t>
      </w:r>
      <w:r w:rsidRPr="0059179E">
        <w:rPr>
          <w:rFonts w:ascii="Arial" w:hAnsi="Arial" w:eastAsia="Times New Roman" w:cs="Arial"/>
          <w:spacing w:val="-3"/>
          <w:kern w:val="0"/>
          <w:sz w:val="20"/>
          <w:szCs w:val="20"/>
          <w:lang w:eastAsia="en-GB"/>
          <w14:ligatures w14:val="none"/>
        </w:rPr>
        <w:t xml:space="preserve"> Η Συμφωνία τίθεται σε ισχύ από την Ημερομηνία Έναρξης Ισχύος και θα συνεχίσει να ισχύει μέχρι τη λήξη όλων των Παραγγελιών Υπηρεσιών, ή εάν δεν υπάρχουν Παραγγελίες Υπηρεσιών, τότε η διάρκεια της Συμφωνίας θα είναι ένα (1) έτος από την ημερομηνία που παρέχονται για πρώτη φορά οι Υπηρεσίες στον Πελάτη ("Αρχική Διάρκεια"). Κάθε αρχική διάρκεια που καθορίζεται σε μια Εντολή Παροχής Υπηρεσιών αναφέρεται στο παρόν ως "Αρχική Διάρκεια Εντολής Παροχής Υπηρεσιών". Η ημερομηνία οποιασδήποτε Εντολής Παροχής Υπηρεσιών αναφέρεται στο παρόν ως "Ημερομηνία Έναρξης Παροχής Υπηρεσιών" (εκτός εάν ορίζεται άλλη ημερομηνία ως Ημερομηνία Έναρξης Παροχής Υπηρεσιών στην εν λόγω Εντολή Παροχής Υπηρεσιών).</w:t>
      </w:r>
    </w:p>
    <w:p w:rsidRPr="0059179E" w:rsidR="0059179E" w:rsidP="0059179E" w:rsidRDefault="0059179E" w14:paraId="61332A6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3.2.</w:t>
      </w:r>
      <w:r w:rsidRPr="0059179E">
        <w:rPr>
          <w:rFonts w:ascii="Arial" w:hAnsi="Arial" w:eastAsia="Times New Roman" w:cs="Arial"/>
          <w:spacing w:val="-3"/>
          <w:kern w:val="0"/>
          <w:sz w:val="20"/>
          <w:szCs w:val="20"/>
          <w:lang w:eastAsia="en-GB"/>
          <w14:ligatures w14:val="none"/>
        </w:rPr>
        <w:t xml:space="preserve"> Η Συμφωνία ανανεώνεται αυτόματα για διαδοχικές περιόδους δώδεκα (12) μηνών (η κάθε μία "Περίοδος Ανανέωσης") κατά τη λήξη της Αρχικής Περιόδου, εκτός εάν ακυρωθεί (α) είτε από την Telnyx ανά πάσα στιγμή με προειδοποίηση τουλάχιστον τριάντα (30) ημερών προς τον Πελάτη, (β) από την Telnyx αμέσως μετά από ειδοποίηση προς τον Πελάτη σε περίπτωση που ο Πελάτης ή η θυγατρική του είναι ανταγωνιστής της Telnyx, όπως καθορίζεται από την Telnyx κατά την απόλυτη διακριτική της ευχέρεια, ή (γ) από τον Πελάτη με ειδοποίηση τουλάχιστον ενενήντα (90) ημερών προς την Telnyx πριν από τη λήξη της μεταγενέστερης εκ των (i) της εκάστοτε ισχύουσας Αρχικής Διάρκειας ή της Διάρκειας Ανανέωσης, ανάλογα με την περίπτωση, ή (ii) της τελευταίας λήξης των εκάστοτε ισχύοντων Αρχικών Όρων της Εντολής Υπηρεσίας.</w:t>
      </w:r>
    </w:p>
    <w:p w:rsidRPr="0059179E" w:rsidR="0059179E" w:rsidP="0059179E" w:rsidRDefault="0059179E" w14:paraId="02ED8D2E"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4. Χρεώσεις- Χρέωση- Πληρωμή.</w:t>
      </w:r>
    </w:p>
    <w:p w:rsidRPr="0059179E" w:rsidR="0059179E" w:rsidP="0059179E" w:rsidRDefault="0059179E" w14:paraId="6E4DCB3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4.1.</w:t>
      </w:r>
      <w:r w:rsidRPr="0059179E">
        <w:rPr>
          <w:rFonts w:ascii="Arial" w:hAnsi="Arial" w:eastAsia="Times New Roman" w:cs="Arial"/>
          <w:spacing w:val="-3"/>
          <w:kern w:val="0"/>
          <w:sz w:val="20"/>
          <w:szCs w:val="20"/>
          <w:lang w:eastAsia="en-GB"/>
          <w14:ligatures w14:val="none"/>
        </w:rPr>
        <w:t xml:space="preserve"> Η τιμολόγηση των Υπηρεσιών θα γίνεται ανά προϊόν. Η τιμολόγηση των υπηρεσιών θα γίνεται σε δολάρια ΗΠΑ ("USD"). Σε περίπτωση που η Telnyx συμφωνήσει εγγράφως να δεχτεί πληρωμή σε νόμισμα διαφορετικό από το δολάριο ΗΠΑ, ο Πελάτης αναγνωρίζει και συμφωνεί ότι η Telnyx μπορεί να προσαρμόσει οποιαδήποτε τέτοια τιμολόγια ή ποσά, κατά τη διακριτική της ευχέρεια, ώστε να ληφθούν υπόψη οι ισχύουσες συναλλαγματικές ισοτιμίες.</w:t>
      </w:r>
    </w:p>
    <w:p w:rsidRPr="0059179E" w:rsidR="0059179E" w:rsidP="0059179E" w:rsidRDefault="0059179E" w14:paraId="3978FA75"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4.2.</w:t>
      </w:r>
      <w:r w:rsidRPr="0059179E">
        <w:rPr>
          <w:rFonts w:ascii="Arial" w:hAnsi="Arial" w:eastAsia="Times New Roman" w:cs="Arial"/>
          <w:spacing w:val="-3"/>
          <w:kern w:val="0"/>
          <w:sz w:val="20"/>
          <w:szCs w:val="20"/>
          <w:lang w:eastAsia="en-GB"/>
          <w14:ligatures w14:val="none"/>
        </w:rPr>
        <w:t xml:space="preserve"> Αρχής γενομένης από την Ημερομηνία Έναρξης της Υπηρεσίας, ο Πελάτης θα καταβάλλει τις ισχύουσες χρεώσεις για κάθε Υπηρεσία, όπως αυτές καθορίζονται στην ιστοσελίδα της Telnyx ή στην ισχύουσα Εντολή Υπηρεσίας. Ο Πελάτης είναι υπεύθυνος για όλους τους Φόρους (όπως ορίζονται στην Ενότητα 5.1) που σχετίζονται με τις εν λόγω χρεώσεις, καθώς και για τυχόν τέλη καρτοκινητής, τέλη εκκίνησης χωρίς χρέωση, τέλη φορέα SMS/MMS ή άλλες χρεώσεις, εφόσον προκύπτουν ή χρεώνονται από οποιονδήποτε υποκείμενο φορέα ή πάροχο (κάθε μία από αυτές "Χρέωση διέλευσης")- περαιτέρω, η Χρέωση διέλευσης είναι ξεχωριστή και δεν προσμετράται σε οποιαδήποτε δέσμευση ελάχιστου εσόδου, όπως ισχύει. Οι μηνιαίες επαναλαμβανόμενες χρεώσεις ("MRC") θα τιμολογούνται σε μηνιαία βάση εκ των προτέρων. Οι μη επαναλαμβανόμενες χρεώσεις θα τιμολογούνται εκ των προτέρων και θα οφείλονται πριν από την Ημερομηνία Έναρξης της Υπηρεσίας. Ο Πελάτης οφείλει να διατηρεί επαρκή κεφάλαια σε κατάθεση στην Telnyx για την πληρωμή οποιωνδήποτε χρεώσεων όταν προκύπτουν (εκτός εάν ορίζεται διαφορετικά σε οποιαδήποτε Εντολή Υπηρεσίας, η "Ημερομηνία λήξης") και ο Πελάτης εξουσιοδοτεί με το παρόν την Telnyx να αφαιρεί αμέσως από την εν λόγω κατάθεση το ποσό των χρεώσεων όταν προκύπτουν από τον Πελάτη. Εάν τα κατατεθειμένα κεφάλαια καθίστανται σε οποιοδήποτε σημείο ανεπαρκή για το σύνολο των χρεώσεων που οφείλονται και οφείλονται, τότε ο Πελάτης οφείλει να καταθέσει αμέσως ένα ποσό που απαιτείται για να μηδενίσει την ανεπάρκεια αυτή στην Telnyx. Η Telnyx διατηρεί το δικαίωμα να αναστείλει όλες τις Υπηρεσίες σε περίπτωση που ο Πελάτης έχει αρνητικό υπόλοιπο κατάθεσης στην Telnyx.</w:t>
      </w:r>
    </w:p>
    <w:p w:rsidRPr="0059179E" w:rsidR="0059179E" w:rsidP="0059179E" w:rsidRDefault="0059179E" w14:paraId="712D3B6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4.3.</w:t>
      </w:r>
      <w:r w:rsidRPr="0059179E">
        <w:rPr>
          <w:rFonts w:ascii="Arial" w:hAnsi="Arial" w:eastAsia="Times New Roman" w:cs="Arial"/>
          <w:spacing w:val="-3"/>
          <w:kern w:val="0"/>
          <w:sz w:val="20"/>
          <w:szCs w:val="20"/>
          <w:lang w:eastAsia="en-GB"/>
          <w14:ligatures w14:val="none"/>
        </w:rPr>
        <w:t xml:space="preserve"> Οποιαδήποτε αμφισβήτηση χρέωσης ή αίτημα προσαρμογής χρέωσης από τον Πελάτη πρέπει να γίνεται καλόπιστα και εγγράφως εντός δεκαπέντε (15) ημερών από την ημερομηνία έκδοσης του τιμολογίου. Οποιοδήποτε τέτοιο αίτημα πρέπει να περιλαμβάνει λεπτομερή τεκμηρίωση για την τεκμηρίωση της βάσης οποιασδήποτε προσαρμογής. Ο Πελάτης συμφωνεί να πληρώσει το μη αμφισβητούμενο μέρος του τιμολογούμενου ποσού εντός των χρονικών πλαισίων που ορίζονται στην ενότητα 4.2, διαφορετικά θα επιβληθεί χρέωση καθυστέρησης πληρωμής ίση με το μικρότερο από το 1,5% ανά μήνα ή το μέγιστο επιτρεπόμενο ποσό σύμφωνα με την ισχύουσα νομοθεσία σε όλα τα ανεξόφλητα ληξιπρόθεσμα ποσά. Τα μέρη θα διαπραγματεύονται με καλή πίστη για την επίλυση οποιασδήποτε διαφοράς χρέωσης για </w:t>
      </w:r>
      <w:r w:rsidRPr="0059179E">
        <w:rPr>
          <w:rFonts w:ascii="Arial" w:hAnsi="Arial" w:eastAsia="Times New Roman" w:cs="Arial"/>
          <w:spacing w:val="-3"/>
          <w:kern w:val="0"/>
          <w:sz w:val="20"/>
          <w:szCs w:val="20"/>
          <w:lang w:eastAsia="en-GB"/>
          <w14:ligatures w14:val="none"/>
        </w:rPr>
        <w:t xml:space="preserve">περίοδο</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τριάντα (30) ημερών. Εάν η διαφορά επιλυθεί υπέρ της Telnyx ή εάν τα Μέρη δεν καταφέρουν να επιλύσουν αμοιβαία τη διαφορά εντός των εν λόγω τριάντα (30) ημερών, ο Πελάτης θα καταβάλει το αμφισβητούμενο ποσό που είχε προηγουμένως παρακρατηθεί, εντός πέντε (5) ημερών από την επίλυση ή την αποτυχία επίλυσης, ανάλογα με την περίπτωση. Εάν η διαφορά επιλυθεί υπέρ του Πελάτη, τότε τυχόν προκύπτοντα ποσά που οφείλονται στον Πελάτη θα χρησιμοποιηθούν ως πίστωση έναντι μεταγενέστερου τιμολογίου του Πελάτη. Ο Πελάτης συμφωνεί να καταβάλει κατόπιν απαίτησης όλα τα εύλογα έξοδα είσπραξης στο πλαίσιο της Σύμβασης, συμπεριλαμβανομένων των εύλογων αμοιβών των δικηγόρων, ανεξάρτητα από το αν η Telnyx κινήσει ή όχι οποιαδήποτε διαδικασία κατά την κρίση της.</w:t>
      </w:r>
    </w:p>
    <w:p w:rsidRPr="0059179E" w:rsidR="0059179E" w:rsidP="0059179E" w:rsidRDefault="0059179E" w14:paraId="6F4C197B"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4.4.</w:t>
      </w:r>
      <w:r w:rsidRPr="0059179E">
        <w:rPr>
          <w:rFonts w:ascii="Arial" w:hAnsi="Arial" w:eastAsia="Times New Roman" w:cs="Arial"/>
          <w:spacing w:val="-3"/>
          <w:kern w:val="0"/>
          <w:sz w:val="20"/>
          <w:szCs w:val="20"/>
          <w:lang w:eastAsia="en-GB"/>
          <w14:ligatures w14:val="none"/>
        </w:rPr>
        <w:t xml:space="preserve"> Σε περίπτωση που οι χρεώσεις που οφείλονται βάσει οποιουδήποτε τιμολογίου δεν εξοφληθούν πλήρως μέχρι την Ημερομηνία λήξης, η Telnyx έχει το δικαίωμα να αναστείλει αμέσως το σύνολο ή μέρος των Υπηρεσιών προς τον Πελάτη μέχρις ότου ο Πελάτης εξοφλήσει πλήρως όλες τις χρεώσεις που οφείλονται τότε, συμπεριλαμβανομένων τυχόν τελών καθυστέρησης ή προστίμων.</w:t>
      </w:r>
    </w:p>
    <w:p w:rsidRPr="0059179E" w:rsidR="0059179E" w:rsidP="0059179E" w:rsidRDefault="0059179E" w14:paraId="557A7FB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4.5.</w:t>
      </w:r>
      <w:r w:rsidRPr="0059179E">
        <w:rPr>
          <w:rFonts w:ascii="Arial" w:hAnsi="Arial" w:eastAsia="Times New Roman" w:cs="Arial"/>
          <w:spacing w:val="-3"/>
          <w:kern w:val="0"/>
          <w:sz w:val="20"/>
          <w:szCs w:val="20"/>
          <w:lang w:eastAsia="en-GB"/>
          <w14:ligatures w14:val="none"/>
        </w:rPr>
        <w:t xml:space="preserve"> Η Telnyx μπορεί, μετά από γραπτή ειδοποίηση, να επιβάλει μηνιαίο πιστωτικό όριο με βάση πληροφορίες που βρίσκονται σε μια πιστωτική έκθεση (το "Μηνιαίο Πιστωτικό Όριο"). Εάν τεθεί τέτοιο Μηνιαίο Πιστωτικό Όριο, ο Πελάτης δεν μπορεί να χρησιμοποιήσει οποιαδήποτε Υπηρεσία ή συνδυασμό Υπηρεσιών εάν η χρήση αυτή θα έχει ως αποτέλεσμα οι επαναλαμβανόμενες χρεώσεις που ισχύουν για την εν λόγω Υπηρεσία(ες) σε κάθε μήνα να υπερβαίνουν το Μηνιαίο Πιστωτικό Όριο. Εάν ο Πελάτης καθυστερήσει την πληρωμή των τελών όπως ορίζεται στο παρόν ή εάν η γενική οικονομική κατάσταση του Πελάτη μεταβληθεί δυσμενώς (κατά την εύλογη επιχειρηματική κρίση της Telnyx), η Telnyx διατηρεί το δικαίωμα να ζητήσει από τον Πελάτη να παράσχει ως εγγύηση κατάθεση μετρητών ή ενέγγυα πίστωση σε ποσό που καθορίζεται από την Telnyx κατά την απόλυτη διακριτική της ευχέρεια, και, στην περίπτωση αυτή, ο Πελάτης οφείλει να παράσχει την εν λόγω εγγύηση εντός δέκα (10) ημερών από το σχετικό γραπτό αίτημα της Telnyx.</w:t>
      </w:r>
    </w:p>
    <w:p w:rsidRPr="0059179E" w:rsidR="0059179E" w:rsidP="0059179E" w:rsidRDefault="0059179E" w14:paraId="57817474"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4.6.</w:t>
      </w:r>
      <w:r w:rsidRPr="0059179E">
        <w:rPr>
          <w:rFonts w:ascii="Arial" w:hAnsi="Arial" w:eastAsia="Times New Roman" w:cs="Arial"/>
          <w:spacing w:val="-3"/>
          <w:kern w:val="0"/>
          <w:sz w:val="20"/>
          <w:szCs w:val="20"/>
          <w:lang w:eastAsia="en-GB"/>
          <w14:ligatures w14:val="none"/>
        </w:rPr>
        <w:t xml:space="preserve"> Η Telnyx έχει το δικαίωμα να συμψηφίζει τις υποχρεώσεις που οφείλει στον Πελάτη με οποιεσδήποτε υποχρεώσεις που οφείλει ο Πελάτης για την παροχή και/ή την αγορά Υπηρεσιών, ανεξάρτητα από το αν η υποχρέωση προέκυψε στο πλαίσιο της παρούσας ή οποιασδήποτε άλλης τρέχουσας ή μελλοντικής συμφωνίας ή τιμολογιακής προσφοράς.</w:t>
      </w:r>
    </w:p>
    <w:p w:rsidRPr="0059179E" w:rsidR="0059179E" w:rsidP="0059179E" w:rsidRDefault="0059179E" w14:paraId="1C5D671A"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5. Φόροι και δασμοί.</w:t>
      </w:r>
    </w:p>
    <w:p w:rsidRPr="0059179E" w:rsidR="0059179E" w:rsidP="0059179E" w:rsidRDefault="0059179E" w14:paraId="4649059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5.1.</w:t>
      </w:r>
      <w:r w:rsidRPr="0059179E">
        <w:rPr>
          <w:rFonts w:ascii="Arial" w:hAnsi="Arial" w:eastAsia="Times New Roman" w:cs="Arial"/>
          <w:spacing w:val="-3"/>
          <w:kern w:val="0"/>
          <w:sz w:val="20"/>
          <w:szCs w:val="20"/>
          <w:lang w:eastAsia="en-GB"/>
          <w14:ligatures w14:val="none"/>
        </w:rPr>
        <w:t xml:space="preserve"> Ο Πελάτης είναι υπεύθυνος για την καταβολή όλων των εφαρμοστέων φόρων εξωτερικού, εθνικού, επαρχιακού, πολιτειακού και τοπικού χαρακτήρα, συμπεριλαμβανομένων, χωρίς περιορισμό, όλων των φόρων χρήσης, πωλήσεων, προστιθέμενης αξίας, προσαυξήσεων, ειδικών φόρων κατανάλωσης, franchise, ιδιοκτησίας, εμπορικών φόρων, φόρων ακαθάριστων εσόδων, αδειών, προνομίων ή άλλων παρόμοιων φόρων, εισφορών, προσαυξήσεων, δασμών, τελών ή άλλων φορολογικών προσαυξήσεων, είτε χρεώνονται στο τερματικό μέρος είτε στο αρχικό μέρος, σε σχέση με τη χρήση των Υπηρεσιών από τον Πελάτη ("Φόροι").</w:t>
      </w:r>
    </w:p>
    <w:p w:rsidRPr="0059179E" w:rsidR="0059179E" w:rsidP="0059179E" w:rsidRDefault="0059179E" w14:paraId="7A67838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5.2.</w:t>
      </w:r>
      <w:r w:rsidRPr="0059179E">
        <w:rPr>
          <w:rFonts w:ascii="Arial" w:hAnsi="Arial" w:eastAsia="Times New Roman" w:cs="Arial"/>
          <w:spacing w:val="-3"/>
          <w:kern w:val="0"/>
          <w:sz w:val="20"/>
          <w:szCs w:val="20"/>
          <w:lang w:eastAsia="en-GB"/>
          <w14:ligatures w14:val="none"/>
        </w:rPr>
        <w:t xml:space="preserve"> Η Telnyx διατηρεί το δικαίωμα να απαιτήσει την υποβολή βεβαιώσεων απαλλαγής από οποιουσδήποτε φόρους από τους οποίους ο Πελάτης ισχυρίζεται ότι απαλλάσσεται, μαζί με οποιεσδήποτε επικαιροποιημένες βεβαιώσεις που απαιτούνται από την Telnyx, κατά την απόλυτη διακριτική ευχέρεια της Telnyx, για την εφαρμογή οποιασδήποτε τέτοιας ισχυριζόμενης απαλλαγής σε οποιοδήποτε τιμολόγιο. Ανεξάρτητα από την προηγούμενη αποδοχή από την Telnyx οποιουδήποτε τέτοιου πιστοποιητικού και σε κάθε περίπτωση, ο Πελάτης θα αποζημιώσει και θα απαλλάξει την Telnyx από όλες τις αξιώσεις, έξοδα, υποχρεώσεις, απώλειες ή άλλες ζημίες (συμπεριλαμβανομένων των αμοιβών και εξόδων δικηγόρων) που σχετίζονται με οποιουσδήποτε φόρους.</w:t>
      </w:r>
    </w:p>
    <w:p w:rsidRPr="0059179E" w:rsidR="0059179E" w:rsidP="0059179E" w:rsidRDefault="0059179E" w14:paraId="702EF6C3"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5.3.</w:t>
      </w:r>
      <w:r w:rsidRPr="0059179E">
        <w:rPr>
          <w:rFonts w:ascii="Arial" w:hAnsi="Arial" w:eastAsia="Times New Roman" w:cs="Arial"/>
          <w:spacing w:val="-3"/>
          <w:kern w:val="0"/>
          <w:sz w:val="20"/>
          <w:szCs w:val="20"/>
          <w:lang w:eastAsia="en-GB"/>
          <w14:ligatures w14:val="none"/>
        </w:rPr>
        <w:t xml:space="preserve"> Ο Πελάτης θα είναι υπεύθυνος και θα πληρώνει όλους τους κρατικούς και ομοσπονδιακούς δασμούς που ισχύουν για τις Υπηρεσίες.</w:t>
      </w:r>
    </w:p>
    <w:p w:rsidRPr="0059179E" w:rsidR="0059179E" w:rsidP="0059179E" w:rsidRDefault="0059179E" w14:paraId="54BD93BF"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6. Καταγγελία και τέλη καταγγελίας και συναφή θέματα.</w:t>
      </w:r>
    </w:p>
    <w:p w:rsidRPr="0059179E" w:rsidR="0059179E" w:rsidP="0059179E" w:rsidRDefault="0059179E" w14:paraId="07D9D87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6.1.</w:t>
      </w:r>
      <w:r w:rsidRPr="0059179E">
        <w:rPr>
          <w:rFonts w:ascii="Arial" w:hAnsi="Arial" w:eastAsia="Times New Roman" w:cs="Arial"/>
          <w:spacing w:val="-3"/>
          <w:kern w:val="0"/>
          <w:sz w:val="20"/>
          <w:szCs w:val="20"/>
          <w:lang w:eastAsia="en-GB"/>
          <w14:ligatures w14:val="none"/>
        </w:rPr>
        <w:t xml:space="preserve"> Η Telnyx μπορεί να καταγγείλει αμέσως τη Συμφωνία, οποιαδήποτε Υπηρεσία ή και τα δύο, εάν ο Πελάτης (α) δεν καταβάλει οποιαδήποτε πληρωμή που οφείλεται βάσει της Συμφωνίας, (β) δεν παράσχει εγγύηση ή πρόσθετη εγγύηση εντός του χρονοδιαγράμματος ή (γ) δεν αποκαταστήσει αμέσως οποιαδήποτε δόλια δραστηριότητα.</w:t>
      </w:r>
    </w:p>
    <w:p w:rsidRPr="0059179E" w:rsidR="0059179E" w:rsidP="0059179E" w:rsidRDefault="0059179E" w14:paraId="4B50F03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6.2.</w:t>
      </w:r>
      <w:r w:rsidRPr="0059179E">
        <w:rPr>
          <w:rFonts w:ascii="Arial" w:hAnsi="Arial" w:eastAsia="Times New Roman" w:cs="Arial"/>
          <w:spacing w:val="-3"/>
          <w:kern w:val="0"/>
          <w:sz w:val="20"/>
          <w:szCs w:val="20"/>
          <w:lang w:eastAsia="en-GB"/>
          <w14:ligatures w14:val="none"/>
        </w:rPr>
        <w:t xml:space="preserve"> Κάθε συμβαλλόμενο μέρος μπορεί να καταγγείλει τη Συμφωνία, οποιαδήποτε εντολή παροχής υπηρεσιών ή και τα δύο, αμέσως μετά από ειδοποίηση, εάν το άλλο μέρος (α) διαπράξει ουσιώδη παραβίαση της Συμφωνίας, η οποία μπορεί να αποκατασταθεί, και δεν αποκαταστήσει την παραβίαση εντός της περιόδου αποκατάστασης (όπως ορίζεται κατωτέρω), ή (β) διαπράξει ουσιώδη παραβίαση της Συμφωνίας η οποία δεν μπορεί να αποκατασταθεί. Οποιαδήποτε καταγγελία της Συμφωνίας ή της Εντολής παροχής υπηρεσιών θα τίθεται σε ισχύ με την παράδοση γραπτής ειδοποίησης στο μέρος που παραβιάζει την Συμφωνία ότι δεν κατάφερε να αποκαταστήσει την εν λόγω μη εκτέλεση ή παραβίαση. Η "Περίοδος αποκατάστασης" σημαίνει, στην περίπτωση του Πελάτη, δέκα (10) ημέρες και στην περίπτωση της Telnyx, ενενήντα (90) ημέρες.</w:t>
      </w:r>
    </w:p>
    <w:p w:rsidRPr="0059179E" w:rsidR="0059179E" w:rsidP="0059179E" w:rsidRDefault="0059179E" w14:paraId="7B1B67C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6.3.</w:t>
      </w:r>
      <w:r w:rsidRPr="0059179E">
        <w:rPr>
          <w:rFonts w:ascii="Arial" w:hAnsi="Arial" w:eastAsia="Times New Roman" w:cs="Arial"/>
          <w:spacing w:val="-3"/>
          <w:kern w:val="0"/>
          <w:sz w:val="20"/>
          <w:szCs w:val="20"/>
          <w:lang w:eastAsia="en-GB"/>
          <w14:ligatures w14:val="none"/>
        </w:rPr>
        <w:t xml:space="preserve"> Ο Πελάτης αναγνωρίζει ότι σε περίπτωση λήξης ή καταγγελίας της Συμφωνίας ή οποιασδήποτε εντολής παροχής υπηρεσιών, η Telnyx δεν έχει καμία υποχρέωση να συνεχίσει να παρέχει οποιεσδήποτε υπηρεσίες στον Πελάτη. Ο Πελάτης συμφωνεί περαιτέρω ότι θα πραγματοποιήσει αμέσως μια ομαλή και έγκαιρη μετάβαση των υπηρεσιών σε άλλο πάροχο ή/και διαδρομή.</w:t>
      </w:r>
    </w:p>
    <w:p w:rsidRPr="0059179E" w:rsidR="0059179E" w:rsidP="0059179E" w:rsidRDefault="0059179E" w14:paraId="656957A5"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6.4.</w:t>
      </w:r>
      <w:r w:rsidRPr="0059179E">
        <w:rPr>
          <w:rFonts w:ascii="Arial" w:hAnsi="Arial" w:eastAsia="Times New Roman" w:cs="Arial"/>
          <w:spacing w:val="-3"/>
          <w:kern w:val="0"/>
          <w:sz w:val="20"/>
          <w:szCs w:val="20"/>
          <w:lang w:eastAsia="en-GB"/>
          <w14:ligatures w14:val="none"/>
        </w:rPr>
        <w:t xml:space="preserve"> Οποιαδήποτε στιγμή, όταν το συνολικό ανεξόφλητο υπόλοιπο του Πελάτη με την Telnyx δεν υπερβαίνει τα $2 USD (και ο Πελάτης δεν υπόκειται σε οποιαδήποτε ελάχιστη δέσμευση ή άλλα MRCs με την Telnyx), ο Πελάτης μπορεί να απενεργοποιήσει το λογαριασμό του Πελάτη και η Telnyx θα αναστείλει οποιαδήποτε πρόσβαση στις Υπηρεσίες, καθώς και την είσπραξη οποιωνδήποτε οφειλόμενων ποσών, έως ότου ο Πελάτης ενεργοποιήσει εκ νέου το λογαριασμό του Πελάτη. Η Διάρκεια της Σύμβασης θα συνεχίζεται σύμφωνα με τους όρους που ορίζονται στο παρόν και σε τυχόν Παραγγελίες Υπηρεσιών κατά τη διάρκεια οποιασδήποτε τέτοιας αναστολής.</w:t>
      </w:r>
    </w:p>
    <w:p w:rsidRPr="0059179E" w:rsidR="0059179E" w:rsidP="0059179E" w:rsidRDefault="0059179E" w14:paraId="155435A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6.5.</w:t>
      </w:r>
      <w:r w:rsidRPr="0059179E">
        <w:rPr>
          <w:rFonts w:ascii="Arial" w:hAnsi="Arial" w:eastAsia="Times New Roman" w:cs="Arial"/>
          <w:spacing w:val="-3"/>
          <w:kern w:val="0"/>
          <w:sz w:val="20"/>
          <w:szCs w:val="20"/>
          <w:lang w:eastAsia="en-GB"/>
          <w14:ligatures w14:val="none"/>
        </w:rPr>
        <w:t xml:space="preserve"> Κατά καιρούς, η Telnyx μπορεί, αλλά δεν υποχρεούται, να χορηγεί στον Πελάτη ορισμένες πιστώσεις προώθησης, χρήσης ή άλλες πιστώσεις. Εάν ο Πελάτης δεν χρησιμοποιήσει τις εν λόγω πιστώσεις εντός έξι μηνών από τη χορήγησή τους, η Telnyx διατηρεί το δικαίωμα να ανακαλέσει τις εν λόγω πιστώσεις χωρίς καμία ευθύνη.</w:t>
      </w:r>
    </w:p>
    <w:p w:rsidRPr="0059179E" w:rsidR="0059179E" w:rsidP="0059179E" w:rsidRDefault="0059179E" w14:paraId="5A9BF46E"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7. Καμία εγγύηση και περιορισμός της ευθύνης.</w:t>
      </w:r>
    </w:p>
    <w:p w:rsidRPr="0059179E" w:rsidR="0059179E" w:rsidP="0059179E" w:rsidRDefault="0059179E" w14:paraId="2BFCFDD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7.1.</w:t>
      </w:r>
      <w:r w:rsidRPr="0059179E">
        <w:rPr>
          <w:rFonts w:ascii="Arial" w:hAnsi="Arial" w:eastAsia="Times New Roman" w:cs="Arial"/>
          <w:spacing w:val="-3"/>
          <w:kern w:val="0"/>
          <w:sz w:val="20"/>
          <w:szCs w:val="20"/>
          <w:lang w:eastAsia="en-GB"/>
          <w14:ligatures w14:val="none"/>
        </w:rPr>
        <w:t xml:space="preserve"> ΟΙ ΥΠΗΡΕΣΊΕΣ ΠΑΡΈΧΟΝΤΑΙ "ΌΠΩΣ ΕΊΝΑΙ" ΚΑΙ "ΌΠΩΣ ΕΊΝΑΙ ΔΙΑΘΈΣΙΜΕΣ", ΧΩΡΊΣ ΚΑΜΊΑ ΕΓΓΎΗΣΗ, ΕΊΤΕ ΡΗΤΉ ΕΊΤΕ ΣΙΩΠΗΡΉ ΕΊΤΕ ΝΌΜΙΜΗ, ΣΥΜΠΕΡΙΛΑΜΒΑΝΟΜΈΝΩΝ, ΧΩΡΊΣ ΠΕΡΙΟΡΙΣΜΌ, ΟΠΟΙΩΝΔΉΠΟΤΕ ΣΙΩΠΗΡΏΝ ΕΓΓΥΉΣΕΩΝ ΤΊΤΛΟΥ, ΕΜΠΟΡΕΥΣΙΜΌΤΗΤΑΣ, ΚΑΤΑΛΛΗΛΌΤΗΤΑΣ ΓΙΑ ΣΥΓΚΕΚΡΙΜΈΝΟ ΣΚΟΠΌ ΚΑΙ ΜΗ ΠΑΡΑΒΊΑΣΗΣ.</w:t>
      </w:r>
    </w:p>
    <w:p w:rsidRPr="0059179E" w:rsidR="0059179E" w:rsidP="0059179E" w:rsidRDefault="0059179E" w14:paraId="23A3382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7.2.</w:t>
      </w:r>
      <w:r w:rsidRPr="0059179E">
        <w:rPr>
          <w:rFonts w:ascii="Arial" w:hAnsi="Arial" w:eastAsia="Times New Roman" w:cs="Arial"/>
          <w:spacing w:val="-3"/>
          <w:kern w:val="0"/>
          <w:sz w:val="20"/>
          <w:szCs w:val="20"/>
          <w:lang w:eastAsia="en-GB"/>
          <w14:ligatures w14:val="none"/>
        </w:rPr>
        <w:t xml:space="preserve"> ΣΕ ΚΑΜΊΑ ΠΕΡΊΠΤΩΣΗ Η TELNYX, ΟΙ ΥΠΕΡΓΟΛΆΒΟΙ ΤΗΣ Ή ΟΙ ΑΝΤΙΠΡΌΣΩΠΟΊ ΤΗΣ ΔΕΝ ΕΥΘΎΝΟΝΤΑΙ ΓΙΑ ΟΠΟΙΑΔΉΠΟΤΕ ΈΜΜΕΣΗ, ΤΥΧΑΊΑ, ΕΙΔΙΚΉ, ΕΠΑΚΌΛΟΥΘΗ, ΤΙΜΩΡΗΤΙΚΉ, ΒΑΣΙΖΌΜΕΝΗ Ή ΚΑΛΥΠΤΌΜΕΝΗ ΖΗΜΊΑ, ΣΥΜΠΕΡΙΛΑΜΒΑΝΟΜΈΝΗΣ ΤΗΣ ΑΠΏΛΕΙΑΣ ΚΕΡΔΏΝ, ΕΣΌΔΩΝ, ΔΕΔΟΜΈΝΩΝ Ή ΧΡΉΣΗΣ, ΤΗΝ ΟΠΟΊΑ ΥΦΊΣΤΑΤΑΙ Ο ΠΕΛΆΤΗΣ Ή ΟΠΟΙΟΣΔΉΠΟΤΕ ΤΡΊΤΟΣ, ΣΥΜΠΕΡΙΛΑΜΒΑΝΟΜΈΝΩΝ ΤΩΝ ΖΗΜΙΏΝ ΠΟΥ ΠΡΟΚΎΠΤΟΥΝ ΑΠΌ ΟΠΟΙΑΔΉΠΟΤΕ ΑΜΕΛΉ ΠΡΆΞΗ Ή ΑΚΟΎΣΙΑ ΠΑΡΆΛΕΙΨΗ, ΕΊΤΕ ΠΡΌΚΕΙΤΑΙ ΓΙΑ ΣΎΜΒΑΣΗ, ΑΔΙΚΟΠΡΑΞΊΑ Ή ΒΆΣΕΙ ΝΌΜΟΥ, ΑΚΌΜΗ ΚΑΙ ΑΝ ΤΟ ΕΝ ΛΌΓΩ ΜΈΡΟΣ ΈΧΕΙ ΕΝΗΜΕΡΩΘΕΊ ΓΙΑ ΤΗΝ ΠΙΘΑΝΌΤΗΤΑ ΤΈΤΟΙΩΝ ΖΗΜΙΏΝ. ΣΕ ΚΑΜΊΑ ΠΕΡΊΠΤΩΣΗ Η TELNYX ΔΕΝ ΕΥΘΎΝΕΤΑΙ ΓΙΑ ΖΗΜΙΈΣ ΒΆΣΕΙ ΤΗΣ ΠΑΡΟΎΣΑΣ ΣΥΜΦΩΝΊΑΣ ΣΕ ΠΟΣΌ ΠΟΥ ΥΠΕΡΒΑΊΝΕΙ ΤΟ ΠΟΣΌ ΠΟΥ Η TELNYX ΧΡΈΩΣΕ Ή ΘΑ ΧΡΈΩΝΕ ΓΙΑ ΤΙΣ ΕΝ ΛΌΓΩ ΥΠΗΡΕΣΊΕΣ ΚΑΤΆ ΤΟΥΣ ΈΞΙ ΜΉΝΕΣ ΠΡΙΝ ΑΠΌ ΤΗΝ ΠΡΏΤΗ ΕΜΦΆΝΙΣΗ ΤΩΝ ΑΞΙΏΣΕΩΝ Ή ΤΟ ΠΟΣΌ ΤΩΝ 10.000 ΔΟΛΑΡΊΩΝ, ΑΝΆΛΟΓΑ ΜΕ ΤΟ ΠΟΙΟ ΑΠΌ ΤΑ ΔΎΟ ΕΊΝΑΙ ΜΙΚΡΌΤΕΡΟ.</w:t>
      </w:r>
    </w:p>
    <w:p w:rsidRPr="0059179E" w:rsidR="0059179E" w:rsidP="0059179E" w:rsidRDefault="0059179E" w14:paraId="47AE5DE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7.3.</w:t>
      </w:r>
      <w:r w:rsidRPr="0059179E">
        <w:rPr>
          <w:rFonts w:ascii="Arial" w:hAnsi="Arial" w:eastAsia="Times New Roman" w:cs="Arial"/>
          <w:spacing w:val="-3"/>
          <w:kern w:val="0"/>
          <w:sz w:val="20"/>
          <w:szCs w:val="20"/>
          <w:lang w:eastAsia="en-GB"/>
          <w14:ligatures w14:val="none"/>
        </w:rPr>
        <w:t xml:space="preserve"> ΣΕ ΚΑΜΊΑ ΠΕΡΊΠΤΩΣΗ Η TELNYX, ΟΙ ΥΠΕΡΓΟΛΆΒΟΙ, ΟΙ ΠΩΛΗΤΈΣ Ή ΟΙ ΑΝΤΙΠΡΌΣΩΠΟΊ ΤΗΣ ΔΕΝ ΕΥΘΎΝΟΝΤΑΙ ΓΙΑ ΟΠΟΙΟΔΉΠΟΤΕ ΑΠΌ ΤΑ ΑΚΌΛΟΥΘΑ, ΑΚΌΜΗ ΚΑΙ ΑΝ ΈΧΟΥΝ ΕΝΗΜΕΡΩΘΕΊ ΓΙΑ ΤΗΝ ΠΙΘΑΝΌΤΗΤΆ ΤΟΥΣ ΚΑΙ ΑΝΕΞΆΡΤΗΤΑ ΑΠΌ ΤΗ ΜΟΡΦΉ ΤΗΣ ΔΡΆΣΗΣ, ΕΊΤΕ ΠΡΌΚΕΙΤΑΙ ΓΙΑ ΣΎΜΒΑΣΗ, ΕΓΓΎΗΣΗ, ΑΝΤΙΚΕΙΜΕΝΙΚΉ ΕΥΘΎΝΗ Ή ΑΔΙΚΟΠΡΑΞΊΑ, ΣΥΜΠΕΡΙΛΑΜΒΑΝΟΜΈΝΗΣ, ΧΩΡΊΣ ΠΕΡΙΟΡΙΣΜΌ, ΤΗΣ ΑΜΈΛΕΙΑΣ ΚΆΘΕ ΕΊΔΟΥΣ, ΕΊΤΕ ΕΝΕΡΓΗΤΙΚΉΣ ΕΊΤΕ ΠΑΘΗΤΙΚΉΣ: (Α) ΑΞΙΏΣΕΙΣ ΤΡΊΤΩΝ ΚΑΤΆ ΤΟΥ ΠΕΛΆΤΗ ΓΙΑ ΑΠΟΖΗΜΙΏΣΕΙΣ, (Β) ΟΠΟΙΑΔΉΠΟΤΕ ΚΑΘΥΣΤΈΡΗΣΗ, ΑΠΏΛΕΙΑ, ΖΗΜΊΑ Ή ΑΠΟΤΥΧΊΑ ΠΑΡΟΧΉΣ ΥΠΗΡΕΣΙΏΝ ΠΟΥ ΑΠΟΔΊΔΕΤΑΙ ΣΕ ΟΠΟΙΑΔΉΠΟΤΕ ΥΠΗΡΕΣΊΑ, ΠΡΟΪΌΝ Ή ΕΝΈΡΓΕΙΕΣ ΟΠΟΙΟΥΔΉΠΟΤΕ ΠΡΟΣΏΠΟΥ, ΣΥΜΠΕΡΙΛΑΜΒΑΝΟΜΈΝΩΝ, ΕΝΔΕΙΚΤΙΚΆ, ΚΑΘΥΣΤΕΡΉΣΕΩΝ, ΑΠΩΛΕΙΏΝ, ΖΗΜΙΏΝ Ή ΑΠΟΤΥΧΙΏΝ ΠΑΡΟΧΉΣ ΥΠΗΡΕΣΙΏΝ ΠΟΥ ΑΠΟΔΊΔΟΝΤΑΙ ΣΕ ΙΟΎΣ ΥΠΟΛΟΓΙΣΤΏΝ, ΣΚΟΥΛΉΚΙΑ, ΔΟΛΙΟΦΘΟΡΈΣ ΥΠΟΛΟΓΙΣΤΏΝ, ΕΠΙΘΈΣΕΙΣ "ΆΡΝΗΣΗΣ ΠΑΡΟΧΉΣ ΥΠΗΡΕΣΙΏΝ", ΕΠΙΘΈΣΕΙΣ DNS SPOOFING Ή/ΚΑΙ ΆΛΛΕΣ ΕΠΙΘΈΣΕΙΣ HACKING ΠΑΡΌΜΟΙΑΣ ΦΎΣΗΣ, Ή (Γ) ΔΙΑΛΕΙΤΟΥΡΓΙΚΌΤΗΤΑ ΣΥΓΚΕΚΡΙΜΈΝΩΝ ΕΦΑΡΜΟΓΏΝ ΤΟΥ ΠΕΛΆΤΗ.</w:t>
      </w:r>
    </w:p>
    <w:p w:rsidRPr="0059179E" w:rsidR="0059179E" w:rsidP="0059179E" w:rsidRDefault="0059179E" w14:paraId="07562F8F"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8. Ανωτέρα βία.</w:t>
      </w:r>
    </w:p>
    <w:p w:rsidRPr="0059179E" w:rsidR="0059179E" w:rsidP="0059179E" w:rsidRDefault="0059179E" w14:paraId="106B27F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Telnyx δεν θα θεωρηθεί υπεύθυνη για οποιαδήποτε καθυστέρηση ή αποτυχία στην εκτέλεση οποιουδήποτε μέρους της Συμφωνίας στο βαθμό που η εν λόγω καθυστέρηση ή αποτυχία προκαλείται από: πυρκαγιά, πλημμύρα, σεισμό, τα στοιχεία της φύσης, κεραυνό, έκρηξη, πόλεμο, τρομοκρατική ενέργεια, απεργία, εμπάργκο, εργατικές διαμάχες, περικοπές υπηρεσιών κοινής ωφέλειας, διακοπή ρεύματος, κυβερνητικές απαιτήσεις, πολιτικές ή στρατιωτικές αρχές, θεομηνία ή θεομηνία, αδυναμία εξασφάλισης υλικών ή μεταφορικών μέσων, πράξεις ή παραλείψεις μεταφορέων ή προμηθευτών (εκτός των ίδιων των μερών)- πράξεις ή παραλείψεις οποιασδήποτε κυβερνητικής αρχής- ιοί υπολογιστών ή σκουλήκια- επιθέσεις άρνησης παροχής υπηρεσιών, επιθέσεις DNS spoofing και/ή άλλες επιθέσεις hacking παρόμοιας φύσης ή οποιαδήποτε άλλη αιτία πέραν του εύλογου ελέγχου της, παρόμοια ή μη με τα ανωτέρω.</w:t>
      </w:r>
    </w:p>
    <w:p w:rsidRPr="0059179E" w:rsidR="0059179E" w:rsidP="0059179E" w:rsidRDefault="0059179E" w14:paraId="79E9E0BC"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9. Ενημερώσεις.</w:t>
      </w:r>
    </w:p>
    <w:p w:rsidRPr="0059179E" w:rsidR="0059179E" w:rsidP="0059179E" w:rsidRDefault="0059179E" w14:paraId="1C5F859C"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9.1.</w:t>
      </w:r>
      <w:r w:rsidRPr="0059179E">
        <w:rPr>
          <w:rFonts w:ascii="Arial" w:hAnsi="Arial" w:eastAsia="Times New Roman" w:cs="Arial"/>
          <w:spacing w:val="-3"/>
          <w:kern w:val="0"/>
          <w:sz w:val="20"/>
          <w:szCs w:val="20"/>
          <w:lang w:eastAsia="en-GB"/>
          <w14:ligatures w14:val="none"/>
        </w:rPr>
        <w:t xml:space="preserve"> Η Telnyx μπορεί, κατά τη διακριτική της ευχέρεια και χωρίς ευθύνη, να αλλάξει ή να τροποποιήσει τα χαρακτηριστικά, τα πρωτόκολλα και τις λειτουργίες της πύλης, του API, του δικτύου, οποιουδήποτε σημείου διασύνδεσης ή οποιουδήποτε τμήματος οποιασδήποτε υπηρεσίας ή να τροποποιήσει ή να αντικαταστήσει οποιοδήποτε υλικό ή λογισμικό στο δίκτυό της ή στον εξοπλισμό που χρησιμοποιείται για την παροχή οποιασδήποτε υπηρεσίας.</w:t>
      </w:r>
    </w:p>
    <w:p w:rsidRPr="0059179E" w:rsidR="0059179E" w:rsidP="0059179E" w:rsidRDefault="0059179E" w14:paraId="17956826"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9.2.</w:t>
      </w:r>
      <w:r w:rsidRPr="0059179E">
        <w:rPr>
          <w:rFonts w:ascii="Arial" w:hAnsi="Arial" w:eastAsia="Times New Roman" w:cs="Arial"/>
          <w:spacing w:val="-3"/>
          <w:kern w:val="0"/>
          <w:sz w:val="20"/>
          <w:szCs w:val="20"/>
          <w:lang w:eastAsia="en-GB"/>
          <w14:ligatures w14:val="none"/>
        </w:rPr>
        <w:t xml:space="preserve"> Η Telnyx διατηρεί το δικαίωμα να τροποποιεί το δίκτυο της Telnyx, τις διαμορφώσεις του συστήματος ή τις διαμορφώσεις δρομολόγησης.</w:t>
      </w:r>
    </w:p>
    <w:p w:rsidRPr="0059179E" w:rsidR="0059179E" w:rsidP="0059179E" w:rsidRDefault="0059179E" w14:paraId="59C92F4D"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10. Συμμόρφωση με την AUP.</w:t>
      </w:r>
    </w:p>
    <w:p w:rsidRPr="0059179E" w:rsidR="0059179E" w:rsidP="0059179E" w:rsidRDefault="0059179E" w14:paraId="16289157"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10.1.</w:t>
      </w:r>
      <w:r w:rsidRPr="0059179E">
        <w:rPr>
          <w:rFonts w:ascii="Arial" w:hAnsi="Arial" w:eastAsia="Times New Roman" w:cs="Arial"/>
          <w:spacing w:val="-3"/>
          <w:kern w:val="0"/>
          <w:sz w:val="20"/>
          <w:szCs w:val="20"/>
          <w:lang w:eastAsia="en-GB"/>
          <w14:ligatures w14:val="none"/>
        </w:rPr>
        <w:t xml:space="preserve"> Ο Πελάτης οφείλει να συμμορφώνεται με την AUP και να υποχρεώνει τους πελάτες και τους τελικούς χρήστες του να συμμορφώνονται με την AUP. Ο Πελάτης οφείλει να αποζημιώσει και να απαλλάξει την Telnyx από όλες τις αξιώσεις, δαπάνες, ευθύνες, απώλειες ή άλλες ζημίες (συμπεριλαμβανομένων των αμοιβών και εξόδων δικηγόρων) που προκύπτουν υπέρ οποιουδήποτε προσώπου, επιχείρησης ή εταιρείας σχετικά με την παραβίαση της AUP. Η Telnyx μπορεί να ακυρώσει ή να αναστείλει την παροχή, ή να μεταφέρει σε διαφορετική πλατφόρμα, το σύνολο ή οποιοδήποτε μέρος οποιασδήποτε Υπηρεσίας η οποία διαπιστώνεται ότι παραβιάζει ή δεν επιτρέπεται πλέον βάσει οποιασδήποτε πτυχής της AUP.</w:t>
      </w:r>
    </w:p>
    <w:p w:rsidRPr="0059179E" w:rsidR="0059179E" w:rsidP="0059179E" w:rsidRDefault="0059179E" w14:paraId="2D5C6D74"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10.2.</w:t>
      </w:r>
      <w:r w:rsidRPr="0059179E">
        <w:rPr>
          <w:rFonts w:ascii="Arial" w:hAnsi="Arial" w:eastAsia="Times New Roman" w:cs="Arial"/>
          <w:spacing w:val="-3"/>
          <w:kern w:val="0"/>
          <w:sz w:val="20"/>
          <w:szCs w:val="20"/>
          <w:lang w:eastAsia="en-GB"/>
          <w14:ligatures w14:val="none"/>
        </w:rPr>
        <w:t xml:space="preserve"> Η Telnyx διατηρεί το δικαίωμα, κατά την απόλυτη διακριτική της ευχέρεια, να παρακολουθεί τα μοτίβα κίνησης του Πελάτη και να καθορίζει εάν μια Υπηρεσία χρησιμοποιείται κατά παράβαση της AUP. Η παραβίαση της AUP μπορεί να οδηγήσει σε αστική ή ποινική ευθύνη, και η Telnyx κατά την αποκλειστική της διακριτική ευχέρεια, εκτός από κάθε ένδικο μέσο που μπορεί να έχει στο νόμο ή στα ίδια κεφάλαια, μπορεί να τερματίσει αμέσως την άδεια του Πελάτη να χρησιμοποιεί τις Υπηρεσίες ή οποιοδήποτε τμήμα των Υπηρεσιών και μπορεί να χρεώσει τον Πελάτη με τις ισχύουσες τιμές και τα τέλη ακύρωσης ή τερματισμού. Επιπλέον, η Telnyx μπορεί να διερευνήσει περιστατικά που αντιβαίνουν στην AUP και να παράσχει τις ζητούμενες πληροφορίες</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σε τρίτους που έχουν ειδοποιήσει την Telnyx δηλώνοντας ότι έχουν υποστεί ζημία από την παράλειψη του Πελάτη να τηρήσει την AUP ή το υπόλοιπο της Συμφωνίας. Η Telnyx μπορεί να κινηθεί νομικά για να απαγορεύσει τις παραβιάσεις ή/και να εισπράξει αποζημιώσεις που προκαλούνται από οποιαδήποτε παραβίαση οποιουδήποτε μέρους της AUP. Οποιαδήποτε παραβίαση ή απόπειρα παραβίασης της AUP από τον Πελάτη (ή τους πελάτες ή τους τελικούς χρήστες του ή οποιοδήποτε τρίτο μέρος για λογαριασμό οποιουδήποτε από τους παραπάνω) θα αποτελεί παραβίαση της AUP από τον Πελάτη και ουσιώδη παραβίαση της Συμφωνίας. Η παράλειψη της Telnyx να επιβάλει την παρούσα πολιτική σε κάθε περίπτωση στην οποία θα μπορούσε να έχει εφαρμογή δεν ισοδυναμεί με παραίτηση της Telnyx από τα δικαιώματά της.</w:t>
      </w:r>
    </w:p>
    <w:p w:rsidRPr="0059179E" w:rsidR="0059179E" w:rsidP="0059179E" w:rsidRDefault="0059179E" w14:paraId="4DDFD37B"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11. Άλλοι όροι.</w:t>
      </w:r>
    </w:p>
    <w:p w:rsidRPr="0059179E" w:rsidR="0059179E" w:rsidP="0059179E" w:rsidRDefault="0059179E" w14:paraId="1EC0F57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w:t>
      </w:r>
      <w:r w:rsidRPr="0059179E">
        <w:rPr>
          <w:rFonts w:ascii="Arial" w:hAnsi="Arial" w:eastAsia="Times New Roman" w:cs="Arial"/>
          <w:spacing w:val="-3"/>
          <w:kern w:val="0"/>
          <w:sz w:val="20"/>
          <w:szCs w:val="20"/>
          <w:lang w:eastAsia="en-GB"/>
          <w14:ligatures w14:val="none"/>
        </w:rPr>
        <w:t xml:space="preserve"> Ο Πελάτης είναι αποκλειστικά υπεύθυνος να διασφαλίσει ότι διαθέτει το κατάλληλο λογισμικό και υλικό και άλλη τεχνολογία για να επωφεληθεί από οποιοδήποτε τμήμα των αγορασμένων Υπηρεσιών. Η Telnyx θα ανταποκρίνεται εύλογα στην απάντηση ερωτήσεων σχετικά με το τι μπορεί να αποτελεί το εν λόγω κατάλληλο λογισμικό, υλικό ή/και άλλη τεχνολογία.</w:t>
      </w:r>
    </w:p>
    <w:p w:rsidRPr="0059179E" w:rsidR="0059179E" w:rsidP="0059179E" w:rsidRDefault="0059179E" w14:paraId="6B94CF2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11.2.</w:t>
      </w:r>
      <w:r w:rsidRPr="0059179E">
        <w:rPr>
          <w:rFonts w:ascii="Arial" w:hAnsi="Arial" w:eastAsia="Times New Roman" w:cs="Arial"/>
          <w:spacing w:val="-3"/>
          <w:kern w:val="0"/>
          <w:sz w:val="20"/>
          <w:szCs w:val="20"/>
          <w:lang w:eastAsia="en-GB"/>
          <w14:ligatures w14:val="none"/>
        </w:rPr>
        <w:t xml:space="preserve"> Ο Πελάτης είναι αποκλειστικά υπεύθυνος για (α) το περιεχόμενο των πληροφοριών και των επικοινωνιών που μεταδίδονται μέσω των Υπηρεσιών και (β) τη χρήση και τη δημοσίευση των επικοινωνιών ή/και των πληροφοριών που χρησιμοποιούνται μέσω των Υπηρεσιών. Ο Πελάτης κατανοεί και συμφωνεί ότι η Telnyx είναι μόνο ένας αγωγός για τη διαβίβαση πληροφοριών του Πελάτη και τρίτων και ότι η Telnyx ούτε ξεκινά τη διαβίβαση πληροφοριών, ούτε επιλέγει τους παραλήπτες της διαβίβασης, ούτε επιλέγει ούτε τροποποιεί τις πληροφορίες που περιέχονται στη διαβίβαση.</w:t>
      </w:r>
    </w:p>
    <w:p w:rsidRPr="0059179E" w:rsidR="0059179E" w:rsidP="0059179E" w:rsidRDefault="0059179E" w14:paraId="46DB387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11.3.</w:t>
      </w:r>
      <w:r w:rsidRPr="0059179E">
        <w:rPr>
          <w:rFonts w:ascii="Arial" w:hAnsi="Arial" w:eastAsia="Times New Roman" w:cs="Arial"/>
          <w:spacing w:val="-3"/>
          <w:kern w:val="0"/>
          <w:sz w:val="20"/>
          <w:szCs w:val="20"/>
          <w:lang w:eastAsia="en-GB"/>
          <w14:ligatures w14:val="none"/>
        </w:rPr>
        <w:t xml:space="preserve"> Ο Πελάτης είναι αποκλειστικά υπεύθυνος για τη συμμόρφωση με τα πρωτόκολλα που καθορίζονται από την Telnyx στην πύλη της και η Telnyx δεν φέρει καμία ευθύνη για τη μη συμμόρφωση του Πελάτη.</w:t>
      </w:r>
    </w:p>
    <w:p w:rsidRPr="0059179E" w:rsidR="0059179E" w:rsidP="0059179E" w:rsidRDefault="0059179E" w14:paraId="6311593C"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11.4.</w:t>
      </w:r>
      <w:r w:rsidRPr="0059179E">
        <w:rPr>
          <w:rFonts w:ascii="Arial" w:hAnsi="Arial" w:eastAsia="Times New Roman" w:cs="Arial"/>
          <w:spacing w:val="-3"/>
          <w:kern w:val="0"/>
          <w:sz w:val="20"/>
          <w:szCs w:val="20"/>
          <w:lang w:eastAsia="en-GB"/>
          <w14:ligatures w14:val="none"/>
        </w:rPr>
        <w:t xml:space="preserve"> Ο Πελάτης θα διασφαλίσει ότι ούτε ο ίδιος ούτε οποιοδήποτε μέρος με το οποίο συνεργάζεται θα ξεκινήσει ή θα εφαρμόσει οποιαδήποτε διαδικασία ή εξουσιοδότηση φορητότητας τοπικών αριθμών (Port Out ή Port In) χωρίς τη ρητή, γραπτή συγκατάθεση της Telnyx. Με την επιφύλαξη της ισχύουσας νομοθεσίας, ο Πελάτης θα καταβάλει εκ των προτέρων όλα τα τέλη που σχετίζονται με οποιαδήποτε διαδικασία Port Out.</w:t>
      </w:r>
    </w:p>
    <w:p w:rsidRPr="0059179E" w:rsidR="0059179E" w:rsidP="0059179E" w:rsidRDefault="0059179E" w14:paraId="2B993B4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11.5.</w:t>
      </w:r>
      <w:r w:rsidRPr="0059179E">
        <w:rPr>
          <w:rFonts w:ascii="Arial" w:hAnsi="Arial" w:eastAsia="Times New Roman" w:cs="Arial"/>
          <w:spacing w:val="-3"/>
          <w:kern w:val="0"/>
          <w:sz w:val="20"/>
          <w:szCs w:val="20"/>
          <w:lang w:eastAsia="en-GB"/>
          <w14:ligatures w14:val="none"/>
        </w:rPr>
        <w:t xml:space="preserve"> Τα Μέρη θα συμφωνήσουν αμοιβαία τα σημεία οριοθέτησης ή διασύνδεσης για όλες τις Υπηρεσίες, όπως και στο βαθμό που αυτό ισχύει.</w:t>
      </w:r>
    </w:p>
    <w:p w:rsidRPr="0059179E" w:rsidR="0059179E" w:rsidP="0059179E" w:rsidRDefault="0059179E" w14:paraId="3082C1AB"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11.6.</w:t>
      </w:r>
      <w:r w:rsidRPr="0059179E">
        <w:rPr>
          <w:rFonts w:ascii="Arial" w:hAnsi="Arial" w:eastAsia="Times New Roman" w:cs="Arial"/>
          <w:spacing w:val="-3"/>
          <w:kern w:val="0"/>
          <w:sz w:val="20"/>
          <w:szCs w:val="20"/>
          <w:lang w:eastAsia="en-GB"/>
          <w14:ligatures w14:val="none"/>
        </w:rPr>
        <w:t xml:space="preserve"> Η Telnyx δεν ευθύνεται για οποιαδήποτε ανακρίβεια σε οποιαδήποτε δεδομένα ή αρχεία που προέρχονται από οποιαδήποτε βάση δεδομένων που δεν τηρείται από την Telnyx, συμπεριλαμβανομένων, χωρίς περιορισμό, του LERG (Οδηγός δρομολόγησης τοπικού τηλεφωνικού κέντρου), του CNAM (Όνομα ταυτότητας καλούντος) και του SCP (Σημείο ελέγχου υπηρεσιών) ή οποιασδήποτε άλλης παρόμοιας βάσης δεδομένων για τον προσδιορισμό του LRN (Αριθμός δρομολόγησης θέσης).</w:t>
      </w:r>
    </w:p>
    <w:p w:rsidRPr="0059179E" w:rsidR="0059179E" w:rsidP="0059179E" w:rsidRDefault="0059179E" w14:paraId="234C988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11.7.</w:t>
      </w:r>
      <w:r w:rsidRPr="0059179E">
        <w:rPr>
          <w:rFonts w:ascii="Arial" w:hAnsi="Arial" w:eastAsia="Times New Roman" w:cs="Arial"/>
          <w:spacing w:val="-3"/>
          <w:kern w:val="0"/>
          <w:sz w:val="20"/>
          <w:szCs w:val="20"/>
          <w:lang w:eastAsia="en-GB"/>
          <w14:ligatures w14:val="none"/>
        </w:rPr>
        <w:t xml:space="preserve"> Ο Πελάτης έχει την αποκλειστική ευθύνη για την εισαγωγή, την επικύρωση και τη διατήρηση ακριβών πληροφοριών σχετικά με τους τελικούς χρήστες, τους πελάτες ή/και τους συνδρομητές του Πελάτη. Επιπλέον, ο Πελάτης θα είναι αποκλειστικά υπεύθυνος για οποιαδήποτε και όλη την υποστήριξη των τελικών χρηστών, πελατών ή/και συνδρομητών του Πελάτη όσον αφορά τις Υπηρεσίες.</w:t>
      </w:r>
    </w:p>
    <w:p w:rsidRPr="0059179E" w:rsidR="0059179E" w:rsidP="0059179E" w:rsidRDefault="0059179E" w14:paraId="4C848A53"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11.8.</w:t>
      </w:r>
      <w:r w:rsidRPr="0059179E">
        <w:rPr>
          <w:rFonts w:ascii="Arial" w:hAnsi="Arial" w:eastAsia="Times New Roman" w:cs="Arial"/>
          <w:spacing w:val="-3"/>
          <w:kern w:val="0"/>
          <w:sz w:val="20"/>
          <w:szCs w:val="20"/>
          <w:lang w:eastAsia="en-GB"/>
          <w14:ligatures w14:val="none"/>
        </w:rPr>
        <w:t xml:space="preserve"> Ο Πελάτης αναγνωρίζει ότι, μεταξύ των Μερών, η Telnyx είναι ο μοναδικός ιδιοκτήτης οποιασδήποτε πνευματικής ιδιοκτησίας που απορρέει από ή σχετίζεται με τις Υπηρεσίες, και με το παρόν εκχωρεί στην Telnyx οποιαδήποτε από κοινού αναπτυχθείσα πνευματική ιδιοκτησία που αναπτύχθηκε από τα Μέρη ή, σε περίπτωση που η εν λόγω εκχώρηση δεν είναι εκτελεστή για οποιονδήποτε λόγο, με το παρόν παραχωρεί στην Telnyx μια διαρκή, καθολική, δωρεάν, ελεύθερα εκχωρήσιμη και υποαδειοδοτούμενη άδεια χρήσης οποιασδήποτε τέτοιας από κοινού αναπτυχθείσας πνευματικής ιδιοκτησίας.</w:t>
      </w:r>
    </w:p>
    <w:p w:rsidRPr="0059179E" w:rsidR="0059179E" w:rsidP="0059179E" w:rsidRDefault="0059179E" w14:paraId="13BB61BB"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11.9.</w:t>
      </w:r>
      <w:r w:rsidRPr="0059179E">
        <w:rPr>
          <w:rFonts w:ascii="Arial" w:hAnsi="Arial" w:eastAsia="Times New Roman" w:cs="Arial"/>
          <w:spacing w:val="-3"/>
          <w:kern w:val="0"/>
          <w:sz w:val="20"/>
          <w:szCs w:val="20"/>
          <w:lang w:eastAsia="en-GB"/>
          <w14:ligatures w14:val="none"/>
        </w:rPr>
        <w:t xml:space="preserve"> Ο Πελάτης αναγνωρίζει ότι, επειδή η παροχή των Υπηρεσιών μπορεί να περιλαμβάνει την αλληλεπίδραση διαφόρων υπηρεσιών επικοινωνίας, η Telnyx δεν μπορεί να εγγυηθεί την παράδοση, την ακρίβεια, το περιεχόμενο, τη διαθεσιμότητα ή την απόδοση των Υπηρεσιών. Ομοίως, επειδή η Telnyx δεν μπορεί να εγγυηθεί το περιεχόμενο που μεταδίδεται μέσω των Υπηρεσιών, το περιεχόμενο ενδέχεται να περιλαμβάνει μη ζητηθέντα εμπορικά κείμενα ή μηνύματα ηλεκτρονικού ταχυδρομείου ("Μη ζητηθέν περιεχόμενο"). Ο Πελάτης παρέχει με το παρόν τη ρητή αναγνώρισή του και τη συγκατάθεσή του για τη λήψη Μη Ζητηθέντος Περιεχομένου σύμφωνα με την TCPA και άλλους ισχύοντες νόμους περί προστασίας των καταναλωτών. Περαιτέρω, ο Πελάτης θα ζητήσει και θα απαιτήσει από τους πελάτες του να αποκτήσουν παραγωγίσιμη τεκμηρίωση επαρκή για να αποδείξει ότι έχει προβεί σε σαφή και εμφανή γνωστοποίηση σε όλους τους παραλήπτες οποιουδήποτε μηνύματος ότι οι εν λόγω παραλήπτες ενδέχεται να λάβουν Ανεπιθύμητο Περιεχόμενο και ότι οι εν λόγω παραλήπτες έχουν συναινέσει απερίφραστα στη λήψη του εν λόγω μηνύματος, όπως απαιτείται από την TCPA και άλλους εφαρμοστέους νόμους περί προστασίας των καταναλωτών.</w:t>
      </w:r>
    </w:p>
    <w:p w:rsidRPr="0059179E" w:rsidR="0059179E" w:rsidP="0059179E" w:rsidRDefault="0059179E" w14:paraId="16A0F2A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11.10.</w:t>
      </w:r>
      <w:r w:rsidRPr="0059179E">
        <w:rPr>
          <w:rFonts w:ascii="Arial" w:hAnsi="Arial" w:eastAsia="Times New Roman" w:cs="Arial"/>
          <w:spacing w:val="-3"/>
          <w:kern w:val="0"/>
          <w:sz w:val="20"/>
          <w:szCs w:val="20"/>
          <w:lang w:eastAsia="en-GB"/>
          <w14:ligatures w14:val="none"/>
        </w:rPr>
        <w:t xml:space="preserve"> Ο Πελάτης με το παρόν, εξ ονόματός του και εξ ονόματος των Τελικών Χρηστών (όπως ορίζονται κατωτέρω) (ο Πελάτης, μαζί με τους Τελικούς Χρήστες, αναφέρονται κατωτέρω ως "Διοριστικά Μέρη" και ο καθένας από αυτούς ως "Διοριστικό Μέρος"), καθιστά, συγκροτεί και διορίζει την Telnyx, με πλήρη εξουσία υποκατάστασης και αναπλήρωσης, τον πραγματικό και νόμιμο πληρεξούσιο κάθε Διοριστικού Μέρους για το Διοριστικό Μέρος και στο όνομα του Διοριστικού Μέρους, τόπο και αντί αυτού και για τη χρήση ή/και το όφελος του Διοριστέου Μέρους, να υπογράφει, να εκτελεί, να πιστοποιεί, να αναγνωρίζει, να ορκίζεται, να καταθέτει και να καταχωρεί όλες τις συμφωνίες, τα πιστοποιητικά, τα έγγραφα και τα άλλα έγγραφα με ή προς όφελος οποιουδήποτε τρίτου μέρους που μπορεί να απαιτηθούν για την παροχή των Υπηρεσιών, συμπεριλαμβανομένων, χωρίς περιορισμό, οποιωνδήποτε επιστολών εξουσιοδότησης σε σχέση με τη μεταφορά οποιουδήποτε τηλεφωνικού αριθμού (-ων). Εάν ο Πελάτης δεν είναι Τελικός Χρήστης, ο Πελάτης δεσμεύεται και συμφωνεί με το παρόν να λάβει πανομοιότυπες πληρεξουσίες από κάθε πελάτη του, και στο βαθμό που οι πελάτες του Πελάτη δεν είναι Τελικοί Χρήστες, να αναγκάσει τους πελάτες αυτούς (α) να λάβουν πανομοιότυπες πληρεξουσίες από κάθε πελάτη τους, καθώς και (β) να αναγκάσουν τους πελάτες αυτούς να δεσμευτούν ότι θα συμπεριλάβουν πανομοιότυπη συμφωνία στις συμβάσεις τους με τους πελάτες αυτούς. Ο πελάτης δηλώνει και εγγυάται με το παρόν ότι οι πληρεξουσίες που χορηγούνται από τα διοριστικά μέρη στην παρούσα παράγραφο είναι εκτελεστές σύμφωνα με τους όρους τους, εκτός από την έκταση που μπορεί να περιορίζεται από την ισχύουσα νομοθεσία ή τους κανονισμούς. Όπως χρησιμοποιείται στο παρόν, ως "Τελικοί Χρήστες" (ο καθένας από τους οποίους είναι "Τελικός Χρήστης") νοούνται τα φυσικά ή/και νομικά πρόσωπα που τελικά χρησιμοποιούν ή προορίζονται να χρησιμοποιήσουν τελικά ή να επωφεληθούν από τις Υπηρεσίες.</w:t>
      </w:r>
    </w:p>
    <w:p w:rsidRPr="0059179E" w:rsidR="0059179E" w:rsidP="0059179E" w:rsidRDefault="0059179E" w14:paraId="378A324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11.11.</w:t>
      </w:r>
      <w:r w:rsidRPr="0059179E">
        <w:rPr>
          <w:rFonts w:ascii="Arial" w:hAnsi="Arial" w:eastAsia="Times New Roman" w:cs="Arial"/>
          <w:spacing w:val="-3"/>
          <w:kern w:val="0"/>
          <w:sz w:val="20"/>
          <w:szCs w:val="20"/>
          <w:lang w:eastAsia="en-GB"/>
          <w14:ligatures w14:val="none"/>
        </w:rPr>
        <w:t xml:space="preserve"> Ο Πελάτης συμφωνεί ότι, όταν ενεργεί ως ανάντη πάροχος που ξεκινάει κίνηση (εφεξής "Πάροχος προέλευσης") ή περνάει κίνηση (εφεξής "Πάροχος διέλευσης"), εάν λάβει αίτημα από διαχειριστή εντοπισμού που έχει εξουσιοδοτηθεί από την Ομάδα εντοπισμού της USTelecom για πληροφορίες σχετικά με ύποπτες ρομποτικές κλήσεις που έχουν σταλεί σε κατάντη πάροχο (εφεξής "Αίτημα εντοπισμού"), ο Πελάτης θα απαντήσει αμέσως και με καλή πίστη στο Αίτημα εντοπισμού. Ο Πελάτης συμφωνεί ότι η απάντησή του θα αναφέρει εάν βρίσκεται στη διαδρομή κλήσης ως Πάροχος προέλευσης των κλήσεων (δηλαδή, ο Πελάτης έλαβε τις κλήσεις από τον Τελικό Χρήστη του Πελάτη) ή (ii) Πάροχος διέλευσης (δηλαδή, ο Πελάτης έλαβε τις κλήσεις από άλλον πάροχο φωνής). Η απάντηση προσδιορίζει επίσης την πηγή των κλήσεων. Ο Πελάτης συμφωνεί να μοιραστεί αυτές τις πληροφορίες χωρίς να απαιτείται κλήτευση ή άλλη επίσημη απαίτηση ή αίτημα.</w:t>
      </w:r>
    </w:p>
    <w:p w:rsidRPr="0059179E" w:rsidR="0059179E" w:rsidP="0059179E" w:rsidRDefault="0059179E" w14:paraId="4BB7DBC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11.12.</w:t>
      </w:r>
      <w:r w:rsidRPr="0059179E">
        <w:rPr>
          <w:rFonts w:ascii="Arial" w:hAnsi="Arial" w:eastAsia="Times New Roman" w:cs="Arial"/>
          <w:spacing w:val="-3"/>
          <w:kern w:val="0"/>
          <w:sz w:val="20"/>
          <w:szCs w:val="20"/>
          <w:lang w:eastAsia="en-GB"/>
          <w14:ligatures w14:val="none"/>
        </w:rPr>
        <w:t xml:space="preserve"> Εάν ο Πελάτης μεταπωλεί την υπηρεσία τερματισμού σε πάροχο τηλεπικοινωνιακών υπηρεσιών, ο Πελάτης συμφωνεί ότι, εντός τριών (3) μηνών από την υπογραφή της παρούσας Συμφωνίας από τον Πελάτη, ο Πελάτης θα συμπεριλάβει τους όρους της Ενότητας 11.11 στο σύνολό τους σε κάθε συμφωνία του με τους προηγούμενους παρόχους του.</w:t>
      </w:r>
    </w:p>
    <w:p w:rsidRPr="0059179E" w:rsidR="0059179E" w:rsidP="0059179E" w:rsidRDefault="0059179E" w14:paraId="67776983"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11.13.</w:t>
      </w:r>
      <w:r w:rsidRPr="0059179E">
        <w:rPr>
          <w:rFonts w:ascii="Arial" w:hAnsi="Arial" w:eastAsia="Times New Roman" w:cs="Arial"/>
          <w:spacing w:val="-3"/>
          <w:kern w:val="0"/>
          <w:sz w:val="20"/>
          <w:szCs w:val="20"/>
          <w:lang w:eastAsia="en-GB"/>
          <w14:ligatures w14:val="none"/>
        </w:rPr>
        <w:t xml:space="preserve"> Η Telnyx μπορεί να παρέχει διακρατικούς/ενδοκρατικούς προσδιορισμούς σε ορισμένες αναφορές CDR, ωστόσο, ο εν λόγω προσδιορισμός γίνεται μόνο για λόγους ευκολίας και ο Πελάτης απαλλάσσει ρητά την Telnyx από κάθε ευθύνη που σχετίζεται με τη χρήση των εν λόγω όρων ως όρων τέχνης και η Telnyx αποποιείται ρητά κάθε σιωπηρή δήλωση σχετικά με τους εν λόγω όρους και προσδιορισμούς.</w:t>
      </w:r>
    </w:p>
    <w:p w:rsidRPr="0059179E" w:rsidR="0059179E" w:rsidP="0059179E" w:rsidRDefault="0059179E" w14:paraId="6B17A8F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11.14.</w:t>
      </w:r>
      <w:r w:rsidRPr="0059179E">
        <w:rPr>
          <w:rFonts w:ascii="Arial" w:hAnsi="Arial" w:eastAsia="Times New Roman" w:cs="Arial"/>
          <w:spacing w:val="-3"/>
          <w:kern w:val="0"/>
          <w:sz w:val="20"/>
          <w:szCs w:val="20"/>
          <w:lang w:eastAsia="en-GB"/>
          <w14:ligatures w14:val="none"/>
        </w:rPr>
        <w:t xml:space="preserve"> Ο Πελάτης οφείλει να λαμβάνει όλα τα εύλογα μέτρα και προφυλάξεις για την προστασία των Υπηρεσιών από μη εξουσιοδοτημένη πρόσβαση, συμπεριλαμβανομένης, ενδεικτικά, της προστασίας και διασφάλισης των κωδικών πρόσβασης και των κλειδιών API του Πελάτη από την αποκάλυψη ή την πρόσβαση τρίτων ή άλλων μη εξουσιοδοτημένων μερών. Ο Πελάτης οφείλει να ειδοποιεί αμέσως την Telnyx εάν ο Πελάτης αντιληφθεί οποιαδήποτε πιθανή ή πραγματική μη εξουσιοδοτημένη χρήση, κατάχρηση ή πρόσβαση στην Υπηρεσία. Σε περίπτωση παραβίασης από τον Πελάτη των υποχρεώσεων που ορίζονται στο παρόν ή εύλογης πεποίθησης της Telnyx για τέτοια παραβίαση, η Telnyx μπορεί να αναστείλει αμέσως την παροχή των Υπηρεσιών, εν όλω ή εν μέρει, κατά την απόλυτη διακριτική της ευχέρεια. Ο Πελάτης υποχρεούται να αποζημιώσει και να απαλλάξει την Telnyx από οποιεσδήποτε και όλες τις απαιτήσεις, δαπάνες, ευθύνες, απώλειες ή άλλες ζημίες (συμπεριλαμβανομένων των αμοιβών και εξόδων των δικηγόρων) που προκύπτουν από τη μη συμμόρφωση του Πελάτη με την παρούσα παράγραφο.</w:t>
      </w:r>
    </w:p>
    <w:p w:rsidRPr="0059179E" w:rsidR="0059179E" w:rsidP="0059179E" w:rsidRDefault="0059179E" w14:paraId="05BA1EE5"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11.15. </w:t>
      </w:r>
      <w:r w:rsidRPr="0059179E">
        <w:rPr>
          <w:rFonts w:ascii="Arial" w:hAnsi="Arial" w:eastAsia="Times New Roman" w:cs="Arial"/>
          <w:spacing w:val="-3"/>
          <w:kern w:val="0"/>
          <w:sz w:val="20"/>
          <w:szCs w:val="20"/>
          <w:lang w:eastAsia="en-GB"/>
          <w14:ligatures w14:val="none"/>
        </w:rPr>
        <w:t xml:space="preserve">Ο Πελάτης με το παρόν δηλώνει, εγγυάται και δεσμεύεται ότι συμμορφώνεται με τις υποχρεώσεις του βάσει ή σε σχέση με την 47 CFR § 64.6305 ("STIR/SHAKEN"), η οποία μπορεί να περιλαμβάνει, μεταξύ άλλων, την απαίτηση εγγραφής στη </w:t>
      </w:r>
      <w:hyperlink w:tgtFrame="_blank" w:history="1" r:id="rId7">
        <w:r w:rsidRPr="0059179E">
          <w:rPr>
            <w:rFonts w:ascii="Arial" w:hAnsi="Arial" w:eastAsia="Times New Roman" w:cs="Arial"/>
            <w:color w:val="3434EF"/>
            <w:spacing w:val="-3"/>
            <w:kern w:val="0"/>
            <w:sz w:val="20"/>
            <w:szCs w:val="20"/>
            <w:u w:val="single"/>
            <w:lang w:eastAsia="en-GB"/>
            <w14:ligatures w14:val="none"/>
          </w:rPr>
          <w:t xml:space="preserve">βάση δεδομένων </w:t>
        </w:r>
        <w:r w:rsidRPr="0059179E">
          <w:rPr>
            <w:rFonts w:ascii="Arial" w:hAnsi="Arial" w:eastAsia="Times New Roman" w:cs="Arial"/>
            <w:color w:val="3434EF"/>
            <w:spacing w:val="-3"/>
            <w:kern w:val="0"/>
            <w:sz w:val="20"/>
            <w:szCs w:val="20"/>
            <w:u w:val="single"/>
            <w:lang w:eastAsia="en-GB"/>
            <w14:ligatures w14:val="none"/>
          </w:rPr>
          <w:t xml:space="preserve">για τον μετριασμό των ρομποκλήσεων </w:t>
        </w:r>
      </w:hyperlink>
      <w:r w:rsidRPr="0059179E">
        <w:rPr>
          <w:rFonts w:ascii="Arial" w:hAnsi="Arial" w:eastAsia="Times New Roman" w:cs="Arial"/>
          <w:spacing w:val="-3"/>
          <w:kern w:val="0"/>
          <w:sz w:val="20"/>
          <w:szCs w:val="20"/>
          <w:lang w:eastAsia="en-GB"/>
          <w14:ligatures w14:val="none"/>
        </w:rPr>
        <w:t xml:space="preserve">της Ομοσπονδιακής Επιτροπής Επικοινωνιών ("FCC") </w:t>
      </w:r>
      <w:r w:rsidRPr="0059179E">
        <w:rPr>
          <w:rFonts w:ascii="Arial" w:hAnsi="Arial" w:eastAsia="Times New Roman" w:cs="Arial"/>
          <w:spacing w:val="-3"/>
          <w:kern w:val="0"/>
          <w:sz w:val="20"/>
          <w:szCs w:val="20"/>
          <w:lang w:eastAsia="en-GB"/>
          <w14:ligatures w14:val="none"/>
        </w:rPr>
        <w:t xml:space="preserve">σε περίπτωση που ο Πελάτης είναι πάροχος υπηρεσιών φωνής, πάροχος πύλης ή ενδιάμεσος πάροχος χωρίς πύλη βάσει του STIR/SHAKEN. Η Telnyx μπορεί να αναστείλει τις Υπηρεσίες ή/και να αρνηθεί την κυκλοφορία σε περίπτωση που ο Πελάτης έχει παραβιάσει την ανωτέρω δήλωση, εγγύηση ή δέσμευση. Ο Πελάτης υποχρεούται να αποζημιώσει και να απαλλάξει την Telnyx από οποιεσδήποτε και όλες τις απαιτήσεις, δαπάνες, ευθύνες, απώλειες ή άλλες ζημίες (συμπεριλαμβανομένων των αμοιβών και εξόδων των δικηγόρων) που προκύπτουν από τη μη συμμόρφωση του Πελάτη με την παρούσα παράγραφο.</w:t>
      </w:r>
    </w:p>
    <w:p w:rsidRPr="0059179E" w:rsidR="0059179E" w:rsidP="0059179E" w:rsidRDefault="0059179E" w14:paraId="503FE0C7"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12. Υπηρεσίες τηλεφωνίας.</w:t>
      </w:r>
    </w:p>
    <w:p w:rsidRPr="0059179E" w:rsidR="0059179E" w:rsidP="0059179E" w:rsidRDefault="0059179E" w14:paraId="3D9F04D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ισχύει για τις Υπηρεσίες τηλεφωνίας. Όλες οι κλήσεις προς τις ΗΠΑ και τον Καναδά τιμολογούνται σε βήματα των εξήντα δευτερολέπτων με ελάχιστο όριο τα εξήντα δευτερόλεπτα. Η Telnyx θα θέτει στη διάθεση του Πελάτη τους ευλόγως ζητούμενους τηλεφωνικούς αριθμούς DID και χωρίς χρέωση, όπου η Telnyx έχει πρόσβαση σε αυτούς τους αριθμούς. Μια κλήση "Μικρής Διάρκειας" είναι μια κλήση διάρκειας έξι (6) δευτερολέπτων ή λιγότερο (σημειώστε ότι οι διάρκειες για την κίνηση Μικρής Διάρκειας υπόκεινται σε αλλαγές ή μπορεί να διαφέρουν ανάλογα με τη δικαιοδοσία). Ο Πελάτης πρέπει να ενημερώνει την Telnyx εάν προτίθεται να ανταλλάξει κίνηση Μικρής Διάρκειας. Η κίνηση Μικρής Διάρκειας υπόκειται σε πρόσθετη χρέωση 0,01 $ ανά κλήση, επιπλέον όλων των άλλων εφαρμοστέων χρεώσεων. Η κίνηση μικρής διάρκειας μπορεί να μετακινηθεί από την Telnyx σε εναλλακτική πλατφόρμα, κατά τη διακριτική ευχέρεια της Telnyx.</w:t>
      </w:r>
    </w:p>
    <w:p w:rsidRPr="0059179E" w:rsidR="0059179E" w:rsidP="0059179E" w:rsidRDefault="0059179E" w14:paraId="188A7292"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13. Υπηρεσίες ανταλλαγής μηνυμάτων.</w:t>
      </w:r>
    </w:p>
    <w:p w:rsidRPr="0059179E" w:rsidR="0059179E" w:rsidP="0059179E" w:rsidRDefault="0059179E" w14:paraId="125A0E2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εφαρμόζεται σε περίπτωση που ο Πελάτης αγοράζει Υπηρεσίες μηνυμάτων (SMS/MMS).</w:t>
      </w:r>
    </w:p>
    <w:p w:rsidRPr="0059179E" w:rsidR="0059179E" w:rsidP="0059179E" w:rsidRDefault="0059179E" w14:paraId="23DEA49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13.1. </w:t>
      </w:r>
      <w:r w:rsidRPr="0059179E">
        <w:rPr>
          <w:rFonts w:ascii="Arial" w:hAnsi="Arial" w:eastAsia="Times New Roman" w:cs="Arial"/>
          <w:spacing w:val="-3"/>
          <w:kern w:val="0"/>
          <w:sz w:val="20"/>
          <w:szCs w:val="20"/>
          <w:lang w:eastAsia="en-GB"/>
          <w14:ligatures w14:val="none"/>
        </w:rPr>
        <w:t xml:space="preserve">Ο Πελάτης αναγνωρίζει και συμφωνεί ότι τα μηνύματα προς ή από τον Πελάτη ή τους τελικούς χρήστες, τους πελάτες ή/και τους συνδρομητές του Πελάτη ενδέχεται να μπλοκαριστούν από μεταφορείς ή άλλους παρόχους υπηρεσιών για λόγους γνωστούς ή</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άγνωστους στην Telnyx- η Telnyx δεν έχει καμία υποχρέωση να διερευνήσει ή να αποκαταστήσει οποιοδήποτε τέτοιο μπλοκάρισμα για τον Πελάτη ή οποιονδήποτε από τους τελικούς χρήστες, τους πελάτες ή τους συνδρομητές του Πελάτη. Η Telnyx και οι προμηθευτές της δεν εγγυώνται την παράδοση, ανεξαρτήτως λόγου, οποιουδήποτε μηνύματος. Ο Πελάτης είναι υπεύθυνος για τη διατήρηση της συνεχούς διαθεσιμότητας για τη λήψη μηνυμάτων από την Telnyx μέσω συνδεσιμότητας IP.</w:t>
      </w:r>
    </w:p>
    <w:p w:rsidRPr="0059179E" w:rsidR="0059179E" w:rsidP="0059179E" w:rsidRDefault="0059179E" w14:paraId="2F5D49A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13.2.</w:t>
      </w:r>
      <w:r w:rsidRPr="0059179E">
        <w:rPr>
          <w:rFonts w:ascii="Arial" w:hAnsi="Arial" w:eastAsia="Times New Roman" w:cs="Arial"/>
          <w:spacing w:val="-3"/>
          <w:kern w:val="0"/>
          <w:sz w:val="20"/>
          <w:szCs w:val="20"/>
          <w:lang w:eastAsia="en-GB"/>
          <w14:ligatures w14:val="none"/>
        </w:rPr>
        <w:t xml:space="preserve"> Τα ακόλουθα ισχύουν μόνο εάν ο Πελάτης χρησιμοποιεί Σύντομους Κωδικούς (όπως ορίζεται παρακάτω). Ο "Σύντομος κωδικός" είναι ένας 5- ή 6-ψήφιος αριθμός που αντιπροσωπεύει είτε το αρχικό είτε το τελικό άκρο μιας συνομιλίας SMS. Οι Σύντομοι Κωδικοί συνδέονται με μία ή περισσότερες Εκστρατείες (όπως ορίζονται στη συνέχεια). Μια "Εκστρατεία" είναι μια μονόδρομη ή αμφίδρομη συνομιλία SMS που ένας χρήστης "επιλέγει" να λαμβάνει- οι εκστρατείες αντιστοιχίζονται σε έναν ή περισσότερους Σύντομους Κωδικούς. Η Telnyx μπορεί, κατά τη διακριτική της ευχέρεια, να εγκρίνει ή να απορρίψει οποιαδήποτε Εκστρατεία και να αναστείλει οποιοδήποτε τμήμα των υπηρεσιών που αφορά οποιαδήποτε απορριφθείσα Εκστρατεία.</w:t>
      </w:r>
    </w:p>
    <w:p w:rsidRPr="0059179E" w:rsidR="0059179E" w:rsidP="0059179E" w:rsidRDefault="0059179E" w14:paraId="28DFCE8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13.3.</w:t>
      </w:r>
      <w:r w:rsidRPr="0059179E">
        <w:rPr>
          <w:rFonts w:ascii="Arial" w:hAnsi="Arial" w:eastAsia="Times New Roman" w:cs="Arial"/>
          <w:spacing w:val="-3"/>
          <w:kern w:val="0"/>
          <w:sz w:val="20"/>
          <w:szCs w:val="20"/>
          <w:lang w:eastAsia="en-GB"/>
          <w14:ligatures w14:val="none"/>
        </w:rPr>
        <w:t xml:space="preserve"> Η χρήση των Υπηρεσιών SMS/MMS από τον Πελάτη πρέπει να συμμορφώνεται με όλες τις ισχύουσες Αρχές Μηνυμάτων (όπως ορίζονται παρακάτω) και όλους τους ισχύοντες νόμους. Ο Πελάτης θα είναι αποκλειστικά υπεύθυνος για την αξιολόγηση και την εξειδίκευση των πραγματικών και μελλοντικών περιπτώσεων χρήσης των τελικών χρηστών του Πελάτη, ώστε να διασφαλίζεται ότι οι εν λόγω περιπτώσεις χρήσης ακολουθούν τις ισχύουσες Αρχές Μηνυμάτων. Ο Πελάτης θα είναι αποκλειστικά υπεύθυνος για τη συμμόρφωση του Πελάτη (και των τελικών χρηστών του Πελάτη) με όλες τις εφαρμοστέες Αρχές Μηνυμάτων που ισχύουν για οποιαδήποτε χρήση SMS από τον Πελάτη, τους τελικούς χρήστες του Πελάτη ή οποιοδήποτε άλλο πρόσωπο ή οντότητα στην οποία ο Πελάτης παρέχει υπηρεσίες που χρησιμοποιούν SMS. Οποιοδήποτε μήνυμα SMS που δεν συμμορφώνεται με τις Αρχές Μηνυμάτων ή/και τους ισχύοντες νόμους συνιστά παραβίαση της AUP. Η Telnyx διατηρεί το δικαίωμα να προβεί σε οποιαδήποτε ενέργεια είναι απαραίτητη για τη συμμόρφωση της Telnyx με τις ισχύουσες Αρχές Μηνυμάτων. "Αρχές ανταλλαγής μηνυμάτων" σημαίνει κάθε ένα από τα ακόλουθα: (i) τις αρχές και τις βέλτιστες πρακτικές ανταλλαγής μηνυμάτων, όπως αυτές εκδίδονται από την Cellular Telecommunications Industry Association (CTIA) κατά καιρούς και (ii) οποιεσδήποτε αρχές ανταλλαγής μηνυμάτων ή/και πολιτικές αποδεκτής χρήσης οποιουδήποτε ισχύοντος προγενέστερου προμηθευτή ή παρόχου τέτοιων υπηρεσιών. Σε περίπτωση οποιασδήποτε σύγκρουσης μεταξύ των αρχών ανταλλαγής μηνυμάτων και της παρούσας συμφωνίας, οι όροι της παρούσας συμφωνίας θα έχουν τον έλεγχο.</w:t>
      </w:r>
    </w:p>
    <w:p w:rsidRPr="0059179E" w:rsidR="0059179E" w:rsidP="0059179E" w:rsidRDefault="0059179E" w14:paraId="2D040896"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14. Υπηρεσίες E911.</w:t>
      </w:r>
    </w:p>
    <w:p w:rsidRPr="0059179E" w:rsidR="0059179E" w:rsidP="0059179E" w:rsidRDefault="0059179E" w14:paraId="0ECA24A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εφαρμόζεται στην περίπτωση που ο Πελάτης αγοράζει Υπηρεσίες E911.</w:t>
      </w:r>
    </w:p>
    <w:p w:rsidRPr="0059179E" w:rsidR="0059179E" w:rsidP="0059179E" w:rsidRDefault="0059179E" w14:paraId="7BED036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14.1.</w:t>
      </w:r>
      <w:r w:rsidRPr="0059179E">
        <w:rPr>
          <w:rFonts w:ascii="Arial" w:hAnsi="Arial" w:eastAsia="Times New Roman" w:cs="Arial"/>
          <w:spacing w:val="-3"/>
          <w:kern w:val="0"/>
          <w:sz w:val="20"/>
          <w:szCs w:val="20"/>
          <w:lang w:eastAsia="en-GB"/>
          <w14:ligatures w14:val="none"/>
        </w:rPr>
        <w:t xml:space="preserve"> Ορισμένοι ορισμοί.</w:t>
      </w:r>
    </w:p>
    <w:p w:rsidRPr="0059179E" w:rsidR="0059179E" w:rsidP="0059179E" w:rsidRDefault="0059179E" w14:paraId="4EA8F72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"Αυτόματη αναγνώριση αριθμού" ή "ANI" σημαίνει τον τηλεφωνικό αριθμό που συνδέεται με τη γραμμή πρόσβασης ή το ισοδύναμό της από την οποία προέρχεται μια κλήση υπηρεσιών έκτακτης ανάγκης E911.</w:t>
      </w:r>
    </w:p>
    <w:p w:rsidRPr="0059179E" w:rsidR="0059179E" w:rsidP="0059179E" w:rsidRDefault="0059179E" w14:paraId="431ED143"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"Αυτόματη αναγνώριση θέσης" ή "ALI" σημαίνει την αυτόματη εμφάνιση στο PSAP του τηλεφωνικού αριθμού του καλούντος, της διεύθυνσης/τοποθεσίας του τηλεφώνου και, σε ορισμένες περιπτώσεις, συμπληρωματικών πληροφοριών για τις υπηρεσίες έκτακτης ανάγκης.</w:t>
      </w:r>
    </w:p>
    <w:p w:rsidRPr="0059179E" w:rsidR="0059179E" w:rsidP="0059179E" w:rsidRDefault="0059179E" w14:paraId="104ECA5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"Υπηρεσία E911" (που αναφέρεται επίσης ως "E911" ή "Ενισχυμένη Υπηρεσία 911") σημαίνει μια υπηρεσία επικοινωνιών τηλεφωνικού κέντρου με την οποία ένα PSAP απαντά σε τηλεφωνικές κλήσεις που πραγματοποιούνται από τελικούς χρήστες που καλούν τον αριθμό 911.</w:t>
      </w:r>
    </w:p>
    <w:p w:rsidRPr="0059179E" w:rsidR="0059179E" w:rsidP="0059179E" w:rsidRDefault="0059179E" w14:paraId="39B60F27"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"Αρχή E911" σημαίνει δήμο ή άλλη κρατική ή τοπική κυβερνητική μονάδα ή εξουσιοδοτημένο αντιπρόσωπο ενός ή περισσότερων δήμων ή άλλων κρατικών ή τοπικών κυβερνητικών μονάδων, στον οποίο έχει νομίμως ανατεθεί η εξουσία να ανταποκρίνεται σε δημόσιες τηλεφωνικές κλήσεις έκτακτης ανάγκης, τουλάχιστον για </w:t>
      </w:r>
      <w:r w:rsidRPr="0059179E">
        <w:rPr>
          <w:rFonts w:ascii="Arial" w:hAnsi="Arial" w:eastAsia="Times New Roman" w:cs="Arial"/>
          <w:spacing w:val="-3"/>
          <w:kern w:val="0"/>
          <w:sz w:val="20"/>
          <w:szCs w:val="20"/>
          <w:lang w:eastAsia="en-GB"/>
          <w14:ligatures w14:val="none"/>
        </w:rPr>
        <w:t xml:space="preserve">υπηρεσίες </w:t>
      </w:r>
      <w:r w:rsidRPr="0059179E">
        <w:rPr>
          <w:rFonts w:ascii="Arial" w:hAnsi="Arial" w:eastAsia="Times New Roman" w:cs="Arial"/>
          <w:spacing w:val="-3"/>
          <w:kern w:val="0"/>
          <w:sz w:val="20"/>
          <w:szCs w:val="20"/>
          <w:lang w:eastAsia="en-GB"/>
          <w14:ligatures w14:val="none"/>
        </w:rPr>
        <w:t xml:space="preserve">έκτακτης ανάγκης της αστυνομίας και της πυροσβεστικής</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μέσω της χρήσης ενός τηλεφωνικού αριθμού, του 911. Για λόγους σαφήνειας, μια αρχή E911 μπορεί να είναι ένα μεμονωμένο PSAP ή μια οντότητα υπεύθυνη για τη διαχείριση και τη λειτουργία πολλαπλών PSAP εντός μιας δεδομένης γεωγραφικής περιοχής.</w:t>
      </w:r>
    </w:p>
    <w:p w:rsidRPr="0059179E" w:rsidR="0059179E" w:rsidP="0059179E" w:rsidRDefault="0059179E" w14:paraId="18701BF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"NENA" σημαίνει Εθνική Ένωση Αριθμών Έκτακτης Ανάγκης.</w:t>
      </w:r>
    </w:p>
    <w:p w:rsidRPr="0059179E" w:rsidR="0059179E" w:rsidP="0059179E" w:rsidRDefault="0059179E" w14:paraId="1FECBF0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"NENA Company ID" σημαίνει το αναγνωριστικό τριών έως πέντε (3-5) χαρακτήρων που λαμβάνει ο Πελάτης από τη NENA (National Emergency Number Association). Το NENA Company ID επιτρέπει στο PSAP να προσδιορίσει τον φορέα μεταγωγής του καλούντος και να καθορίσει τον αριθμό 24 x 7 της οντότητας για τις ανάγκες επικοινωνίας έκτακτης ανάγκης.</w:t>
      </w:r>
    </w:p>
    <w:p w:rsidRPr="0059179E" w:rsidR="0059179E" w:rsidP="0059179E" w:rsidRDefault="0059179E" w14:paraId="586A08AC"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"PSAP" σημαίνει θέση απάντησης κλήσεων E911 που προέρχονται από συγκεκριμένη περιοχή. Η Αρχή E911 μπορεί να ορίσει ένα PSAP ως πρωτεύον ή δευτερεύον, το οποίο αναφέρεται στη σειρά με την οποία οι κλήσεις κατευθύνονται για απάντηση. Τα πρωτεύοντα PSAP απαντούν στις κλήσεις- τα δευτερεύοντα PSAP δέχονται τις κλήσεις σε βάση μεταφοράς. Τα PSAP είναι φορείς δημόσιας ασφάλειας, όπως η αστυνομία, η πυροσβεστική, η υπηρεσία έκτακτης ανάγκης, η ιατρική υπηρεσία κ.λπ. ή ένα κοινό γραφείο που εξυπηρετεί μια ομάδα τέτοιων φορέων.</w:t>
      </w:r>
    </w:p>
    <w:p w:rsidRPr="0059179E" w:rsidR="0059179E" w:rsidP="0059179E" w:rsidRDefault="0059179E" w14:paraId="76DB9C1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14.2.</w:t>
      </w:r>
      <w:r w:rsidRPr="0059179E">
        <w:rPr>
          <w:rFonts w:ascii="Arial" w:hAnsi="Arial" w:eastAsia="Times New Roman" w:cs="Arial"/>
          <w:spacing w:val="-3"/>
          <w:kern w:val="0"/>
          <w:sz w:val="20"/>
          <w:szCs w:val="20"/>
          <w:lang w:eastAsia="en-GB"/>
          <w14:ligatures w14:val="none"/>
        </w:rPr>
        <w:t xml:space="preserve"> Ο Πελάτης θα χρησιμοποιεί τις Υπηρεσίες E911 μόνο για Εγκεκριμένες Χρήσεις (όπως ορίζεται κατωτέρω). "Εγκεκριµένες χρήσεις" σηµαίνει την παροχή υπηρεσιών E911 σε (i) τελικούς χρήστες οι οποίοι χρησιµοποιούν τις υπηρεσίες αυτές κυρίως στην κατοικία του εν λόγω τελικού χρήστη και περιστασιακά σε άλλες τοποθεσίες, είτε λόγω της χρήσης κινητών συσκευών από τον τελικό χρήστη σε σχέση µε τις εν λόγω υπηρεσίες είτε µε άλλο τρόπο- (ii) τελικούς χρήστες που είναι επιχειρήσεις οι οποίες χρησιµοποιούν είτε επιτόπιο είτε φιλοξενηµένο ιδιωτικό τηλεφωνικό κέντρο κατά τις συνήθεις εργάσιµες ώρες και πρέπει εύλογα να αναµένεται ότι έχουν εύλογα συνήθη πρότυπα χρήσης 911 λόγω της φύσης της επιχείρησης ή των εργασιών της εν λόγω επιχείρησης, (iii) τελικοί χρήστες που διαχειρίζονται τηλεφωνικά κέντρα μη επείγουσας ανάγκης, τα οποία εύλογα αναμένεται να έχουν μόνο περιστασιακή χρήση του 911 λόγω της φύσης της επιχείρησης ή της λειτουργίας του εν λόγω τηλεφωνικού κέντρου (κεντρικοί σταθμοί συναγερμού και άλλα παρόμοια τηλεφωνικά κέντρα που κατευθύνουν κλήσεις σε υπηρεσίες έκτακτης ανάγκης δεν αποτελούν "εγκεκριμένες χρήσεις"- και (iv) τελικοί χρήστες που διαχειρίζονται τηλεφωνικά κέντρα που υποστηρίζουν την κοινότητα κωφών ή/και βαρήκοων, τα οποία είναι ευρύτερα γνωστά ως "υπηρεσίες αναμετάδοσης"." Για λόγους σαφήνειας όσον αφορά τη ρήτρα (ii), οι επιχειρήσεις που (X) χρησιμοποιούν είτε επιτόπιο είτε φιλοξενούμενο ιδιωτικό τηλεφωνικό κέντρο, αλλά λειτουργούν εκτός του συνήθους ωραρίου λειτουργίας, συμπεριλαμβανομένων, χωρίς περιορισμό, των εγκαταστάσεων υποστηριζόμενης διαβίωσης, των γηροκομείων και άλλων παρόμοιων εγκαταστάσεων, και για τις οποίες δεν ισχύουν οι ρήτρες (iii) ή/και (iv) ανωτέρω, ή (Y) δεν θα πρέπει εύλογα να αναμένεται ότι έχουν εύλογα συνήθη πρότυπα χρήσης του 911 λόγω της φύσης της επιχείρησης ή των εργασιών της εν λόγω επιχείρησης, δεν αποτελούν "Εγκεκριμένες χρήσεις".</w:t>
      </w:r>
    </w:p>
    <w:p w:rsidRPr="0059179E" w:rsidR="0059179E" w:rsidP="0059179E" w:rsidRDefault="0059179E" w14:paraId="620087A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14.3.</w:t>
      </w:r>
      <w:r w:rsidRPr="0059179E">
        <w:rPr>
          <w:rFonts w:ascii="Arial" w:hAnsi="Arial" w:eastAsia="Times New Roman" w:cs="Arial"/>
          <w:spacing w:val="-3"/>
          <w:kern w:val="0"/>
          <w:sz w:val="20"/>
          <w:szCs w:val="20"/>
          <w:lang w:eastAsia="en-GB"/>
          <w14:ligatures w14:val="none"/>
        </w:rPr>
        <w:t xml:space="preserve"> Η Telnyx θα παρέχει στο PSAP μόνο τις πληροφορίες ονόματος, διεύθυνσης και αριθμού τηλεφώνου που θα παρέχει ο Πελάτης στην Telnyx και η Telnyx θα διαβιβάζει στο PSAP μόνο τις πληροφορίες, συμπεριλαμβανομένων των δεδομένων ALI ή/και ANI, που οι εγκαταστάσεις, το δίκτυο ή ο εξοπλισμός του Πελάτη θα καθιστούν κατάλληλα διαθέσιμα στο δίκτυο και τον εξοπλισμό της Telnyx για μετάδοση στο PSAP.</w:t>
      </w:r>
    </w:p>
    <w:p w:rsidRPr="0059179E" w:rsidR="0059179E" w:rsidP="0059179E" w:rsidRDefault="0059179E" w14:paraId="49621054"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14.4.</w:t>
      </w:r>
      <w:r w:rsidRPr="0059179E">
        <w:rPr>
          <w:rFonts w:ascii="Arial" w:hAnsi="Arial" w:eastAsia="Times New Roman" w:cs="Arial"/>
          <w:spacing w:val="-3"/>
          <w:kern w:val="0"/>
          <w:sz w:val="20"/>
          <w:szCs w:val="20"/>
          <w:lang w:eastAsia="en-GB"/>
          <w14:ligatures w14:val="none"/>
        </w:rPr>
        <w:t xml:space="preserve"> Ο πελάτης πρέπει να δώσει οδηγίες στους τελικούς χρήστες να μην μπλοκάρουν τον τηλεφωνικό τους αριθμό στα ακουστικά τους όταν καλούν το 911. Ο Πελάτης θα διατηρεί εταιρική ταυτότητα NENA και θα παραμένει σε καλή κατάσταση με τα πρότυπα NENA, συμπεριλαμβανομένης, μεταξύ άλλων, της απαίτησης ότι ο Πελάτης θα διαθέτει ζωντανή τεχνική βοήθεια σε 24ωρη βάση, 7 ημέρες την εβδομάδα, ώστε να επιτρέπει σε οποιοδήποτε PSAP να επικοινωνεί με τον Πελάτη για πληροφορίες που μπορούν να βοηθήσουν στην ανίχνευση κλήσεων, σε καταστάσεις ομηρίας, στη διερεύνηση φάρσας κ.λπ. Για κάθε τηλεφωνικό </w:t>
      </w:r>
      <w:r w:rsidRPr="0059179E">
        <w:rPr>
          <w:rFonts w:ascii="Arial" w:hAnsi="Arial" w:eastAsia="Times New Roman" w:cs="Arial"/>
          <w:spacing w:val="-3"/>
          <w:kern w:val="0"/>
          <w:sz w:val="20"/>
          <w:szCs w:val="20"/>
          <w:lang w:eastAsia="en-GB"/>
          <w14:ligatures w14:val="none"/>
        </w:rPr>
        <w:t xml:space="preserve">αριθμό </w:t>
      </w:r>
      <w:r w:rsidRPr="0059179E">
        <w:rPr>
          <w:rFonts w:ascii="Arial" w:hAnsi="Arial" w:eastAsia="Times New Roman" w:cs="Arial"/>
          <w:spacing w:val="-3"/>
          <w:kern w:val="0"/>
          <w:sz w:val="20"/>
          <w:szCs w:val="20"/>
          <w:lang w:eastAsia="en-GB"/>
          <w14:ligatures w14:val="none"/>
        </w:rPr>
        <w:t xml:space="preserve">ή </w:t>
      </w:r>
      <w:r w:rsidRPr="0059179E">
        <w:rPr>
          <w:rFonts w:ascii="Arial" w:hAnsi="Arial" w:eastAsia="Times New Roman" w:cs="Arial"/>
          <w:spacing w:val="-3"/>
          <w:kern w:val="0"/>
          <w:sz w:val="20"/>
          <w:szCs w:val="20"/>
          <w:lang w:eastAsia="en-GB"/>
          <w14:ligatures w14:val="none"/>
        </w:rPr>
        <w:t xml:space="preserve">αριθμό </w:t>
      </w:r>
      <w:r w:rsidRPr="0059179E">
        <w:rPr>
          <w:rFonts w:ascii="Arial" w:hAnsi="Arial" w:eastAsia="Times New Roman" w:cs="Arial"/>
          <w:spacing w:val="-3"/>
          <w:kern w:val="0"/>
          <w:sz w:val="20"/>
          <w:szCs w:val="20"/>
          <w:lang w:eastAsia="en-GB"/>
          <w14:ligatures w14:val="none"/>
        </w:rPr>
        <w:t xml:space="preserve">DID</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(direct-inward-dial) για τον οποίο ο Πελάτης επιθυμεί Υπηρεσίες, ο Πελάτης πρέπει να παρέχει στην Telnyx μια σωστή και έγκυρη διεύθυνση απάντησης έκτακτης ανάγκης για τον αριθμό αυτό. Οι παρεχόμενες πληροφορίες διεύθυνσης πρέπει να περιλαμβάνουν επαρκείς πληροφορίες ώστε οι υπηρεσίες έκτακτης ανάγκης να μπορούν να εντοπίσουν τον καλούντα και πρέπει να συμμορφώνονται με τις απαιτήσεις του τηλεφωνικού συστήματος πολλαπλών γραμμών που ισχύουν για τον Πελάτη. Για παράδειγµα, εάν εφαρµόζεται σύµφωνα µε τις ισχύουσες απαιτήσεις του τηλεφωνικού συστήµατος πολλαπλών γραµµών, εάν η τοποθεσία του συνδροµητή ή του τελικού χρήστη είναι πολυώροφο κτίριο, ο Πελάτης πρέπει να παρέχει τον αριθµό ορόφου και σουίτας εκτός από τις πληροφορίες διεύθυνσης. Ο Πελάτης είναι αποκλειστικά υπεύθυνος για την άμεση επικαιροποίηση αυτών των πληροφοριών, όποτε είναι απαραίτητο, ώστε να αντικατοπτρίζονται οι αλλαγές. Ο Πελάτης θα παρέχει ANI με κάθε κλήση συνδρομητή ή/και τελικού χρήστη που υποβάλλεται στην Telnyx για επεξεργασία. Η Telnyx δεν θα έχει καμία υποχρέωση να παρέχει Υπηρεσίες σε σχέση με οποιαδήποτε κλήση συνδρομητή ή τελικού χρήστη που δεν περιλαμβάνει ANI και δεν θα ευθύνεται για οποιεσδήποτε αξιώσεις που προκύπτουν από τις προσπάθειες που καταβάλλει η Telnyx για την παροχή Υπηρεσιών υπό αυτές τις συνθήκες.</w:t>
      </w:r>
    </w:p>
    <w:p w:rsidRPr="0059179E" w:rsidR="0059179E" w:rsidP="0059179E" w:rsidRDefault="0059179E" w14:paraId="5219327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14.5.</w:t>
      </w:r>
      <w:r w:rsidRPr="0059179E">
        <w:rPr>
          <w:rFonts w:ascii="Arial" w:hAnsi="Arial" w:eastAsia="Times New Roman" w:cs="Arial"/>
          <w:spacing w:val="-3"/>
          <w:kern w:val="0"/>
          <w:sz w:val="20"/>
          <w:szCs w:val="20"/>
          <w:lang w:eastAsia="en-GB"/>
          <w14:ligatures w14:val="none"/>
        </w:rPr>
        <w:t xml:space="preserve"> Ο Πελάτης θα ενημερώνει κάθε μέρος που χρησιμοποιεί (ή οποιοδήποτε μέρος που θα μπορούσε να χρησιμοποιήσει) τις Υπηρεσίες για τη διαφορά μεταξύ της παραδοσιακής υπηρεσίας 911 και της υπηρεσίας VoIP 911 σύμφωνα με όλους τους ισχύοντες νόμους ή/και άλλες κυβερνητικές απαιτήσεις που επιβάλλονται ή απαιτούνται από οποιαδήποτε κυβερνητική αρχή, συμπεριλαμβανομένης, ενδεικτικά, της FCC.</w:t>
      </w:r>
    </w:p>
    <w:p w:rsidRPr="0059179E" w:rsidR="0059179E" w:rsidP="0059179E" w:rsidRDefault="0059179E" w14:paraId="2BB2ECA8"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15. Υπηρεσίες χωρίς χρέωση.</w:t>
      </w:r>
    </w:p>
    <w:p w:rsidRPr="0059179E" w:rsidR="0059179E" w:rsidP="0059179E" w:rsidRDefault="0059179E" w14:paraId="0A2DBD8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εφαρμόζεται σε περίπτωση που ο Πελάτης αγοράζει Υπηρεσίες με στοιχείο κίνησης χωρίς χρέωση (δηλαδή Υπηρεσίες τερματισμού χωρίς χρέωση, Υπηρεσίες εκκίνησης χωρίς χρέωση, Υπηρεσίες μηνυμάτων χωρίς χρέωση). Η Telnyx ενεργεί ως ο υπεύθυνος για τη διαχείριση και τη διαχείριση των αρχείων λογαριασμών στη βάση δεδομένων του συστήματος διαχείρισης υπηρεσιών χωρίς χρέωση (ο "Υπεύθυνος Οργανισμός"). Οι αρμοδιότητες της Telnyx ως Υπεύθυνος Οργανισμός περιορίζονται στο συντονισμό της εισαγωγής δεδομένων, των αλλαγών εγγραφών, της αποδοχής προβλημάτων και της αντιμετώπισης προβλημάτων, των παραπομπών και των εκκαθαρίσεων. Ο Πελάτης συμφωνεί, από καιρό σε καιρό, να προβαίνει στις ενέργειες που μπορεί εύλογα να του ζητηθούν από την Telnyx για να διασφαλίσει ότι η Telnyx συμμορφώνεται με όλες τις κυβερνητικές και βιομηχανικές απαιτήσεις υπό την ιδιότητά της ως Υπεύθυνος Οργανισμός. Ως Υπεύθυνος Οργανισμός, η Telnyx περιορίζεται στον αριθμό των κρατήσεων χωρίς χρέωση που μπορεί να διατηρεί. Οι κρατήσεις γίνονται με σειρά προτεραιότητας. Η Telnyx δεν θα είναι υπεύθυνη για τυχόν μη διαθεσιμότητα κρατήσεων χωρίς χρέωση ως αποτέλεσμα του γεγονότος ότι η Telnyx έχει τη δυνατότητα πραγματοποίησης κρατήσεων χωρίς χρέωση. Εκτός από τους όρους που καθορίζονται στην AUP, ο Πελάτης απαγορεύεται αυστηρά να χρησιμοποιεί τις Υπηρεσίες χωρίς χρέωση για επικοινωνίες με το 911 ή άλλες υπηρεσίες έκτακτης ανάγκης. Ο ΠΕΛΑΤΗΣ ΥΠΟΧΡΕΟΎΤΑΙ ΝΑ ΑΠΟΖΗΜΙΏΣΕΙ ΚΑΙ ΝΑ ΑΠΑΛΛΆΞΕΙ ΤΗΝ TELNYX ΑΠΌ ΟΠΟΙΕΣΔΉΠΟΤΕ ΚΑΙ ΌΛΕΣ ΤΙΣ ΑΞΙΏΣΕΙΣ, ΔΑΠΆΝΕΣ, ΕΥΘΎΝΕΣ, ΑΠΏΛΕΙΕΣ Ή ΆΛΛΕΣ ΖΗΜΙΈΣ (ΣΥΜΠΕΡΙΛΑΜΒΑΝΟΜΈΝΩΝ ΤΩΝ ΑΜΟΙΒΏΝ ΚΑΙ ΕΞΌΔΩΝ ΔΙΚΗΓΌΡΩΝ) ΠΟΥ ΠΡΟΚΎΠΤΟΥΝ ΑΠΌ ΤΗΝ ΑΠΟΤΥΧΊΑ ΤΟΥ ΠΕΛΆΤΗ ΝΑ ΣΥΜΜΟΡΦΩΘΕΊ ΜΕ ΤΗΝ ΠΑΡΟΎΣΑ ΠΑΡΆΓΡΑΦΟ.</w:t>
      </w:r>
    </w:p>
    <w:p w:rsidRPr="0059179E" w:rsidR="0059179E" w:rsidP="0059179E" w:rsidRDefault="0059179E" w14:paraId="17CD9FDE"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16. Υπηρεσίες βάσεων δεδομένων.</w:t>
      </w:r>
    </w:p>
    <w:p w:rsidRPr="0059179E" w:rsidR="0059179E" w:rsidP="0059179E" w:rsidRDefault="0059179E" w14:paraId="467AD2B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εφαρμόζεται σε περίπτωση που ο Πελάτης αγοράζει LRN (Location Routing Number) ή άλλες υπηρεσίες βάσεων δεδομένων (δηλαδή υπηρεσίες που βασίζονται στις βάσεις δεδομένων LERG, CNAM ή/και SCP ή παρόμοιες βάσεις δεδομένων). Με το παρόν ο Πελάτης δηλώνει και εγγυάται ότι (α) ο Πελάτης θα έχει πρόσβαση ή/και θα χρησιμοποιεί τις εν λόγω Υπηρεσίες αποκλειστικά και μόνο για σκοπούς (i) δρομολόγησης, βαθμολόγησης ή χρέωσης τηλεφωνικών κλήσεων ή (ii) εκτέλεσης συντήρησης δικτύου σε σχέση με την παροχή υπηρεσιών που σχετίζονται με τις τηλεπικοινωνίες και (β) ο Πελάτης έχει υπογράψει </w:t>
      </w:r>
      <w:r w:rsidRPr="0059179E">
        <w:rPr>
          <w:rFonts w:ascii="Arial" w:hAnsi="Arial" w:eastAsia="Times New Roman" w:cs="Arial"/>
          <w:spacing w:val="-3"/>
          <w:kern w:val="0"/>
          <w:sz w:val="20"/>
          <w:szCs w:val="20"/>
          <w:lang w:eastAsia="en-GB"/>
          <w14:ligatures w14:val="none"/>
        </w:rPr>
        <w:t xml:space="preserve">σύμβαση χρήστη</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NPAC (Number Portability Administration Center) για αποδεκτή χρήση δεδομένων σε όλες τις περιοχές. Ο Πελάτης οφείλει να προσκομίσει αμέσως τεκμηρίωση για την απόδειξη των ανωτέρω κατόπιν αιτήματος της Telnyx. Με την επιφύλαξη οποιουδήποτε αντίθετου στη Συμφωνία, σε περίπτωση που η συμφωνία της Telnyx με το NPAC τερματιστεί για οποιονδήποτε λόγο, η Telnyx μπορεί να τερματίσει τις Υπηρεσίες παρέχοντας στον Πελάτη γραπτή ειδοποίηση για τον τερματισμό αυτό. Ο Πελάτης αναγνωρίζει και συμφωνεί ότι ο Πελάτης δεν έχει κανένα δικαίωμα, τίτλο ή συμφέρον σε οποιαδήποτε δεδομένα που περιέχονται σε οποιαδήποτε βάση δεδομένων που σχετίζεται με τις Υπηρεσίες. Ο Πελάτης υποχρεούται να αποζημιώσει και να απαλλάξει την Telnyx από και έναντι όλων των ζημιών, υποχρεώσεων, αξιώσεων ή απαιτήσεων, συμπεριλαμβανομένων, ενδεικτικά και όχι περιοριστικά, εύλογων δικηγορικών αμοιβών, που προκύπτουν από τρίτους λόγω ή εξαιτίας της παραβίασης της παρούσας Ενότητας 16 από τον Πελάτη.</w:t>
      </w:r>
    </w:p>
    <w:p w:rsidRPr="0059179E" w:rsidR="0059179E" w:rsidP="0059179E" w:rsidRDefault="0059179E" w14:paraId="70F3038E"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17. Υπηρεσίες αποθήκευσης</w:t>
      </w:r>
    </w:p>
    <w:p w:rsidRPr="0059179E" w:rsidR="0059179E" w:rsidP="0059179E" w:rsidRDefault="0059179E" w14:paraId="35DC648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 παρούσα ενότητα εφαρμόζεται σε περίπτωση που ο Πελάτης αγοράζει Υπηρεσίες αποθήκευσης ("Υπηρεσίες αποθήκευσης").</w:t>
      </w:r>
    </w:p>
    <w:p w:rsidRPr="0059179E" w:rsidR="0059179E" w:rsidP="0059179E" w:rsidRDefault="0059179E" w14:paraId="630A931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17.1.</w:t>
      </w:r>
      <w:r w:rsidRPr="0059179E">
        <w:rPr>
          <w:rFonts w:ascii="Arial" w:hAnsi="Arial" w:eastAsia="Times New Roman" w:cs="Arial"/>
          <w:spacing w:val="-3"/>
          <w:kern w:val="0"/>
          <w:sz w:val="20"/>
          <w:szCs w:val="20"/>
          <w:lang w:eastAsia="en-GB"/>
          <w14:ligatures w14:val="none"/>
        </w:rPr>
        <w:t xml:space="preserve"> Με την επιφύλαξη οτιδήποτε άλλου στο παρόν ή σε οποιαδήποτε εντολή παροχής υπηρεσιών, προσθήκη ή άλλη συμφωνία μεταξύ της Telnyx και του Πελάτη για το αντίθετο: (1) η Telnyx δεν προβαίνει σε δηλώσεις ή εγγυήσεις όσον αφορά τις Υπηρεσίες Αποθήκευσης (συμπεριλαμβανομένης, ενδεικτικά, της καταλληλότητας των Υπηρεσιών Αποθήκευσης για την επεξεργασία συγκεκριμένων τύπων δεδομένων) και οι εν λόγω υπηρεσίες παρέχονται σε βάση "όπως είναι" και "όπως διατίθεται" και (2) σε καμία περίπτωση η Telnyx, οι υπεργολάβοι, οι πωλητές ή οι πράκτορές της δεν ευθύνονται για οποιαδήποτε ζημία σε σχέση με τις Υπηρεσίες Αποθήκευσης (και με την επιφύλαξη της Ενότητας 7 της παρούσας Συμφωνίας). Ο Πελάτης αναγνωρίζει και συμφωνεί: (α) σε περίπτωση που υφίσταται οποιαδήποτε συμφωνία επεξεργασίας δεδομένων, προσάρτημα επεξεργασίας δεδομένων ή οποιαδήποτε άλλη παρόμοια συμφωνία μεταξύ της Telnyx και του Πελάτη (συμπεριλαμβανομένων τυχόν εφαρμοστέων διατάξεων που ορίζονται στο παρόν, συλλογικά, οποιεσδήποτε "Διατάξεις ΔΑΔ"), οι εν λόγω Διατάξεις ΔΑΔ δεν εφαρμόζονται αποκλειστικά και μόνο σε σχέση με οποιεσδήποτε Υπηρεσίες αποθήκευσης ή οποιοδήποτε υλικό αποθήκευσης (τα εν λόγω υλικά, "Περιεχόμενο αποθήκευσης"), (β) η Telnyx μπορεί να χρησιμοποιεί τρίτους, κατά την αποκλειστική της διακριτική ευχέρεια, κατά περίπτωση, για την παροχή των Υπηρεσιών Αποθήκευσης- και (γ) ο Πελάτης δεν μπορεί να έχει πρόσβαση σε αναγνωριστικά περιεχομένου ("CID") σε σχέση με το Περιεχόμενο Αποθήκευσης και η πρόσβαση του Πελάτη στο Περιεχόμενο Αποθήκευσης θα διαχειρίζεται αποκλειστικά μέσω της διεπαφής προγραμματισμού εφαρμογών της Telnyx.</w:t>
      </w:r>
    </w:p>
    <w:p w:rsidRPr="0059179E" w:rsidR="0059179E" w:rsidP="0059179E" w:rsidRDefault="0059179E" w14:paraId="27B9F50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17.2.</w:t>
      </w:r>
      <w:r w:rsidRPr="0059179E">
        <w:rPr>
          <w:rFonts w:ascii="Arial" w:hAnsi="Arial" w:eastAsia="Times New Roman" w:cs="Arial"/>
          <w:spacing w:val="-3"/>
          <w:kern w:val="0"/>
          <w:sz w:val="20"/>
          <w:szCs w:val="20"/>
          <w:lang w:eastAsia="en-GB"/>
          <w14:ligatures w14:val="none"/>
        </w:rPr>
        <w:t xml:space="preserve"> Με το παρόν ο Πελάτης παρέχει στην Telnyx ένα μη αποκλειστικό, δωρεάν, παγκόσμιο, αιώνιο, αμετάκλητο, μεταβιβάσιμο και πλήρως υποαδειοδοτούμενο δικαίωμα μεταφοράς, αποθήκευσης και χρήσης οποιουδήποτε Περιεχομένου Αποθήκευσης, όπως απαιτείται για την παροχή των Υπηρεσιών Αποθήκευσης.</w:t>
      </w:r>
    </w:p>
    <w:p w:rsidRPr="0059179E" w:rsidR="0059179E" w:rsidP="0059179E" w:rsidRDefault="0059179E" w14:paraId="23FB052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17.3.</w:t>
      </w:r>
      <w:r w:rsidRPr="0059179E">
        <w:rPr>
          <w:rFonts w:ascii="Arial" w:hAnsi="Arial" w:eastAsia="Times New Roman" w:cs="Arial"/>
          <w:spacing w:val="-3"/>
          <w:kern w:val="0"/>
          <w:sz w:val="20"/>
          <w:szCs w:val="20"/>
          <w:lang w:eastAsia="en-GB"/>
          <w14:ligatures w14:val="none"/>
        </w:rPr>
        <w:t xml:space="preserve"> Ο Πελάτης αναγνωρίζει περαιτέρω και συμφωνεί: (1) Η Telnyx δεν θα είναι υπεύθυνη για οποιαδήποτε απώλεια, κακή χρήση ή διαγραφή του Περιεχομένου αποθήκευσης ή για οποιαδήποτε αποτυχία αποθήκευσης ή κρυπτογράφησης οποιουδήποτε Περιεχομένου αποθήκευσης. Ο Πελάτης είναι αποκλειστικά υπεύθυνος για τη δημιουργία αντιγράφων ασφαλείας οποιουδήποτε Περιεχομένου Αποθήκευσης- (2) ο Πελάτης είναι υπεύθυνος για τη σωστή διαμόρφωση και χρήση των Υπηρεσιών Αποθήκευσης για την αποθήκευση του Περιεχομένου Αποθήκευσης και για τη διατήρηση της κατάλληλης ασφάλειας του Περιεχομένου Αποθήκευσης, η οποία μπορεί να περιλαμβάνει τη χρήση κρυπτογράφησης. Η Telnyx διατηρεί το δικαίωμα ανά πάσα στιγμή, χωρίς προειδοποίηση, να αφαιρεί, να απορρίπτει ή να διαγράφει οποιοδήποτε Περιεχόμενο αποθήκευσης που παραβιάζει τους όρους της παρούσας Συμφωνίας ή της AUP- (3) ο Πελάτης δεν θα χρησιμοποιεί τις Υπηρεσίες αποθήκευσης για την αποστολή ή την αποθήκευση προσωπικών πληροφοριών που υπόκεινται σε ειδικές κανονιστικές ή συμβατικές απαιτήσεις χειρισμού (π.χ, πρότυπα ασφάλειας δεδομένων της βιομηχανίας καρτών πληρωμών, ο νόμος Gramm-Leach-Bliley, ο νόμος περί φορητότητας και λογοδοσίας της ασφάλισης υγείας ή/και οποιοσδήποτε άλλος νόμος περί προστασίας δεδομένων), συμπεριλαμβανομένων ενδεικτικά και όχι περιοριστικά </w:t>
      </w:r>
      <w:r w:rsidRPr="0059179E">
        <w:rPr>
          <w:rFonts w:ascii="Arial" w:hAnsi="Arial" w:eastAsia="Times New Roman" w:cs="Arial"/>
          <w:spacing w:val="-3"/>
          <w:kern w:val="0"/>
          <w:sz w:val="20"/>
          <w:szCs w:val="20"/>
          <w:lang w:eastAsia="en-GB"/>
          <w14:ligatures w14:val="none"/>
        </w:rPr>
        <w:t xml:space="preserve">πληροφορίες </w:t>
      </w:r>
      <w:r w:rsidRPr="0059179E">
        <w:rPr>
          <w:rFonts w:ascii="Arial" w:hAnsi="Arial" w:eastAsia="Times New Roman" w:cs="Arial"/>
          <w:spacing w:val="-3"/>
          <w:kern w:val="0"/>
          <w:sz w:val="20"/>
          <w:szCs w:val="20"/>
          <w:lang w:eastAsia="en-GB"/>
          <w14:ligatures w14:val="none"/>
        </w:rPr>
        <w:t xml:space="preserve">πιστωτικών καρτών</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 αριθμούς πιστωτικών καρτών και πληροφορίες μαγνητικής λωρίδας, αριθμούς κοινωνικής ασφάλισης, αριθμούς αδειών οδήγησης, αριθμούς διαβατηρίων, κυβερνητικούς αριθμούς ταυτότητας, πληροφορίες που σχετίζονται με την υγεία, βιομετρικά δεδομένα, πληροφορίες χρηματοοικονομικών λογαριασμών, προσωπικά αναγνωρίσιμες πληροφορίες που συλλέγονται από παιδιά κάτω των 13 ετών ή από διαδικτυακές υπηρεσίες που απευθύνονται σε παιδιά, και δεδομένα γεωγραφικής θέσης σε πραγματικό χρόνο που μπορούν να ταυτοποιήσουν ένα άτομο, ή πληροφορίες που θεωρούνται "ευαίσθητες" σύμφωνα με την ισχύουσα νομοθεσία (όπως η φυλετική ή εθνική καταγωγή, οι πολιτικές απόψεις ή οι θρησκευτικές ή φιλοσοφικές πεποιθήσεις), (4) Ο Πελάτης δεν θα πρέπει (α) να κάνει αντίστροφη μηχανική, να αντιγράψει, να τροποποιήσει, να προσαρμόσει, να χακάρει τις Υπηρεσίες Αποθήκευσης ή να επιχειρήσει με άλλο τρόπο να αποκτήσει μη εξουσιοδοτημένη πρόσβαση στις Υπηρεσίες Αποθήκευσης ή στα σχετικά συστήματα ή δίκτυα- (β) να αποκτήσει χωρίς άδεια πρόσβαση στις Υπηρεσίες Αποθήκευσης, σε οποιαδήποτε σχετική τεκμηρίωση ή στις Εμπιστευτικές Πληροφορίες της Telnyx για την κατασκευή ανταγωνιστικού προϊόντος ή Υπηρεσιών Αποθήκευσης- (γ) να τροποποιήσει ή να αφαιρέσει ή να επιτρέψει σε οποιονδήποτε τρίτο να τροποποιήσει ή να αφαιρέσει οποιαδήποτε σήμανση εμπορικού σήματος ή πνευματικών δικαιωμάτων ιδιοκτησίας που είναι ενσωματωμένη, σημειωμένη ή επικολλημένη στις Υπηρεσίες Αποθήκευσης- (δ) να αποκτήσει πρόσβαση ή να χρησιμοποιήσει τις Υπηρεσίες Αποθήκευσης: (i) για την αποθήκευση υλικού που παραβιάζει, είναι άσεμνο, απειλητικό ή με άλλο τρόπο παράνομο, συμπεριλαμβανομένου υλικού που παραβιάζει τα δικαιώματα ιδιωτικότητας τρίτων- (ii) κατά παράβαση των εφαρμοστέων νόμων- (iii) για την αποθήκευση υλικού που εν γνώσει ή εκ προθέσεως περιέχει ιούς λογισμικού, σκουλήκια, δούρειους ίππους ή άλλους επιβλαβείς κώδικες, αρχεία ή σενάρια υπολογιστών, ή, (iv) με τρόπο που παρεμβαίνει ή διαταράσσει την ακεραιότητα ή την απόδοση των Υπηρεσιών Αποθήκευσης (ή των δεδομένων που περιέχονται σε αυτές), (5) η Telnyx μπορεί να αναστείλει αμέσως, με ή χωρίς ειδοποίηση, τον λογαριασμό οποιουδήποτε Πελάτη ή τελικού χρήστη ο οποίος: (α) παραβιάζει την παρούσα Συμφωνία (β) χρησιμοποιεί τις Υπηρεσίες Αποθήκευσης με τρόπο που η Telnyx εύλογα πιστεύει ότι μπορεί να προκαλέσει κίνδυνο ασφάλειας, διακοπή της χρήσης των Υπηρεσιών Αποθήκευσης από άλλους ή ευθύνη για την Telnyx- και (6) η Telnyx έχει το δικαίωμα να αφαιρέσει οποιοδήποτε Περιεχόμενο Αποθήκευσης εάν οποιαδήποτε τέλη βάσει της παρούσας είναι απλήρωτα ή καθυστερημένα.</w:t>
      </w:r>
    </w:p>
    <w:p w:rsidRPr="0059179E" w:rsidR="0059179E" w:rsidP="0059179E" w:rsidRDefault="0059179E" w14:paraId="7001BF06"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17.4.</w:t>
      </w:r>
      <w:r w:rsidRPr="0059179E">
        <w:rPr>
          <w:rFonts w:ascii="Arial" w:hAnsi="Arial" w:eastAsia="Times New Roman" w:cs="Arial"/>
          <w:spacing w:val="-3"/>
          <w:kern w:val="0"/>
          <w:sz w:val="20"/>
          <w:szCs w:val="20"/>
          <w:lang w:eastAsia="en-GB"/>
          <w14:ligatures w14:val="none"/>
        </w:rPr>
        <w:t xml:space="preserve"> Ο Πελάτης υποχρεούται να αποζημιώσει και να απαλλάξει την Telnyx από και έναντι όλων των απωλειών, υποχρεώσεων, αξιώσεων ή απαιτήσεων, συμπεριλαμβανομένων, ενδεικτικά και όχι περιοριστικά, εύλογων δικηγορικών αμοιβών, από οποιονδήποτε τρίτο που οφείλονται ή προκύπτουν από (i) τη χρήση των Υπηρεσιών Αποθήκευσης από τον Πελάτη, (ii) το Περιεχόμενο Αποθήκευσης ή (iii) την παραβίαση της παρούσας Ενότητας 17 από τον Πελάτη.</w:t>
      </w:r>
    </w:p>
    <w:p w:rsidRPr="0059179E" w:rsidR="0059179E" w:rsidP="0059179E" w:rsidRDefault="0059179E" w14:paraId="0E0A2DD0"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18. Εμπιστευτικές πληροφορίες.</w:t>
      </w:r>
    </w:p>
    <w:p w:rsidRPr="0059179E" w:rsidR="0059179E" w:rsidP="0059179E" w:rsidRDefault="0059179E" w14:paraId="378C35F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18.1.</w:t>
      </w:r>
      <w:r w:rsidRPr="0059179E">
        <w:rPr>
          <w:rFonts w:ascii="Arial" w:hAnsi="Arial" w:eastAsia="Times New Roman" w:cs="Arial"/>
          <w:spacing w:val="-3"/>
          <w:kern w:val="0"/>
          <w:sz w:val="20"/>
          <w:szCs w:val="20"/>
          <w:lang w:eastAsia="en-GB"/>
          <w14:ligatures w14:val="none"/>
        </w:rPr>
        <w:t xml:space="preserve"> Για τους σκοπούς της συμφωνίας, ως "εμπιστευτικές πληροφορίες" νοούνται οι εμπιστευτικές ή απόρρητες τεχνικές ή επιχειρηματικές πληροφορίες που παρέχονται από το ένα μέρος ("Αποκάλυψη") στο άλλο μέρος ("Αποδέκτης") και προσδιορίζονται εγγράφως από τον Αποκάλυψη ως εμπιστευτικές πληροφορίες σύμφωνα με το παρόν τμήμα. Οι εµπιστευτικές πληροφορίες δεν περιλαµβάνουν πληροφορίες: (α) οι οποίες βρίσκονταν στην κατοχή του παραλήπτη χωρίς περιορισµούς πριν από την παραλαβή τους από τον Αποκάλυψη, (β) οι οποίες είναι ή καθίστανται δηµόσια γνωστές ή διαθέσιµες χωρίς παραβίαση της συµφωνίας από τον παραλήπτη, (γ) οι οποίες αποκτώνται ή καθίστανται νοµίµως αποκτηθείσες από τον παραλήπτη χωρίς περιορισµούς στην αποκάλυψή τους, ή (δ) οι οποίες αναπτύσσονται ή καθίστανται ανεξάρτητα από προσωπικό του παραλήπτη στο οποίο δεν είχαν προηγουµένως αποκαλυφθεί οι εµπιστευτικές πληροφορίες του Αποκάλυψης. Με την επιφύλαξη των ανωτέρω, (i) οι μη δημόσιες πληροφορίες σχετικά με τις Υπηρεσίες, συμπεριλαμβανομένων, ενδεικτικά, των μη δημοσιευμένων τιμών, αποτελούν Εμπιστευτικές Πληροφορίες της Telnyx και (ii) η ταυτότητα ή/και η πνευματική ιδιοκτησία των πελατών του Πελάτη ή/και οποιουδήποτε τελικού χρήστη δεν αποτελούν Εμπιστευτικές Πληροφορίες.</w:t>
      </w:r>
    </w:p>
    <w:p w:rsidRPr="0059179E" w:rsidR="0059179E" w:rsidP="0059179E" w:rsidRDefault="0059179E" w14:paraId="18FE2CE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18.2.</w:t>
      </w:r>
      <w:r w:rsidRPr="0059179E">
        <w:rPr>
          <w:rFonts w:ascii="Arial" w:hAnsi="Arial" w:eastAsia="Times New Roman" w:cs="Arial"/>
          <w:spacing w:val="-3"/>
          <w:kern w:val="0"/>
          <w:sz w:val="20"/>
          <w:szCs w:val="20"/>
          <w:lang w:eastAsia="en-GB"/>
          <w14:ligatures w14:val="none"/>
        </w:rPr>
        <w:t xml:space="preserve"> Για περίοδο πέντε (5) ετών από την παραλαβή των Εμπιστευτικών Πληροφοριών από τον Αποκαλύπτοντα, εκτός εάν ορίζεται διαφορετικά στη Συμφωνία ή με συμφωνία του Αποκαλύπτοντα, ο Αποδέκτης συμφωνεί: (α) να τις χρησιμοποιεί μόνο για τους σκοπούς της εκτέλεσης της Συμφωνίας και (β) να τις διατηρεί εμπιστευτικές και να μην τις αποκαλύπτει σε κανέναν άλλον εκτός από τους υπαλλήλους του που πρέπει να τις γνωρίζουν για τους σκοπούς της εκτέλεσης της Συμφωνίας.</w:t>
      </w:r>
    </w:p>
    <w:p w:rsidRPr="0059179E" w:rsidR="0059179E" w:rsidP="0059179E" w:rsidRDefault="0059179E" w14:paraId="6A0E59C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18.3.</w:t>
      </w:r>
      <w:r w:rsidRPr="0059179E">
        <w:rPr>
          <w:rFonts w:ascii="Arial" w:hAnsi="Arial" w:eastAsia="Times New Roman" w:cs="Arial"/>
          <w:spacing w:val="-3"/>
          <w:kern w:val="0"/>
          <w:sz w:val="20"/>
          <w:szCs w:val="20"/>
          <w:lang w:eastAsia="en-GB"/>
          <w14:ligatures w14:val="none"/>
        </w:rPr>
        <w:t xml:space="preserve"> Το παρόν Τμήμα 18 αντικαθιστά κάθε προηγούμενη συμφωνία μη αποκάλυψης ή εμπιστευτικότητας ή κάθε συμφωνία που περιέχει τέτοιους όρους μεταξύ των Μερών. Με την επιφύλαξη των ανωτέρω, κάθε συμφωνία μη αποκάλυψης ή εμπιστευτικότητας που συνάπτεται από τα μέρη πριν από τη συμφωνία θα παραμείνει σε ισχύ σύμφωνα με τους όρους της όσον αφορά τις πληροφορίες που ανταλλάσσουν τα μέρη πριν από την Ημερομηνία Έναρξης Ισχύος.</w:t>
      </w:r>
    </w:p>
    <w:p w:rsidRPr="0059179E" w:rsidR="0059179E" w:rsidP="0059179E" w:rsidRDefault="0059179E" w14:paraId="43975E1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18.4.</w:t>
      </w:r>
      <w:r w:rsidRPr="0059179E">
        <w:rPr>
          <w:rFonts w:ascii="Arial" w:hAnsi="Arial" w:eastAsia="Times New Roman" w:cs="Arial"/>
          <w:spacing w:val="-3"/>
          <w:kern w:val="0"/>
          <w:sz w:val="20"/>
          <w:szCs w:val="20"/>
          <w:lang w:eastAsia="en-GB"/>
          <w14:ligatures w14:val="none"/>
        </w:rPr>
        <w:t xml:space="preserve"> Με την επιφύλαξη των προηγούμενων Τμημάτων 18.1 - 18.3, τίποτα στο παρόν δεν περιορίζει (i) την ικανότητα της Telnyx να συμμορφώνεται με οποιαδήποτε κυβερνητική απαίτηση ή αίτημα, συμπεριλαμβανομένης, χωρίς περιορισμό, της ανταπόκρισης σε οποιαδήποτε κλήτευση, ή (ii) την ικανότητα της Telnyx να χρησιμοποιεί τα στοιχεία του λογαριασμού του Πελάτη και άλλες πληροφορίες για τη βελτίωση της Υπηρεσίας ή την ανάπτυξη νέων υπηρεσιών.</w:t>
      </w:r>
    </w:p>
    <w:p w:rsidRPr="0059179E" w:rsidR="0059179E" w:rsidP="0059179E" w:rsidRDefault="0059179E" w14:paraId="21028688" w14:textId="77777777">
      <w:pPr>
        <w:spacing w:after="0" w:line="480" w:lineRule="atLeast"/>
        <w:outlineLvl w:val="1"/>
        <w:rPr>
          <w:rFonts w:ascii="Arial" w:hAnsi="Arial" w:eastAsia="Times New Roman" w:cs="Arial"/>
          <w:b/>
          <w:bCs/>
          <w:kern w:val="0"/>
          <w:sz w:val="22"/>
          <w:szCs w:val="22"/>
          <w:lang w:eastAsia="en-GB"/>
          <w14:ligatures w14:val="none"/>
        </w:rPr>
      </w:pPr>
      <w:r w:rsidRPr="0059179E">
        <w:rPr>
          <w:rFonts w:ascii="Arial" w:hAnsi="Arial" w:eastAsia="Times New Roman" w:cs="Arial"/>
          <w:b/>
          <w:bCs/>
          <w:kern w:val="0"/>
          <w:sz w:val="22"/>
          <w:szCs w:val="22"/>
          <w:lang w:eastAsia="en-GB"/>
          <w14:ligatures w14:val="none"/>
        </w:rPr>
        <w:t xml:space="preserve">19. Γενικά.</w:t>
      </w:r>
    </w:p>
    <w:p w:rsidRPr="0059179E" w:rsidR="0059179E" w:rsidP="0059179E" w:rsidRDefault="0059179E" w14:paraId="78EFDCE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w:t>
      </w:r>
      <w:r w:rsidRPr="0059179E">
        <w:rPr>
          <w:rFonts w:ascii="Arial" w:hAnsi="Arial" w:eastAsia="Times New Roman" w:cs="Arial"/>
          <w:spacing w:val="-3"/>
          <w:kern w:val="0"/>
          <w:sz w:val="20"/>
          <w:szCs w:val="20"/>
          <w:lang w:eastAsia="en-GB"/>
          <w14:ligatures w14:val="none"/>
        </w:rPr>
        <w:t xml:space="preserve"> Η συμφωνία διέπεται αποκλειστικά από τους νόμους της Πολιτείας του Τέξας, χωρίς να λαμβάνονται υπόψη οι αρχές της σύγκρουσης νόμων.</w:t>
      </w:r>
    </w:p>
    <w:p w:rsidRPr="0059179E" w:rsidR="0059179E" w:rsidP="0059179E" w:rsidRDefault="0059179E" w14:paraId="24F99CE6"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19.2.</w:t>
      </w:r>
      <w:r w:rsidRPr="0059179E">
        <w:rPr>
          <w:rFonts w:ascii="Arial" w:hAnsi="Arial" w:eastAsia="Times New Roman" w:cs="Arial"/>
          <w:spacing w:val="-3"/>
          <w:kern w:val="0"/>
          <w:sz w:val="20"/>
          <w:szCs w:val="20"/>
          <w:lang w:eastAsia="en-GB"/>
          <w14:ligatures w14:val="none"/>
        </w:rPr>
        <w:t xml:space="preserve"> Κάθε διαφορά που προκύπτει από τη Συμφωνία και δεν μπορεί να επιλυθεί μεταξύ των μερών, πρέπει να υποβάλλεται σε δεσμευτική διαιτησία στο Όστιν του Τέξας, ΗΠΑ, σύμφωνα με τους κανόνες που έχει θεσπίσει η Αμερικανική Ένωση Διαιτησίας ("ΑΑΑ"). Η απόφαση του μοναδικού διαιτητή είναι δεσμευτική για όλα τα μέρη. Οποιοδήποτε από τα μέρη μπορεί να κινήσει τη διαιτησία προσκομίζοντας γραπτή αίτηση διαιτησίας, αντίγραφο της συμφωνίας και το διοικητικό τέλος που απαιτείται από τους κανόνες της ΑΑΑ στην ΑΑΑ που βρίσκεται στο Όστιν του Τέξας. Αντίγραφο της ειδοποίησης πρέπει επίσης να παρασχεθεί στο άλλο μέρος. Το υπόλοιπο κόστος της διαιτησίας, συμπεριλαμβανομένων των αμοιβών και των εξόδων του διαιτητή, θα επιμερίζεται εξίσου από τα μέρη, εκτός εάν η απόφαση του διαιτητή προβλέπει διαφορετικά.</w:t>
      </w:r>
    </w:p>
    <w:p w:rsidRPr="0059179E" w:rsidR="0059179E" w:rsidP="0059179E" w:rsidRDefault="0059179E" w14:paraId="1704F275"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19.3.</w:t>
      </w:r>
      <w:r w:rsidRPr="0059179E">
        <w:rPr>
          <w:rFonts w:ascii="Arial" w:hAnsi="Arial" w:eastAsia="Times New Roman" w:cs="Arial"/>
          <w:spacing w:val="-3"/>
          <w:kern w:val="0"/>
          <w:sz w:val="20"/>
          <w:szCs w:val="20"/>
          <w:lang w:eastAsia="en-GB"/>
          <w14:ligatures w14:val="none"/>
        </w:rPr>
        <w:t xml:space="preserve"> Εκτός από τις αξιώσεις αποζημίωσης, καμία αγωγή ή διαδικασία κατά της Telnyx δεν θα μπορεί να κινηθεί περισσότερο από ένα (1) έτος μετά την παροχή της Υπηρεσίας που αποτελεί τη βάση για την αγωγή ή τη διαδικασία, και κάθε συμβαλλόμενο μέρος αναγνωρίζει ότι ο περιορισμός αυτός συνιστά ρητή παραίτηση από κάθε δικαίωμα βάσει οποιουδήποτε ισχύοντος νόμου παραγραφής που θα παρείχε διαφορετικά πρόσθετο χρόνο.</w:t>
      </w:r>
    </w:p>
    <w:p w:rsidRPr="0059179E" w:rsidR="0059179E" w:rsidP="0059179E" w:rsidRDefault="0059179E" w14:paraId="33D6303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19.4.</w:t>
      </w:r>
      <w:r w:rsidRPr="0059179E">
        <w:rPr>
          <w:rFonts w:ascii="Arial" w:hAnsi="Arial" w:eastAsia="Times New Roman" w:cs="Arial"/>
          <w:spacing w:val="-3"/>
          <w:kern w:val="0"/>
          <w:sz w:val="20"/>
          <w:szCs w:val="20"/>
          <w:lang w:eastAsia="en-GB"/>
          <w14:ligatures w14:val="none"/>
        </w:rPr>
        <w:t xml:space="preserve"> Όλες οι κοινοποιήσεις, αιτήματα, απαιτήσεις και άλλες επικοινωνίες που απαιτούνται ή επιτρέπονται βάσει της Συμφωνίας ("Κοινοποιήσεις") θα είναι γραπτές και θα απευθύνονται, στην περίπτωση της Telnyx, στο συμβαλλόμενο μέρος που λαμβάνει τις κοινοποιήσεις στη διεύθυνση (στις διευθύνσεις) που καθορίζεται κατωτέρω ή, στην περίπτωση του Πελάτη, σε μια διεύθυνση (συμπεριλαμβανομένης μιας διεύθυνσης ηλεκτρονικού ταχυδρομείου) που σχετίζεται με το λογαριασμό του Πελάτη στην Telnyx. Εάν πρόκειται για την Telnyx:</w:t>
      </w:r>
    </w:p>
    <w:p w:rsidRPr="0059179E" w:rsidR="0059179E" w:rsidP="0059179E" w:rsidRDefault="0059179E" w14:paraId="3B05AE23"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c/o Telnyx LLC</w:t>
      </w:r>
    </w:p>
    <w:p w:rsidRPr="0059179E" w:rsidR="0059179E" w:rsidP="0059179E" w:rsidRDefault="0059179E" w14:paraId="63F658F8"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Λεωφόρος Κογκρέσου 600</w:t>
      </w:r>
    </w:p>
    <w:p w:rsidRPr="0059179E" w:rsidR="0059179E" w:rsidP="0059179E" w:rsidRDefault="0059179E" w14:paraId="7CBFFD47"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14ος όροφος</w:t>
      </w:r>
    </w:p>
    <w:p w:rsidRPr="0059179E" w:rsidR="0059179E" w:rsidP="0059179E" w:rsidRDefault="0059179E" w14:paraId="6C648F2A"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Όστιν, TX 78701</w:t>
      </w:r>
    </w:p>
    <w:p w:rsidRPr="0059179E" w:rsidR="0059179E" w:rsidP="0059179E" w:rsidRDefault="0059179E" w14:paraId="68D5408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spacing w:val="-3"/>
          <w:kern w:val="0"/>
          <w:sz w:val="20"/>
          <w:szCs w:val="20"/>
          <w:lang w:eastAsia="en-GB"/>
          <w14:ligatures w14:val="none"/>
        </w:rPr>
        <w:t xml:space="preserve">Ηλεκτρονικό ταχυδρομείο: legal@telnyx.com</w:t>
      </w:r>
    </w:p>
    <w:p w:rsidRPr="0059179E" w:rsidR="0059179E" w:rsidP="0059179E" w:rsidRDefault="0059179E" w14:paraId="581A82F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lastRenderedPageBreak/>
      </w:r>
      <w:r w:rsidRPr="0059179E">
        <w:rPr>
          <w:rFonts w:ascii="Arial" w:hAnsi="Arial" w:eastAsia="Times New Roman" w:cs="Arial"/>
          <w:b/>
          <w:bCs/>
          <w:spacing w:val="-3"/>
          <w:kern w:val="0"/>
          <w:sz w:val="20"/>
          <w:szCs w:val="20"/>
          <w:lang w:eastAsia="en-GB"/>
          <w14:ligatures w14:val="none"/>
        </w:rPr>
        <w:t xml:space="preserve">19.5.</w:t>
      </w:r>
      <w:r w:rsidRPr="0059179E">
        <w:rPr>
          <w:rFonts w:ascii="Arial" w:hAnsi="Arial" w:eastAsia="Times New Roman" w:cs="Arial"/>
          <w:spacing w:val="-3"/>
          <w:kern w:val="0"/>
          <w:sz w:val="20"/>
          <w:szCs w:val="20"/>
          <w:lang w:eastAsia="en-GB"/>
          <w14:ligatures w14:val="none"/>
        </w:rPr>
        <w:t xml:space="preserve"> Τίποτα από όσα περιέχονται στο παρόν δεν συνιστά κοινοπραξία ή εταιρική σχέση μεταξύ της Telnyx και του Πελάτη. Κανένα από τα Μέρη δεν έχει την εξουσία να συνάπτει συμφωνίες οποιουδήποτε είδους για λογαριασμό του άλλου Μέρους. Η Telnyx δεν έχει καμία σχέση ή υποχρέωση έναντι οποιουδήποτε από τους τελικούς χρήστες, πελάτες, συνδρομητές του Πελάτη ή οποιουδήποτε άλλου προσώπου ή οντότητας στο οποίο ο Πελάτης παρέχει οποιεσδήποτε υπηρεσίες (συμπεριλαμβανομένων οποιωνδήποτε Υπηρεσιών), κανένας από τους οποίους δεν είναι τρίτος δικαιούχος της Συμφωνίας ή οποιουδήποτε τμήματος αυτής.</w:t>
      </w:r>
    </w:p>
    <w:p w:rsidRPr="0059179E" w:rsidR="0059179E" w:rsidP="0059179E" w:rsidRDefault="0059179E" w14:paraId="0C202A56"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19.6.</w:t>
      </w:r>
      <w:r w:rsidRPr="0059179E">
        <w:rPr>
          <w:rFonts w:ascii="Arial" w:hAnsi="Arial" w:eastAsia="Times New Roman" w:cs="Arial"/>
          <w:spacing w:val="-3"/>
          <w:kern w:val="0"/>
          <w:sz w:val="20"/>
          <w:szCs w:val="20"/>
          <w:lang w:eastAsia="en-GB"/>
          <w14:ligatures w14:val="none"/>
        </w:rPr>
        <w:t xml:space="preserve"> Ο Πελάτης δεν μπορεί να εκχωρήσει τα δικαιώματα ή τις υποχρεώσεις του βάσει της Συμφωνίας χωρίς την προηγούμενη γραπτή συγκατάθεση της Telnyx. Οποιαδήποτε συναλλαγή ή σειρά συναλλαγών που θα έχει ως αποτέλεσµα το/τα φυσικό/α πρόσωπο/α ή/και οι οντότητες που κατείχαν ή έλεγχαν τον Πελάτη πριν από την εν λόγω συναλλαγή ή/και σειρά συναλλαγών να παύουν να κατέχουν ή να ελέγχουν τουλάχιστον το 50% του Πελάτη θεωρείται εκχώρηση για τους σκοπούς της πρώτης πρότασης της παρούσας παραγράφου 19.6. Η Telnyx μπορεί να εκχωρήσει ελεύθερα τα δικαιώματα και/ή τις υποχρεώσεις της ή μέρος αυτών σε οποιαδήποτε θυγατρική ή τρίτο μέρος.</w:t>
      </w:r>
    </w:p>
    <w:p w:rsidRPr="0059179E" w:rsidR="0059179E" w:rsidP="0059179E" w:rsidRDefault="0059179E" w14:paraId="4904D379"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19.7.</w:t>
      </w:r>
      <w:r w:rsidRPr="0059179E">
        <w:rPr>
          <w:rFonts w:ascii="Arial" w:hAnsi="Arial" w:eastAsia="Times New Roman" w:cs="Arial"/>
          <w:spacing w:val="-3"/>
          <w:kern w:val="0"/>
          <w:sz w:val="20"/>
          <w:szCs w:val="20"/>
          <w:lang w:eastAsia="en-GB"/>
          <w14:ligatures w14:val="none"/>
        </w:rPr>
        <w:t xml:space="preserve"> Κάθε συμβαλλόμενο μέρος, με δικά του έξοδα, διασφαλίζει ότι συμμορφώνεται και ευλόγως βοηθά το άλλο συμβαλλόμενο μέρος να συμμορφώνεται με τις απαιτήσεις όλων των εκάστοτε ισχυουσών νομοθετικών και κανονιστικών απαιτήσεων σχετικά με τη χρήση προσωπικών δεδομένων και το απόρρητο των ηλεκτρονικών επικοινωνιών, συμπεριλαμβανομένων (i) του νόμου περί προστασίας δεδομένων του 2018 και κάθε διάδοχης νομοθεσίας του Ηνωμένου Βασιλείου, (ii) του Γενικού Κανονισμού για την Προστασία Δεδομένων ((ΕΕ) 2016/679) ή του Γενικού Κανονισμού για την Προστασία Δεδομένων του Ηνωμένου Βασιλείου (όπως ισχύει), καθώς και (iii) του νόμου της Καλιφόρνιας για το απόρρητο των καταναλωτών (CCPA 2018) και κάθε άλλης ισχύουσας νομοθεσίας σχετικά με την προστασία δεδομένων και το απόρρητο. Κάθε συμβαλλόμενο μέρος σέβεται τις διατάξεις περί απορρήτου του άλλου μέρους και χρησιμοποιεί τις πληροφορίες που παρέχονται από τον Πελάτη στην Telnyx ή συλλέγονται κατά την παροχή των Υπηρεσιών μόνο σύμφωνα με την Πολιτική απορρήτου και, κατά περίπτωση, με οποιοδήποτε προσάρτημα επεξεργασίας δεδομένων. Με την επιφύλαξη οποιουδήποτε αντίθετου και με την επιφύλαξη της Πολιτικής απορρήτου, ο Πελάτης συμφωνεί ότι η Telnyx μπορεί να χρησιμοποιεί και να επεξεργάζεται δεδομένα (συμπεριλαμβανομένων των προσωπικών δεδομένων), πληροφορίες και περιεχόμενο (εφεξής το "Περιεχόμενο") που παρέχονται από τον Πελάτη σε σχέση με τη Σύμβαση ή τις Υπηρεσίες που προβλέπονται στην παρούσα, σύμφωνα με την ισχύουσα νομοθεσία και τους κανονισμούς. Οι σκοποί για την εν λόγω χρήση και επεξεργασία περιλαμβάνουν, μεταξύ άλλων, τη λειτουργία, την ανάλυση και τη βελτίωση των Υπηρεσιών, την προώθηση των Υπηρεσιών ή την ανάπτυξη νέων τεχνολογιών και υπηρεσιών για την Telnyx, οι οποίοι θεωρούνται ότι συνδέονται με τη Συμφωνία και τις Υπηρεσίες που προβλέπονται στην παρούσα. Ο πελάτης επιβεβαιώνει ότι έχει λάβει όλες τις απαραίτητες συναινέσεις για την εν λόγω επεξεργασία και χρήση από τα ενδιαφερόμενα υποκείμενα των δεδομένων.</w:t>
      </w:r>
    </w:p>
    <w:p w:rsidRPr="0059179E" w:rsidR="0059179E" w:rsidP="0059179E" w:rsidRDefault="0059179E" w14:paraId="5931A591"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19.8.</w:t>
      </w:r>
      <w:r w:rsidRPr="0059179E">
        <w:rPr>
          <w:rFonts w:ascii="Arial" w:hAnsi="Arial" w:eastAsia="Times New Roman" w:cs="Arial"/>
          <w:spacing w:val="-3"/>
          <w:kern w:val="0"/>
          <w:sz w:val="20"/>
          <w:szCs w:val="20"/>
          <w:lang w:eastAsia="en-GB"/>
          <w14:ligatures w14:val="none"/>
        </w:rPr>
        <w:t xml:space="preserve"> Κανένα από τα συμβαλλόμενα μέρη δεν θα δημοσιεύει ή θα χρησιμοποιεί οποιαδήποτε διαφήμιση, προώθηση πωλήσεων, δελτία τύπου ή άλλη δημοσιότητα που χρησιμοποιεί το όνομα, το λογότυπο, τα εμπορικά σήματα ή τα σήματα υπηρεσιών του άλλου μέρους χωρίς την προηγούμενη γραπτή έγκριση του άλλου μέρους, υπό την προϋπόθεση ότι, παρά τα αντίθετα που ορίζονται στο παρόν, η Telnyx μπορεί να αποκαλύπτει δημοσίως ότι ο Πελάτης είναι πελάτης της Telnyx και τη φύση της περίπτωσης χρήσης των Υπηρεσιών από τον Πελάτη, συμπεριλαμβανομένης, χωρίς περιορισμό, της ταυτότητας και της πνευματικής ιδιοκτησίας των πελατών ή/και των τελικών χρηστών του Πελάτη, και μπορεί να χρησιμοποιεί το λογότυπο του Πελάτη για την αναγνώριση του Πελάτη, συμπεριλαμβανομένης της ιστοσελίδας της Telnyx.</w:t>
      </w:r>
    </w:p>
    <w:p w:rsidRPr="0059179E" w:rsidR="0059179E" w:rsidP="0059179E" w:rsidRDefault="0059179E" w14:paraId="60A998FF"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19.9. </w:t>
      </w:r>
      <w:r w:rsidRPr="0059179E">
        <w:rPr>
          <w:rFonts w:ascii="Arial" w:hAnsi="Arial" w:eastAsia="Times New Roman" w:cs="Arial"/>
          <w:spacing w:val="-3"/>
          <w:kern w:val="0"/>
          <w:sz w:val="20"/>
          <w:szCs w:val="20"/>
          <w:lang w:eastAsia="en-GB"/>
          <w14:ligatures w14:val="none"/>
        </w:rPr>
        <w:t xml:space="preserve">Οι Όροι και Προϋποθέσεις υπόκεινται σε αλλαγές από καιρό σε καιρό κατά την αποκλειστική διακριτική ευχέρεια της Telnyx, με τις αλλαγές αυτές να τίθενται σε ισχύ με την ανάρτησή τους στη διεύθυνση </w:t>
      </w:r>
      <w:r w:rsidRPr="0059179E">
        <w:rPr>
          <w:rFonts w:ascii="Arial" w:hAnsi="Arial" w:eastAsia="Times New Roman" w:cs="Arial"/>
          <w:spacing w:val="-3"/>
          <w:kern w:val="0"/>
          <w:sz w:val="20"/>
          <w:szCs w:val="20"/>
          <w:lang w:eastAsia="en-GB"/>
          <w14:ligatures w14:val="none"/>
        </w:rPr>
        <w:t xml:space="preserve">https://telnyx.com/sign-up, σύνδεσμος: "Όροι και προϋποθέσεις παροχής υπηρεσιών". Εκτός εάν ορίζεται διαφορετικά από την Telnyx εγγράφως σύμφωνα με την παρούσα ενότητα 19.9, όλα τα τέλη και οι χρεώσεις που προβλέπονται στο παρόν υπόκεινται αυτόματα σε αύξηση κατά οκτώ (8) τοις εκατό ετησίως</w:t>
      </w:r>
      <w:r w:rsidRPr="0059179E">
        <w:rPr>
          <w:rFonts w:ascii="Arial" w:hAnsi="Arial" w:eastAsia="Times New Roman" w:cs="Arial"/>
          <w:spacing w:val="-3"/>
          <w:kern w:val="0"/>
          <w:sz w:val="20"/>
          <w:szCs w:val="20"/>
          <w:lang w:eastAsia="en-GB"/>
          <w14:ligatures w14:val="none"/>
        </w:rPr>
        <w:lastRenderedPageBreak/>
      </w:r>
      <w:r w:rsidRPr="0059179E">
        <w:rPr>
          <w:rFonts w:ascii="Arial" w:hAnsi="Arial" w:eastAsia="Times New Roman" w:cs="Arial"/>
          <w:spacing w:val="-3"/>
          <w:kern w:val="0"/>
          <w:sz w:val="20"/>
          <w:szCs w:val="20"/>
          <w:lang w:eastAsia="en-GB"/>
          <w14:ligatures w14:val="none"/>
        </w:rPr>
        <w:t xml:space="preserve"> προσαρμογή. Εάν οποιαδήποτε διάταξη της Συμφωνίας κριθεί άκυρη ή μη εκτελεστή, η υπόλοιπη Συμφωνία θα παραμείνει σε πλήρη ισχύ και θα έχει πλήρη εφαρμογή και η εν λόγω διάταξη θα θεωρείται ότι έχει τροποποιηθεί στο ελάχιστο βαθμό που απαιτείται για να καταστεί εκτελεστή.</w:t>
      </w:r>
    </w:p>
    <w:p w:rsidRPr="0059179E" w:rsidR="0059179E" w:rsidP="0059179E" w:rsidRDefault="0059179E" w14:paraId="655F490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19.10.</w:t>
      </w:r>
      <w:r w:rsidRPr="0059179E">
        <w:rPr>
          <w:rFonts w:ascii="Arial" w:hAnsi="Arial" w:eastAsia="Times New Roman" w:cs="Arial"/>
          <w:spacing w:val="-3"/>
          <w:kern w:val="0"/>
          <w:sz w:val="20"/>
          <w:szCs w:val="20"/>
          <w:lang w:eastAsia="en-GB"/>
          <w14:ligatures w14:val="none"/>
        </w:rPr>
        <w:t xml:space="preserve"> Η καταγγελία της συμφωνίας δεν επηρεάζει τα δεδουλευμένα δικαιώματα ή τις υποχρεώσεις των δύο μερών βάσει της συμφωνίας, όπως υφίστανται κατά τη στιγμή της καταγγελίας, ή οποιαδήποτε δικαιώματα ή υποχρεώσεις που είτε ρητά είτε σιωπηρά συνεχίζουν να υφίστανται μετά τη λήξη της συμφωνίας.</w:t>
      </w:r>
    </w:p>
    <w:p w:rsidRPr="0059179E" w:rsidR="0059179E" w:rsidP="0059179E" w:rsidRDefault="0059179E" w14:paraId="13806117"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19.11.</w:t>
      </w:r>
      <w:r w:rsidRPr="0059179E">
        <w:rPr>
          <w:rFonts w:ascii="Arial" w:hAnsi="Arial" w:eastAsia="Times New Roman" w:cs="Arial"/>
          <w:spacing w:val="-3"/>
          <w:kern w:val="0"/>
          <w:sz w:val="20"/>
          <w:szCs w:val="20"/>
          <w:lang w:eastAsia="en-GB"/>
          <w14:ligatures w14:val="none"/>
        </w:rPr>
        <w:t xml:space="preserve"> Η παραίτηση της Telnyx από οποιονδήποτε όρο ή προϋπόθεση της παρούσας συμφωνίας σε οποιαδήποτε περίπτωση δεν θεωρείται ούτε ερμηνεύεται ως παραίτηση από τον εν λόγω όρο ή προϋπόθεση στο μέλλον. Καμία παραίτηση της Telnyx από οποιαδήποτε παράβαση της παρούσας Συμφωνίας δεν θεωρείται έγκυρη, εκτός εάν είναι γραπτή. Η παράλειψη ή η καθυστέρηση της Telnyx να ασκήσει οποιοδήποτε δικαίωμά της βάσει της παρούσας Συμφωνίας δεν συνιστά παραίτηση της Telnyx από τα δικαιώματά της.</w:t>
      </w:r>
    </w:p>
    <w:p w:rsidRPr="0059179E" w:rsidR="0059179E" w:rsidP="0059179E" w:rsidRDefault="0059179E" w14:paraId="3F196BE6"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19.12.</w:t>
      </w:r>
      <w:r w:rsidRPr="0059179E">
        <w:rPr>
          <w:rFonts w:ascii="Arial" w:hAnsi="Arial" w:eastAsia="Times New Roman" w:cs="Arial"/>
          <w:spacing w:val="-3"/>
          <w:kern w:val="0"/>
          <w:sz w:val="20"/>
          <w:szCs w:val="20"/>
          <w:lang w:eastAsia="en-GB"/>
          <w14:ligatures w14:val="none"/>
        </w:rPr>
        <w:t xml:space="preserve"> Εκτός εάν προβλέπεται διαφορετικά στο παρόν, η διεκδίκηση από ένα συμβαλλόμενο μέρος οποιουδήποτε δικαιώματος ή η απόκτηση οποιουδήποτε μέσου στο πλαίσιο του παρόντος δεν αποκλείει το εν λόγω συμβαλλόμενο μέρος από τη διεκδίκηση ή την απόκτηση οποιουδήποτε άλλου δικαιώματος ή μέσου, κατά νόμο ή κατ' ιδίαν, στο πλαίσιο του παρόντος.</w:t>
      </w:r>
    </w:p>
    <w:p w:rsidRPr="0059179E" w:rsidR="0059179E" w:rsidP="0059179E" w:rsidRDefault="0059179E" w14:paraId="4D4D2767"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19.13.</w:t>
      </w:r>
      <w:r w:rsidRPr="0059179E">
        <w:rPr>
          <w:rFonts w:ascii="Arial" w:hAnsi="Arial" w:eastAsia="Times New Roman" w:cs="Arial"/>
          <w:spacing w:val="-3"/>
          <w:kern w:val="0"/>
          <w:sz w:val="20"/>
          <w:szCs w:val="20"/>
          <w:lang w:eastAsia="en-GB"/>
          <w14:ligatures w14:val="none"/>
        </w:rPr>
        <w:t xml:space="preserve"> Τα ακόλουθα Τμήματα 4, 5, 6, 7, 10, 11, 18, 19 και οι τυχόν αποζημιώσεις που προβλέπονται στο παρόν θα ισχύουν και μετά τη λήξη της παρούσας συμφωνίας.</w:t>
      </w:r>
    </w:p>
    <w:p w:rsidRPr="0059179E" w:rsidR="0059179E" w:rsidP="0059179E" w:rsidRDefault="0059179E" w14:paraId="23ED73E2"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19.14.</w:t>
      </w:r>
      <w:r w:rsidRPr="0059179E">
        <w:rPr>
          <w:rFonts w:ascii="Arial" w:hAnsi="Arial" w:eastAsia="Times New Roman" w:cs="Arial"/>
          <w:spacing w:val="-3"/>
          <w:kern w:val="0"/>
          <w:sz w:val="20"/>
          <w:szCs w:val="20"/>
          <w:lang w:eastAsia="en-GB"/>
          <w14:ligatures w14:val="none"/>
        </w:rPr>
        <w:t xml:space="preserve"> Η συμφωνία μπορεί να εκτελεστεί με τηλεομοιοτυπία ή/και άλλη ηλεκτρονική υπογραφή και μπορεί να εκτελεστεί σε ένα ή περισσότερα αντίγραφα, καθένα από τα οποία θεωρείται ως πρωτότυπο, αλλά όλα μαζί αποτελούν μία και μόνη συμφωνία.</w:t>
      </w:r>
    </w:p>
    <w:p w:rsidRPr="0059179E" w:rsidR="0059179E" w:rsidP="0059179E" w:rsidRDefault="0059179E" w14:paraId="67837A4B"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19.15.</w:t>
      </w:r>
      <w:r w:rsidRPr="0059179E">
        <w:rPr>
          <w:rFonts w:ascii="Arial" w:hAnsi="Arial" w:eastAsia="Times New Roman" w:cs="Arial"/>
          <w:spacing w:val="-3"/>
          <w:kern w:val="0"/>
          <w:sz w:val="20"/>
          <w:szCs w:val="20"/>
          <w:lang w:eastAsia="en-GB"/>
          <w14:ligatures w14:val="none"/>
        </w:rPr>
        <w:t xml:space="preserve"> Ο Πελάτης ζητά ρητά να λαμβάνει πληροφορίες μέσω τηλεφωνικής κλήσης, SMS/κειμενικού μηνύματος και/ή ηλεκτρονικού ταχυδρομείου, ακόμη και αν ο Πελάτης περιλαμβάνεται σε οποιαδήποτε εσωτερική λίστα κρατικού ή ομοσπονδιακού μητρώου Do-Not-Call. Η συγκατάθεση δεν αποτελεί προϋπόθεση για την αγορά Υπηρεσιών- ο Πελάτης μπορεί να εξαιρεθεί απαντώντας "STOP" σε οποιοδήποτε μήνυμα λάβει και μπορεί να ζητήσει πρόσθετη βοήθεια απαντώντας "HELP". Ο Πελάτης μπορεί να λαμβάνει έως 10 μηνύματα το μήνα. Ενδέχεται να ισχύουν χρεώσεις μηνυμάτων και δεδομένων.</w:t>
      </w:r>
    </w:p>
    <w:p w:rsidRPr="0059179E" w:rsidR="0059179E" w:rsidP="0059179E" w:rsidRDefault="0059179E" w14:paraId="39F77D3E"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19.16.</w:t>
      </w:r>
      <w:r w:rsidRPr="0059179E">
        <w:rPr>
          <w:rFonts w:ascii="Arial" w:hAnsi="Arial" w:eastAsia="Times New Roman" w:cs="Arial"/>
          <w:spacing w:val="-3"/>
          <w:kern w:val="0"/>
          <w:sz w:val="20"/>
          <w:szCs w:val="20"/>
          <w:lang w:eastAsia="en-GB"/>
          <w14:ligatures w14:val="none"/>
        </w:rPr>
        <w:t xml:space="preserve"> Τα μέρη παραιτούνται από κάθε δικαίωμα να προβάλλουν αξιώσεις κατά του άλλου μέρους ως αντιπρόσωποι ή μέλη οποιασδήποτε συλλογικής ή αντιπροσωπευτικής αγωγής, εκτός εάν η παραίτηση αυτή απαγορεύεται από το νόμο ή κρίνεται από δικαστήριο ως αντίθετη προς τη δημόσια τάξη. Στο βαθμό που ο νόμος ή το δικαστήριο επιτρέπει σε ένα από τα μέρη να προχωρήσει σε ομαδική ή αντιπροσωπευτική αγωγή κατά του άλλου μέρους, τα μέρη συμφωνούν ότι: (i) το μέρος που θα επικρατήσει δεν θα δικαιούται να ανακτήσει την αμοιβή των δικηγόρων ή τα έξοδα που σχετίζονται με την άσκηση της ομαδικής ή αντιπροσωπευτικής αγωγής (παρά οποιαδήποτε άλλη διάταξη της παρούσας συμφωνίας)- και (ii) το μέρος που ξεκινά ή συμμετέχει ως μέλος της ομάδας δεν θα υποβάλει αξίωση ή δεν θα συμμετέχει με άλλο τρόπο σε οποιαδήποτε ανάκτηση που εξασφαλίζεται μέσω της ομαδικής ή αντιπροσωπευτικής αγωγής.</w:t>
      </w:r>
    </w:p>
    <w:p w:rsidRPr="0059179E" w:rsidR="0059179E" w:rsidP="0059179E" w:rsidRDefault="0059179E" w14:paraId="668C7FE0"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19.17.</w:t>
      </w:r>
      <w:r w:rsidRPr="0059179E">
        <w:rPr>
          <w:rFonts w:ascii="Arial" w:hAnsi="Arial" w:eastAsia="Times New Roman" w:cs="Arial"/>
          <w:spacing w:val="-3"/>
          <w:kern w:val="0"/>
          <w:sz w:val="20"/>
          <w:szCs w:val="20"/>
          <w:lang w:eastAsia="en-GB"/>
          <w14:ligatures w14:val="none"/>
        </w:rPr>
        <w:t xml:space="preserve"> Η Συμφωνία (συμπεριλαμβανομένων, χωρίς περιορισμό, των Όρων και Προϋποθέσεων, της AUP, της Πολιτικής Απορρήτου, της Πολιτικής Cookie και όλων των Παραγγελιών Υπηρεσιών, των συμπληρωμάτων, των εκθεμάτων, των πινάκων, των παραρτημάτων ή άλλων συνημμένων που αναφέρονται ή ενσωματώνονται σε αυτήν ή συνάπτονται σε σχέση με την αγορά των Υπηρεσιών) αποτελεί τη συνολική συμφωνία μεταξύ των Μερών όσον αφορά το αντικείμενο της παρούσας και αντικαθιστά όλες τις προηγούμενες συμφωνίες και συνεννοήσεις, γραπτές ή προφορικές.</w:t>
      </w:r>
    </w:p>
    <w:p w:rsidRPr="0059179E" w:rsidR="0059179E" w:rsidP="0059179E" w:rsidRDefault="0059179E" w14:paraId="371291BD" w14:textId="77777777">
      <w:pPr>
        <w:spacing w:after="0" w:line="360" w:lineRule="atLeast"/>
        <w:rPr>
          <w:rFonts w:ascii="Arial" w:hAnsi="Arial" w:eastAsia="Times New Roman" w:cs="Arial"/>
          <w:spacing w:val="-3"/>
          <w:kern w:val="0"/>
          <w:sz w:val="20"/>
          <w:szCs w:val="20"/>
          <w:lang w:eastAsia="en-GB"/>
          <w14:ligatures w14:val="none"/>
        </w:rPr>
      </w:pPr>
      <w:r w:rsidRPr="0059179E">
        <w:rPr>
          <w:rFonts w:ascii="Arial" w:hAnsi="Arial" w:eastAsia="Times New Roman" w:cs="Arial"/>
          <w:b/>
          <w:bCs/>
          <w:spacing w:val="-3"/>
          <w:kern w:val="0"/>
          <w:sz w:val="20"/>
          <w:szCs w:val="20"/>
          <w:lang w:eastAsia="en-GB"/>
          <w14:ligatures w14:val="none"/>
        </w:rPr>
        <w:t xml:space="preserve">19.18. </w:t>
      </w:r>
      <w:r w:rsidRPr="0059179E">
        <w:rPr>
          <w:rFonts w:ascii="Arial" w:hAnsi="Arial" w:eastAsia="Times New Roman" w:cs="Arial"/>
          <w:spacing w:val="-3"/>
          <w:kern w:val="0"/>
          <w:sz w:val="20"/>
          <w:szCs w:val="20"/>
          <w:lang w:eastAsia="en-GB"/>
          <w14:ligatures w14:val="none"/>
        </w:rPr>
        <w:t xml:space="preserve">Σε σχέση με τη χρήση των Υπηρεσιών από τον Πελάτη, ο Πελάτης οφείλει να τηρεί και να συμμορφώνεται με τυχόν ισχύουσες ειδικές απαιτήσεις χώρας που βρίσκονται στη διεύθυνση </w:t>
      </w:r>
      <w:hyperlink w:history="1" r:id="rId9">
        <w:r w:rsidRPr="0059179E">
          <w:rPr>
            <w:rFonts w:ascii="Arial" w:hAnsi="Arial" w:eastAsia="Times New Roman" w:cs="Arial"/>
            <w:color w:val="3434EF"/>
            <w:spacing w:val="-3"/>
            <w:kern w:val="0"/>
            <w:sz w:val="20"/>
            <w:szCs w:val="20"/>
            <w:u w:val="single"/>
            <w:lang w:eastAsia="en-GB"/>
            <w14:ligatures w14:val="none"/>
          </w:rPr>
          <w:t xml:space="preserve">telnyx.com/country-specific-requirements</w:t>
        </w:r>
      </w:hyperlink>
      <w:r w:rsidRPr="0059179E">
        <w:rPr>
          <w:rFonts w:ascii="Arial" w:hAnsi="Arial" w:eastAsia="Times New Roman" w:cs="Arial"/>
          <w:spacing w:val="-3"/>
          <w:kern w:val="0"/>
          <w:sz w:val="20"/>
          <w:szCs w:val="20"/>
          <w:lang w:eastAsia="en-GB"/>
          <w14:ligatures w14:val="none"/>
        </w:rPr>
        <w:t xml:space="preserve">.</w:t>
      </w:r>
    </w:p>
    <w:p w:rsidRPr="0059179E" w:rsidR="0059179E" w:rsidRDefault="0059179E" w14:paraId="4EF08E1E" w14:textId="77777777">
      <w:pPr>
        <w:rPr>
          <w:sz w:val="18"/>
          <w:szCs w:val="18"/>
        </w:rPr>
      </w:pPr>
    </w:p>
    <w:sectPr w:rsidRPr="0059179E" w:rsidR="0059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9E"/>
    <w:rsid w:val="002946E3"/>
    <w:rsid w:val="0059179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53955B2"/>
  <w15:chartTrackingRefBased/>
  <w15:docId w15:val="{CDF4BF3C-EC5B-4047-98C9-026354BF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79E"/>
    <w:rPr>
      <w:rFonts w:eastAsiaTheme="majorEastAsia" w:cstheme="majorBidi"/>
      <w:color w:val="272727" w:themeColor="text1" w:themeTint="D8"/>
    </w:rPr>
  </w:style>
  <w:style w:type="paragraph" w:styleId="Title">
    <w:name w:val="Title"/>
    <w:basedOn w:val="Normal"/>
    <w:next w:val="Normal"/>
    <w:link w:val="TitleChar"/>
    <w:uiPriority w:val="10"/>
    <w:qFormat/>
    <w:rsid w:val="00591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79E"/>
    <w:pPr>
      <w:spacing w:before="160"/>
      <w:jc w:val="center"/>
    </w:pPr>
    <w:rPr>
      <w:i/>
      <w:iCs/>
      <w:color w:val="404040" w:themeColor="text1" w:themeTint="BF"/>
    </w:rPr>
  </w:style>
  <w:style w:type="character" w:customStyle="1" w:styleId="QuoteChar">
    <w:name w:val="Quote Char"/>
    <w:basedOn w:val="DefaultParagraphFont"/>
    <w:link w:val="Quote"/>
    <w:uiPriority w:val="29"/>
    <w:rsid w:val="0059179E"/>
    <w:rPr>
      <w:i/>
      <w:iCs/>
      <w:color w:val="404040" w:themeColor="text1" w:themeTint="BF"/>
    </w:rPr>
  </w:style>
  <w:style w:type="paragraph" w:styleId="ListParagraph">
    <w:name w:val="List Paragraph"/>
    <w:basedOn w:val="Normal"/>
    <w:uiPriority w:val="34"/>
    <w:qFormat/>
    <w:rsid w:val="0059179E"/>
    <w:pPr>
      <w:ind w:left="720"/>
      <w:contextualSpacing/>
    </w:pPr>
  </w:style>
  <w:style w:type="character" w:styleId="IntenseEmphasis">
    <w:name w:val="Intense Emphasis"/>
    <w:basedOn w:val="DefaultParagraphFont"/>
    <w:uiPriority w:val="21"/>
    <w:qFormat/>
    <w:rsid w:val="0059179E"/>
    <w:rPr>
      <w:i/>
      <w:iCs/>
      <w:color w:val="0F4761" w:themeColor="accent1" w:themeShade="BF"/>
    </w:rPr>
  </w:style>
  <w:style w:type="paragraph" w:styleId="IntenseQuote">
    <w:name w:val="Intense Quote"/>
    <w:basedOn w:val="Normal"/>
    <w:next w:val="Normal"/>
    <w:link w:val="IntenseQuoteChar"/>
    <w:uiPriority w:val="30"/>
    <w:qFormat/>
    <w:rsid w:val="00591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79E"/>
    <w:rPr>
      <w:i/>
      <w:iCs/>
      <w:color w:val="0F4761" w:themeColor="accent1" w:themeShade="BF"/>
    </w:rPr>
  </w:style>
  <w:style w:type="character" w:styleId="IntenseReference">
    <w:name w:val="Intense Reference"/>
    <w:basedOn w:val="DefaultParagraphFont"/>
    <w:uiPriority w:val="32"/>
    <w:qFormat/>
    <w:rsid w:val="0059179E"/>
    <w:rPr>
      <w:b/>
      <w:bCs/>
      <w:smallCaps/>
      <w:color w:val="0F4761" w:themeColor="accent1" w:themeShade="BF"/>
      <w:spacing w:val="5"/>
    </w:rPr>
  </w:style>
  <w:style w:type="character" w:customStyle="1" w:styleId="c-pjlv">
    <w:name w:val="c-pjlv"/>
    <w:basedOn w:val="DefaultParagraphFont"/>
    <w:rsid w:val="0059179E"/>
  </w:style>
  <w:style w:type="paragraph" w:customStyle="1" w:styleId="c-pjlv1">
    <w:name w:val="c-pjlv1"/>
    <w:basedOn w:val="Normal"/>
    <w:rsid w:val="0059179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khzxrc">
    <w:name w:val="c-khzxrc"/>
    <w:basedOn w:val="DefaultParagraphFont"/>
    <w:rsid w:val="0059179E"/>
  </w:style>
  <w:style w:type="character" w:styleId="Strong">
    <w:name w:val="Strong"/>
    <w:basedOn w:val="DefaultParagraphFont"/>
    <w:uiPriority w:val="22"/>
    <w:qFormat/>
    <w:rsid w:val="00591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63857">
      <w:bodyDiv w:val="1"/>
      <w:marLeft w:val="0"/>
      <w:marRight w:val="0"/>
      <w:marTop w:val="0"/>
      <w:marBottom w:val="0"/>
      <w:divBdr>
        <w:top w:val="none" w:sz="0" w:space="0" w:color="auto"/>
        <w:left w:val="none" w:sz="0" w:space="0" w:color="auto"/>
        <w:bottom w:val="none" w:sz="0" w:space="0" w:color="auto"/>
        <w:right w:val="none" w:sz="0" w:space="0" w:color="auto"/>
      </w:divBdr>
      <w:divsChild>
        <w:div w:id="232007237">
          <w:marLeft w:val="0"/>
          <w:marRight w:val="0"/>
          <w:marTop w:val="0"/>
          <w:marBottom w:val="0"/>
          <w:divBdr>
            <w:top w:val="none" w:sz="0" w:space="0" w:color="auto"/>
            <w:left w:val="none" w:sz="0" w:space="0" w:color="auto"/>
            <w:bottom w:val="none" w:sz="0" w:space="0" w:color="auto"/>
            <w:right w:val="none" w:sz="0" w:space="0" w:color="auto"/>
          </w:divBdr>
          <w:divsChild>
            <w:div w:id="1557660155">
              <w:marLeft w:val="0"/>
              <w:marRight w:val="0"/>
              <w:marTop w:val="0"/>
              <w:marBottom w:val="0"/>
              <w:divBdr>
                <w:top w:val="none" w:sz="0" w:space="0" w:color="auto"/>
                <w:left w:val="none" w:sz="0" w:space="0" w:color="auto"/>
                <w:bottom w:val="none" w:sz="0" w:space="0" w:color="auto"/>
                <w:right w:val="none" w:sz="0" w:space="0" w:color="auto"/>
              </w:divBdr>
            </w:div>
          </w:divsChild>
        </w:div>
        <w:div w:id="1468085748">
          <w:marLeft w:val="0"/>
          <w:marRight w:val="0"/>
          <w:marTop w:val="0"/>
          <w:marBottom w:val="0"/>
          <w:divBdr>
            <w:top w:val="none" w:sz="0" w:space="0" w:color="auto"/>
            <w:left w:val="none" w:sz="0" w:space="0" w:color="auto"/>
            <w:bottom w:val="none" w:sz="0" w:space="0" w:color="auto"/>
            <w:right w:val="none" w:sz="0" w:space="0" w:color="auto"/>
          </w:divBdr>
          <w:divsChild>
            <w:div w:id="1157961018">
              <w:marLeft w:val="0"/>
              <w:marRight w:val="0"/>
              <w:marTop w:val="0"/>
              <w:marBottom w:val="0"/>
              <w:divBdr>
                <w:top w:val="none" w:sz="0" w:space="0" w:color="auto"/>
                <w:left w:val="none" w:sz="0" w:space="0" w:color="auto"/>
                <w:bottom w:val="none" w:sz="0" w:space="0" w:color="auto"/>
                <w:right w:val="none" w:sz="0" w:space="0" w:color="auto"/>
              </w:divBdr>
              <w:divsChild>
                <w:div w:id="11599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6241">
          <w:marLeft w:val="0"/>
          <w:marRight w:val="0"/>
          <w:marTop w:val="0"/>
          <w:marBottom w:val="0"/>
          <w:divBdr>
            <w:top w:val="none" w:sz="0" w:space="0" w:color="auto"/>
            <w:left w:val="none" w:sz="0" w:space="0" w:color="auto"/>
            <w:bottom w:val="none" w:sz="0" w:space="0" w:color="auto"/>
            <w:right w:val="none" w:sz="0" w:space="0" w:color="auto"/>
          </w:divBdr>
          <w:divsChild>
            <w:div w:id="423915046">
              <w:marLeft w:val="0"/>
              <w:marRight w:val="0"/>
              <w:marTop w:val="0"/>
              <w:marBottom w:val="0"/>
              <w:divBdr>
                <w:top w:val="none" w:sz="0" w:space="0" w:color="auto"/>
                <w:left w:val="none" w:sz="0" w:space="0" w:color="auto"/>
                <w:bottom w:val="none" w:sz="0" w:space="0" w:color="auto"/>
                <w:right w:val="none" w:sz="0" w:space="0" w:color="auto"/>
              </w:divBdr>
              <w:divsChild>
                <w:div w:id="17170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nyx.com/sign-up" TargetMode="External"/><Relationship Id="rId3" Type="http://schemas.openxmlformats.org/officeDocument/2006/relationships/webSettings" Target="webSettings.xml"/><Relationship Id="rId7" Type="http://schemas.openxmlformats.org/officeDocument/2006/relationships/hyperlink" Target="https://fccprod.servicenowservices.com/rmd?id=rmd_welc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lnyx.com/cookie-policy" TargetMode="External"/><Relationship Id="rId11" Type="http://schemas.openxmlformats.org/officeDocument/2006/relationships/theme" Target="theme/theme1.xml"/><Relationship Id="rId5" Type="http://schemas.openxmlformats.org/officeDocument/2006/relationships/hyperlink" Target="https://telnyx.com/privacy-policy" TargetMode="External"/><Relationship Id="rId10" Type="http://schemas.openxmlformats.org/officeDocument/2006/relationships/fontTable" Target="fontTable.xml"/><Relationship Id="rId4" Type="http://schemas.openxmlformats.org/officeDocument/2006/relationships/hyperlink" Target="https://telnyx.com/acceptable-use-policy" TargetMode="External"/><Relationship Id="rId9" Type="http://schemas.openxmlformats.org/officeDocument/2006/relationships/hyperlink" Target="https://telnyx.com/country-specific-requirements-terms-and-condition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2</ap:TotalTime>
  <ap:Pages>16</ap:Pages>
  <ap:Words>8142</ap:Words>
  <ap:Characters>46410</ap:Characters>
  <ap:Application>Microsoft Office Word</ap:Application>
  <ap:DocSecurity>0</ap:DocSecurity>
  <ap:Lines>386</ap:Lines>
  <ap:Paragraphs>108</ap:Paragraphs>
  <ap:ScaleCrop>false</ap:ScaleCrop>
  <ap:Company>Telconsult</ap:Company>
  <ap:LinksUpToDate>false</ap:LinksUpToDate>
  <ap:CharactersWithSpaces>54444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 Speeckaert</dc:creator>
  <keywords>, docId:6D3A08E905A794801ED9196123A4E63D</keywords>
  <dc:description/>
  <lastModifiedBy>Jos Speeckaert</lastModifiedBy>
  <revision>1</revision>
  <dcterms:created xsi:type="dcterms:W3CDTF">2025-04-24T14:48:00.0000000Z</dcterms:created>
  <dcterms:modified xsi:type="dcterms:W3CDTF">2025-04-24T14:50:00.0000000Z</dcterms:modified>
</coreProperties>
</file>