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A82C7" w14:textId="5397BF94" w:rsidR="008F474A" w:rsidRPr="00D620FA" w:rsidRDefault="000039F1" w:rsidP="000039F1">
      <w:pPr>
        <w:jc w:val="center"/>
        <w:rPr>
          <w:rFonts w:ascii="Bodoni MT Black" w:hAnsi="Bodoni MT Black"/>
          <w:b/>
          <w:bCs/>
          <w:i/>
          <w:iCs/>
          <w:color w:val="F6C5AC" w:themeColor="accent2" w:themeTint="66"/>
          <w:sz w:val="32"/>
          <w:szCs w:val="32"/>
          <w14:textOutline w14:w="11112" w14:cap="flat" w14:cmpd="sng" w14:algn="ctr">
            <w14:solidFill>
              <w14:schemeClr w14:val="accent2"/>
            </w14:solidFill>
            <w14:prstDash w14:val="solid"/>
            <w14:round/>
          </w14:textOutline>
        </w:rPr>
      </w:pPr>
      <w:r w:rsidRPr="00D620FA">
        <w:rPr>
          <w:rFonts w:ascii="Bodoni MT Black" w:hAnsi="Bodoni MT Black"/>
          <w:b/>
          <w:bCs/>
          <w:i/>
          <w:iCs/>
          <w:color w:val="F6C5AC" w:themeColor="accent2" w:themeTint="66"/>
          <w:sz w:val="32"/>
          <w:szCs w:val="32"/>
          <w14:textOutline w14:w="11112" w14:cap="flat" w14:cmpd="sng" w14:algn="ctr">
            <w14:solidFill>
              <w14:schemeClr w14:val="accent2"/>
            </w14:solidFill>
            <w14:prstDash w14:val="solid"/>
            <w14:round/>
          </w14:textOutline>
        </w:rPr>
        <w:t>CUADRO COMPARATIVO</w:t>
      </w:r>
    </w:p>
    <w:p w14:paraId="553F48CC" w14:textId="531E7C6A" w:rsidR="000039F1" w:rsidRPr="00D620FA" w:rsidRDefault="000039F1" w:rsidP="000039F1">
      <w:pPr>
        <w:jc w:val="center"/>
        <w:rPr>
          <w:rFonts w:ascii="Bodoni MT Black" w:hAnsi="Bodoni MT Black"/>
          <w:b/>
          <w:bCs/>
          <w:i/>
          <w:iCs/>
          <w:color w:val="F6C5AC" w:themeColor="accent2" w:themeTint="66"/>
          <w:sz w:val="32"/>
          <w:szCs w:val="32"/>
          <w14:textOutline w14:w="11112" w14:cap="flat" w14:cmpd="sng" w14:algn="ctr">
            <w14:solidFill>
              <w14:schemeClr w14:val="accent2"/>
            </w14:solidFill>
            <w14:prstDash w14:val="solid"/>
            <w14:round/>
          </w14:textOutline>
        </w:rPr>
      </w:pPr>
      <w:r w:rsidRPr="00D620FA">
        <w:rPr>
          <w:rFonts w:ascii="Bodoni MT Black" w:hAnsi="Bodoni MT Black"/>
          <w:b/>
          <w:bCs/>
          <w:i/>
          <w:iCs/>
          <w:color w:val="F6C5AC" w:themeColor="accent2" w:themeTint="66"/>
          <w:sz w:val="32"/>
          <w:szCs w:val="32"/>
          <w14:textOutline w14:w="11112" w14:cap="flat" w14:cmpd="sng" w14:algn="ctr">
            <w14:solidFill>
              <w14:schemeClr w14:val="accent2"/>
            </w14:solidFill>
            <w14:prstDash w14:val="solid"/>
            <w14:round/>
          </w14:textOutline>
        </w:rPr>
        <w:t>PROCESADORES DE TEXTO</w:t>
      </w:r>
    </w:p>
    <w:tbl>
      <w:tblPr>
        <w:tblStyle w:val="Tablaconcuadrcula4-nfasis5"/>
        <w:tblpPr w:leftFromText="141" w:rightFromText="141" w:vertAnchor="page" w:horzAnchor="margin" w:tblpXSpec="center" w:tblpY="3601"/>
        <w:tblW w:w="11250" w:type="dxa"/>
        <w:tblLook w:val="04A0" w:firstRow="1" w:lastRow="0" w:firstColumn="1" w:lastColumn="0" w:noHBand="0" w:noVBand="1"/>
      </w:tblPr>
      <w:tblGrid>
        <w:gridCol w:w="1565"/>
        <w:gridCol w:w="1834"/>
        <w:gridCol w:w="1869"/>
        <w:gridCol w:w="2174"/>
        <w:gridCol w:w="1878"/>
        <w:gridCol w:w="1930"/>
      </w:tblGrid>
      <w:tr w:rsidR="00D606F8" w14:paraId="6E78D186" w14:textId="77777777" w:rsidTr="00D620FA">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65" w:type="dxa"/>
          </w:tcPr>
          <w:p w14:paraId="02EEF86A" w14:textId="77777777" w:rsidR="00083076" w:rsidRDefault="00083076" w:rsidP="005975E7">
            <w:r>
              <w:t>Nombre</w:t>
            </w:r>
          </w:p>
        </w:tc>
        <w:tc>
          <w:tcPr>
            <w:tcW w:w="1834" w:type="dxa"/>
          </w:tcPr>
          <w:p w14:paraId="24BCA465" w14:textId="77777777" w:rsidR="00083076" w:rsidRDefault="00083076" w:rsidP="005975E7">
            <w:pPr>
              <w:cnfStyle w:val="100000000000" w:firstRow="1" w:lastRow="0" w:firstColumn="0" w:lastColumn="0" w:oddVBand="0" w:evenVBand="0" w:oddHBand="0" w:evenHBand="0" w:firstRowFirstColumn="0" w:firstRowLastColumn="0" w:lastRowFirstColumn="0" w:lastRowLastColumn="0"/>
            </w:pPr>
            <w:r w:rsidRPr="00E92767">
              <w:t>Microsoft Word</w:t>
            </w:r>
          </w:p>
        </w:tc>
        <w:tc>
          <w:tcPr>
            <w:tcW w:w="1869" w:type="dxa"/>
          </w:tcPr>
          <w:p w14:paraId="73FB7EC6" w14:textId="77777777" w:rsidR="00083076" w:rsidRDefault="00083076" w:rsidP="005975E7">
            <w:pPr>
              <w:cnfStyle w:val="100000000000" w:firstRow="1" w:lastRow="0" w:firstColumn="0" w:lastColumn="0" w:oddVBand="0" w:evenVBand="0" w:oddHBand="0" w:evenHBand="0" w:firstRowFirstColumn="0" w:firstRowLastColumn="0" w:lastRowFirstColumn="0" w:lastRowLastColumn="0"/>
            </w:pPr>
            <w:r>
              <w:t>AbiWord</w:t>
            </w:r>
          </w:p>
        </w:tc>
        <w:tc>
          <w:tcPr>
            <w:tcW w:w="2174" w:type="dxa"/>
          </w:tcPr>
          <w:p w14:paraId="123B58BC" w14:textId="77777777" w:rsidR="00083076" w:rsidRDefault="00083076" w:rsidP="005975E7">
            <w:pPr>
              <w:cnfStyle w:val="100000000000" w:firstRow="1" w:lastRow="0" w:firstColumn="0" w:lastColumn="0" w:oddVBand="0" w:evenVBand="0" w:oddHBand="0" w:evenHBand="0" w:firstRowFirstColumn="0" w:firstRowLastColumn="0" w:lastRowFirstColumn="0" w:lastRowLastColumn="0"/>
            </w:pPr>
            <w:proofErr w:type="spellStart"/>
            <w:r w:rsidRPr="00130637">
              <w:t>OnlyOffice</w:t>
            </w:r>
            <w:proofErr w:type="spellEnd"/>
          </w:p>
        </w:tc>
        <w:tc>
          <w:tcPr>
            <w:tcW w:w="1878" w:type="dxa"/>
          </w:tcPr>
          <w:p w14:paraId="09C7DFDE" w14:textId="77777777" w:rsidR="00083076" w:rsidRDefault="00083076" w:rsidP="005975E7">
            <w:pPr>
              <w:cnfStyle w:val="100000000000" w:firstRow="1" w:lastRow="0" w:firstColumn="0" w:lastColumn="0" w:oddVBand="0" w:evenVBand="0" w:oddHBand="0" w:evenHBand="0" w:firstRowFirstColumn="0" w:firstRowLastColumn="0" w:lastRowFirstColumn="0" w:lastRowLastColumn="0"/>
            </w:pPr>
            <w:r w:rsidRPr="006F4341">
              <w:t xml:space="preserve">Zoho </w:t>
            </w:r>
            <w:proofErr w:type="spellStart"/>
            <w:r w:rsidRPr="006F4341">
              <w:t>Writer</w:t>
            </w:r>
            <w:proofErr w:type="spellEnd"/>
            <w:r>
              <w:t xml:space="preserve">    </w:t>
            </w:r>
          </w:p>
        </w:tc>
        <w:tc>
          <w:tcPr>
            <w:tcW w:w="1930" w:type="dxa"/>
          </w:tcPr>
          <w:p w14:paraId="53E40AA2" w14:textId="77777777" w:rsidR="00083076" w:rsidRDefault="00083076" w:rsidP="005975E7">
            <w:pPr>
              <w:cnfStyle w:val="100000000000" w:firstRow="1" w:lastRow="0" w:firstColumn="0" w:lastColumn="0" w:oddVBand="0" w:evenVBand="0" w:oddHBand="0" w:evenHBand="0" w:firstRowFirstColumn="0" w:firstRowLastColumn="0" w:lastRowFirstColumn="0" w:lastRowLastColumn="0"/>
            </w:pPr>
            <w:proofErr w:type="spellStart"/>
            <w:r w:rsidRPr="00CB6224">
              <w:t>SoftMaker</w:t>
            </w:r>
            <w:proofErr w:type="spellEnd"/>
            <w:r w:rsidRPr="00CB6224">
              <w:t xml:space="preserve"> </w:t>
            </w:r>
            <w:proofErr w:type="spellStart"/>
            <w:r w:rsidRPr="00CB6224">
              <w:t>FreeOffice</w:t>
            </w:r>
            <w:proofErr w:type="spellEnd"/>
            <w:r w:rsidRPr="00CB6224">
              <w:t xml:space="preserve"> </w:t>
            </w:r>
            <w:proofErr w:type="spellStart"/>
            <w:r w:rsidRPr="00CB6224">
              <w:t>TextMaker</w:t>
            </w:r>
            <w:proofErr w:type="spellEnd"/>
          </w:p>
        </w:tc>
      </w:tr>
      <w:tr w:rsidR="00D606F8" w14:paraId="6D8C83B3" w14:textId="77777777" w:rsidTr="00D620FA">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565" w:type="dxa"/>
          </w:tcPr>
          <w:p w14:paraId="2C0AF85E" w14:textId="77777777" w:rsidR="00083076" w:rsidRDefault="00083076" w:rsidP="005975E7">
            <w:r>
              <w:t>Compañía</w:t>
            </w:r>
          </w:p>
        </w:tc>
        <w:tc>
          <w:tcPr>
            <w:tcW w:w="1834" w:type="dxa"/>
          </w:tcPr>
          <w:p w14:paraId="3BE6FD33" w14:textId="77777777" w:rsidR="00083076" w:rsidRPr="008F474A" w:rsidRDefault="00083076" w:rsidP="005975E7">
            <w:pPr>
              <w:cnfStyle w:val="000000100000" w:firstRow="0" w:lastRow="0" w:firstColumn="0" w:lastColumn="0" w:oddVBand="0" w:evenVBand="0" w:oddHBand="1" w:evenHBand="0" w:firstRowFirstColumn="0" w:firstRowLastColumn="0" w:lastRowFirstColumn="0" w:lastRowLastColumn="0"/>
            </w:pPr>
            <w:r w:rsidRPr="008F474A">
              <w:t>Microsoft</w:t>
            </w:r>
          </w:p>
        </w:tc>
        <w:tc>
          <w:tcPr>
            <w:tcW w:w="1869" w:type="dxa"/>
          </w:tcPr>
          <w:p w14:paraId="278C5935" w14:textId="77777777" w:rsidR="00083076" w:rsidRPr="008F474A" w:rsidRDefault="00083076" w:rsidP="005975E7">
            <w:pPr>
              <w:cnfStyle w:val="000000100000" w:firstRow="0" w:lastRow="0" w:firstColumn="0" w:lastColumn="0" w:oddVBand="0" w:evenVBand="0" w:oddHBand="1" w:evenHBand="0" w:firstRowFirstColumn="0" w:firstRowLastColumn="0" w:lastRowFirstColumn="0" w:lastRowLastColumn="0"/>
            </w:pPr>
            <w:proofErr w:type="spellStart"/>
            <w:r w:rsidRPr="00094A3F">
              <w:t>AbiSource</w:t>
            </w:r>
            <w:proofErr w:type="spellEnd"/>
          </w:p>
        </w:tc>
        <w:tc>
          <w:tcPr>
            <w:tcW w:w="2174" w:type="dxa"/>
          </w:tcPr>
          <w:p w14:paraId="4E470B43" w14:textId="77777777" w:rsidR="00083076" w:rsidRPr="008F474A" w:rsidRDefault="00083076" w:rsidP="005975E7">
            <w:pPr>
              <w:cnfStyle w:val="000000100000" w:firstRow="0" w:lastRow="0" w:firstColumn="0" w:lastColumn="0" w:oddVBand="0" w:evenVBand="0" w:oddHBand="1" w:evenHBand="0" w:firstRowFirstColumn="0" w:firstRowLastColumn="0" w:lastRowFirstColumn="0" w:lastRowLastColumn="0"/>
            </w:pPr>
            <w:proofErr w:type="spellStart"/>
            <w:r w:rsidRPr="00787B9D">
              <w:t>Ascensio</w:t>
            </w:r>
            <w:proofErr w:type="spellEnd"/>
            <w:r w:rsidRPr="00787B9D">
              <w:t xml:space="preserve"> </w:t>
            </w:r>
            <w:proofErr w:type="spellStart"/>
            <w:r w:rsidRPr="00787B9D">
              <w:t>System</w:t>
            </w:r>
            <w:proofErr w:type="spellEnd"/>
            <w:r w:rsidRPr="00787B9D">
              <w:t xml:space="preserve"> SIA</w:t>
            </w:r>
          </w:p>
        </w:tc>
        <w:tc>
          <w:tcPr>
            <w:tcW w:w="1878" w:type="dxa"/>
          </w:tcPr>
          <w:p w14:paraId="1687EE59" w14:textId="77777777" w:rsidR="00083076" w:rsidRDefault="00083076" w:rsidP="005975E7">
            <w:pPr>
              <w:cnfStyle w:val="000000100000" w:firstRow="0" w:lastRow="0" w:firstColumn="0" w:lastColumn="0" w:oddVBand="0" w:evenVBand="0" w:oddHBand="1" w:evenHBand="0" w:firstRowFirstColumn="0" w:firstRowLastColumn="0" w:lastRowFirstColumn="0" w:lastRowLastColumn="0"/>
            </w:pPr>
            <w:r w:rsidRPr="00A02225">
              <w:t xml:space="preserve">Zoho </w:t>
            </w:r>
            <w:proofErr w:type="spellStart"/>
            <w:r w:rsidRPr="00A02225">
              <w:t>Corporation</w:t>
            </w:r>
            <w:proofErr w:type="spellEnd"/>
          </w:p>
        </w:tc>
        <w:tc>
          <w:tcPr>
            <w:tcW w:w="1930" w:type="dxa"/>
          </w:tcPr>
          <w:p w14:paraId="77CF7A1C" w14:textId="77777777" w:rsidR="00083076" w:rsidRDefault="00083076" w:rsidP="005975E7">
            <w:pPr>
              <w:cnfStyle w:val="000000100000" w:firstRow="0" w:lastRow="0" w:firstColumn="0" w:lastColumn="0" w:oddVBand="0" w:evenVBand="0" w:oddHBand="1" w:evenHBand="0" w:firstRowFirstColumn="0" w:firstRowLastColumn="0" w:lastRowFirstColumn="0" w:lastRowLastColumn="0"/>
            </w:pPr>
            <w:proofErr w:type="spellStart"/>
            <w:r w:rsidRPr="008F7827">
              <w:t>SoftMaker</w:t>
            </w:r>
            <w:proofErr w:type="spellEnd"/>
          </w:p>
        </w:tc>
      </w:tr>
      <w:tr w:rsidR="00D606F8" w14:paraId="5E535830" w14:textId="77777777" w:rsidTr="00D620FA">
        <w:trPr>
          <w:trHeight w:val="1629"/>
        </w:trPr>
        <w:tc>
          <w:tcPr>
            <w:cnfStyle w:val="001000000000" w:firstRow="0" w:lastRow="0" w:firstColumn="1" w:lastColumn="0" w:oddVBand="0" w:evenVBand="0" w:oddHBand="0" w:evenHBand="0" w:firstRowFirstColumn="0" w:firstRowLastColumn="0" w:lastRowFirstColumn="0" w:lastRowLastColumn="0"/>
            <w:tcW w:w="1565" w:type="dxa"/>
          </w:tcPr>
          <w:p w14:paraId="42A549DC" w14:textId="77777777" w:rsidR="00083076" w:rsidRDefault="00083076" w:rsidP="005975E7">
            <w:r>
              <w:t>Ventajas</w:t>
            </w:r>
          </w:p>
        </w:tc>
        <w:tc>
          <w:tcPr>
            <w:tcW w:w="1834" w:type="dxa"/>
          </w:tcPr>
          <w:p w14:paraId="5A0F630C" w14:textId="54DBD116" w:rsidR="00083076" w:rsidRDefault="00D620FA" w:rsidP="005975E7">
            <w:pPr>
              <w:cnfStyle w:val="000000000000" w:firstRow="0" w:lastRow="0" w:firstColumn="0" w:lastColumn="0" w:oddVBand="0" w:evenVBand="0" w:oddHBand="0" w:evenHBand="0" w:firstRowFirstColumn="0" w:firstRowLastColumn="0" w:lastRowFirstColumn="0" w:lastRowLastColumn="0"/>
            </w:pPr>
            <w:r>
              <w:t>Ofrece una amplia cantidad de herramientas avanzadas.</w:t>
            </w:r>
          </w:p>
        </w:tc>
        <w:tc>
          <w:tcPr>
            <w:tcW w:w="1869" w:type="dxa"/>
          </w:tcPr>
          <w:p w14:paraId="1B57B34E" w14:textId="5AB74F4E" w:rsidR="00083076" w:rsidRDefault="00083076" w:rsidP="005975E7">
            <w:pPr>
              <w:cnfStyle w:val="000000000000" w:firstRow="0" w:lastRow="0" w:firstColumn="0" w:lastColumn="0" w:oddVBand="0" w:evenVBand="0" w:oddHBand="0" w:evenHBand="0" w:firstRowFirstColumn="0" w:firstRowLastColumn="0" w:lastRowFirstColumn="0" w:lastRowLastColumn="0"/>
            </w:pPr>
            <w:r w:rsidRPr="00094A3F">
              <w:t>M</w:t>
            </w:r>
            <w:r w:rsidR="00D620FA">
              <w:t>uy rápido al abrir documentos</w:t>
            </w:r>
            <w:r w:rsidR="00D606F8">
              <w:t>, ocupa poco espacio en el disco y se adapta bien a equipos antiguos.</w:t>
            </w:r>
          </w:p>
        </w:tc>
        <w:tc>
          <w:tcPr>
            <w:tcW w:w="2174" w:type="dxa"/>
          </w:tcPr>
          <w:p w14:paraId="0E86790D" w14:textId="0ACBF075" w:rsidR="00083076" w:rsidRDefault="00D606F8" w:rsidP="005975E7">
            <w:pPr>
              <w:cnfStyle w:val="000000000000" w:firstRow="0" w:lastRow="0" w:firstColumn="0" w:lastColumn="0" w:oddVBand="0" w:evenVBand="0" w:oddHBand="0" w:evenHBand="0" w:firstRowFirstColumn="0" w:firstRowLastColumn="0" w:lastRowFirstColumn="0" w:lastRowLastColumn="0"/>
            </w:pPr>
            <w:r>
              <w:t>Tiene funciones colaborativas en tiempo real y es compatible con los formatos de Office.</w:t>
            </w:r>
          </w:p>
        </w:tc>
        <w:tc>
          <w:tcPr>
            <w:tcW w:w="1878" w:type="dxa"/>
          </w:tcPr>
          <w:p w14:paraId="57DEA6A9" w14:textId="24621225" w:rsidR="00083076" w:rsidRDefault="00083076" w:rsidP="005975E7">
            <w:pPr>
              <w:cnfStyle w:val="000000000000" w:firstRow="0" w:lastRow="0" w:firstColumn="0" w:lastColumn="0" w:oddVBand="0" w:evenVBand="0" w:oddHBand="0" w:evenHBand="0" w:firstRowFirstColumn="0" w:firstRowLastColumn="0" w:lastRowFirstColumn="0" w:lastRowLastColumn="0"/>
            </w:pPr>
            <w:r>
              <w:t>P</w:t>
            </w:r>
            <w:r w:rsidRPr="00A02225">
              <w:t>ermite trabaj</w:t>
            </w:r>
            <w:r w:rsidR="00D606F8">
              <w:t>ar</w:t>
            </w:r>
            <w:r w:rsidRPr="00A02225">
              <w:t xml:space="preserve"> </w:t>
            </w:r>
            <w:r w:rsidR="00D606F8">
              <w:t>en la nube, cuenta con diseño moderno y opciones para compartir documentos.</w:t>
            </w:r>
          </w:p>
        </w:tc>
        <w:tc>
          <w:tcPr>
            <w:tcW w:w="1930" w:type="dxa"/>
          </w:tcPr>
          <w:p w14:paraId="13AC916A" w14:textId="6D1AB1B4" w:rsidR="00083076" w:rsidRDefault="00D606F8" w:rsidP="005975E7">
            <w:pPr>
              <w:cnfStyle w:val="000000000000" w:firstRow="0" w:lastRow="0" w:firstColumn="0" w:lastColumn="0" w:oddVBand="0" w:evenVBand="0" w:oddHBand="0" w:evenHBand="0" w:firstRowFirstColumn="0" w:firstRowLastColumn="0" w:lastRowFirstColumn="0" w:lastRowLastColumn="0"/>
            </w:pPr>
            <w:r>
              <w:t>Su interfaz es sencilla de usar, es estable y la versión gratuita cubre la mayoría de las necesidades básicas.</w:t>
            </w:r>
          </w:p>
        </w:tc>
      </w:tr>
      <w:tr w:rsidR="00D606F8" w14:paraId="1CC77930" w14:textId="77777777" w:rsidTr="00D620FA">
        <w:trPr>
          <w:cnfStyle w:val="000000100000" w:firstRow="0" w:lastRow="0" w:firstColumn="0" w:lastColumn="0" w:oddVBand="0" w:evenVBand="0" w:oddHBand="1" w:evenHBand="0" w:firstRowFirstColumn="0" w:firstRowLastColumn="0" w:lastRowFirstColumn="0" w:lastRowLastColumn="0"/>
          <w:trHeight w:val="1390"/>
        </w:trPr>
        <w:tc>
          <w:tcPr>
            <w:cnfStyle w:val="001000000000" w:firstRow="0" w:lastRow="0" w:firstColumn="1" w:lastColumn="0" w:oddVBand="0" w:evenVBand="0" w:oddHBand="0" w:evenHBand="0" w:firstRowFirstColumn="0" w:firstRowLastColumn="0" w:lastRowFirstColumn="0" w:lastRowLastColumn="0"/>
            <w:tcW w:w="1565" w:type="dxa"/>
          </w:tcPr>
          <w:p w14:paraId="3E6B0A9F" w14:textId="77777777" w:rsidR="00083076" w:rsidRDefault="00083076" w:rsidP="005975E7">
            <w:r>
              <w:t>Desventajas</w:t>
            </w:r>
          </w:p>
        </w:tc>
        <w:tc>
          <w:tcPr>
            <w:tcW w:w="1834" w:type="dxa"/>
          </w:tcPr>
          <w:p w14:paraId="2B833FCB" w14:textId="7EAA8E6C" w:rsidR="00083076" w:rsidRDefault="00D620FA" w:rsidP="005975E7">
            <w:pPr>
              <w:cnfStyle w:val="000000100000" w:firstRow="0" w:lastRow="0" w:firstColumn="0" w:lastColumn="0" w:oddVBand="0" w:evenVBand="0" w:oddHBand="1" w:evenHBand="0" w:firstRowFirstColumn="0" w:firstRowLastColumn="0" w:lastRowFirstColumn="0" w:lastRowLastColumn="0"/>
            </w:pPr>
            <w:r>
              <w:t>Requiere de suscripción y pago y en computadoras lentas puede funcionar lento.</w:t>
            </w:r>
          </w:p>
        </w:tc>
        <w:tc>
          <w:tcPr>
            <w:tcW w:w="1869" w:type="dxa"/>
          </w:tcPr>
          <w:p w14:paraId="653313E7" w14:textId="17389BC7" w:rsidR="00083076" w:rsidRDefault="00083076" w:rsidP="005975E7">
            <w:pPr>
              <w:cnfStyle w:val="000000100000" w:firstRow="0" w:lastRow="0" w:firstColumn="0" w:lastColumn="0" w:oddVBand="0" w:evenVBand="0" w:oddHBand="1" w:evenHBand="0" w:firstRowFirstColumn="0" w:firstRowLastColumn="0" w:lastRowFirstColumn="0" w:lastRowLastColumn="0"/>
            </w:pPr>
            <w:r>
              <w:t xml:space="preserve"> </w:t>
            </w:r>
            <w:r w:rsidR="00D606F8">
              <w:t>Interfaz muy sencilla y pocas herramientas.</w:t>
            </w:r>
          </w:p>
        </w:tc>
        <w:tc>
          <w:tcPr>
            <w:tcW w:w="2174" w:type="dxa"/>
          </w:tcPr>
          <w:p w14:paraId="738F77DB" w14:textId="0CC9DBAD" w:rsidR="00083076" w:rsidRDefault="00D606F8" w:rsidP="005975E7">
            <w:pPr>
              <w:cnfStyle w:val="000000100000" w:firstRow="0" w:lastRow="0" w:firstColumn="0" w:lastColumn="0" w:oddVBand="0" w:evenVBand="0" w:oddHBand="1" w:evenHBand="0" w:firstRowFirstColumn="0" w:firstRowLastColumn="0" w:lastRowFirstColumn="0" w:lastRowLastColumn="0"/>
            </w:pPr>
            <w:r>
              <w:t>Muchas de sus mejores funciones dependen de conexión a internet.</w:t>
            </w:r>
          </w:p>
        </w:tc>
        <w:tc>
          <w:tcPr>
            <w:tcW w:w="1878" w:type="dxa"/>
          </w:tcPr>
          <w:p w14:paraId="61F5FED3" w14:textId="58BCDEE8" w:rsidR="00083076" w:rsidRDefault="00D606F8" w:rsidP="005975E7">
            <w:pPr>
              <w:cnfStyle w:val="000000100000" w:firstRow="0" w:lastRow="0" w:firstColumn="0" w:lastColumn="0" w:oddVBand="0" w:evenVBand="0" w:oddHBand="1" w:evenHBand="0" w:firstRowFirstColumn="0" w:firstRowLastColumn="0" w:lastRowFirstColumn="0" w:lastRowLastColumn="0"/>
            </w:pPr>
            <w:r>
              <w:t xml:space="preserve">No tiene tanta difusión </w:t>
            </w:r>
            <w:r w:rsidR="00083076" w:rsidRPr="00A02225">
              <w:t xml:space="preserve">como Word o Google </w:t>
            </w:r>
            <w:proofErr w:type="spellStart"/>
            <w:r w:rsidR="00083076" w:rsidRPr="00A02225">
              <w:t>Docs</w:t>
            </w:r>
            <w:proofErr w:type="spellEnd"/>
            <w:r>
              <w:t>, lo que hace que sea menos usado</w:t>
            </w:r>
          </w:p>
        </w:tc>
        <w:tc>
          <w:tcPr>
            <w:tcW w:w="1930" w:type="dxa"/>
          </w:tcPr>
          <w:p w14:paraId="353DBEA4" w14:textId="3321DC6E" w:rsidR="00083076" w:rsidRDefault="00083076" w:rsidP="005975E7">
            <w:pPr>
              <w:cnfStyle w:val="000000100000" w:firstRow="0" w:lastRow="0" w:firstColumn="0" w:lastColumn="0" w:oddVBand="0" w:evenVBand="0" w:oddHBand="1" w:evenHBand="0" w:firstRowFirstColumn="0" w:firstRowLastColumn="0" w:lastRowFirstColumn="0" w:lastRowLastColumn="0"/>
            </w:pPr>
            <w:r w:rsidRPr="008F7827">
              <w:t xml:space="preserve">Algunas </w:t>
            </w:r>
            <w:r w:rsidR="00D606F8">
              <w:t xml:space="preserve">utilidades </w:t>
            </w:r>
            <w:r w:rsidRPr="008F7827">
              <w:t xml:space="preserve">avanzadas </w:t>
            </w:r>
            <w:r w:rsidR="00D606F8">
              <w:t>están bloqueadas en la función de pago.</w:t>
            </w:r>
          </w:p>
        </w:tc>
      </w:tr>
      <w:tr w:rsidR="00D606F8" w14:paraId="3A00C127" w14:textId="77777777" w:rsidTr="00D620FA">
        <w:trPr>
          <w:trHeight w:val="1162"/>
        </w:trPr>
        <w:tc>
          <w:tcPr>
            <w:cnfStyle w:val="001000000000" w:firstRow="0" w:lastRow="0" w:firstColumn="1" w:lastColumn="0" w:oddVBand="0" w:evenVBand="0" w:oddHBand="0" w:evenHBand="0" w:firstRowFirstColumn="0" w:firstRowLastColumn="0" w:lastRowFirstColumn="0" w:lastRowLastColumn="0"/>
            <w:tcW w:w="1565" w:type="dxa"/>
          </w:tcPr>
          <w:p w14:paraId="2B80F796" w14:textId="77777777" w:rsidR="00083076" w:rsidRDefault="00083076" w:rsidP="005975E7">
            <w:r>
              <w:t>Sistema operativo</w:t>
            </w:r>
          </w:p>
        </w:tc>
        <w:tc>
          <w:tcPr>
            <w:tcW w:w="1834" w:type="dxa"/>
          </w:tcPr>
          <w:p w14:paraId="0DA70478" w14:textId="77777777" w:rsidR="00083076" w:rsidRDefault="00083076" w:rsidP="005975E7">
            <w:pPr>
              <w:cnfStyle w:val="000000000000" w:firstRow="0" w:lastRow="0" w:firstColumn="0" w:lastColumn="0" w:oddVBand="0" w:evenVBand="0" w:oddHBand="0" w:evenHBand="0" w:firstRowFirstColumn="0" w:firstRowLastColumn="0" w:lastRowFirstColumn="0" w:lastRowLastColumn="0"/>
            </w:pPr>
            <w:r w:rsidRPr="00094A3F">
              <w:t>Windows, macOS, iOS, Android.</w:t>
            </w:r>
          </w:p>
        </w:tc>
        <w:tc>
          <w:tcPr>
            <w:tcW w:w="1869" w:type="dxa"/>
          </w:tcPr>
          <w:p w14:paraId="5B63344D" w14:textId="77777777" w:rsidR="00083076" w:rsidRDefault="00083076" w:rsidP="005975E7">
            <w:pPr>
              <w:cnfStyle w:val="000000000000" w:firstRow="0" w:lastRow="0" w:firstColumn="0" w:lastColumn="0" w:oddVBand="0" w:evenVBand="0" w:oddHBand="0" w:evenHBand="0" w:firstRowFirstColumn="0" w:firstRowLastColumn="0" w:lastRowFirstColumn="0" w:lastRowLastColumn="0"/>
            </w:pPr>
            <w:r w:rsidRPr="00130637">
              <w:t>Windows, Linux.</w:t>
            </w:r>
          </w:p>
        </w:tc>
        <w:tc>
          <w:tcPr>
            <w:tcW w:w="2174" w:type="dxa"/>
          </w:tcPr>
          <w:p w14:paraId="07DA5D78" w14:textId="77777777" w:rsidR="00083076" w:rsidRPr="00D620FA" w:rsidRDefault="00083076" w:rsidP="005975E7">
            <w:pPr>
              <w:cnfStyle w:val="000000000000" w:firstRow="0" w:lastRow="0" w:firstColumn="0" w:lastColumn="0" w:oddVBand="0" w:evenVBand="0" w:oddHBand="0" w:evenHBand="0" w:firstRowFirstColumn="0" w:firstRowLastColumn="0" w:lastRowFirstColumn="0" w:lastRowLastColumn="0"/>
              <w:rPr>
                <w:lang w:val="en-US"/>
              </w:rPr>
            </w:pPr>
            <w:r w:rsidRPr="00D620FA">
              <w:rPr>
                <w:lang w:val="en-US"/>
              </w:rPr>
              <w:t>Windows, macOS, Linux, iOS, Android.</w:t>
            </w:r>
          </w:p>
        </w:tc>
        <w:tc>
          <w:tcPr>
            <w:tcW w:w="1878" w:type="dxa"/>
          </w:tcPr>
          <w:p w14:paraId="5F4082DC" w14:textId="701962E8" w:rsidR="00083076" w:rsidRDefault="00D606F8" w:rsidP="005975E7">
            <w:pPr>
              <w:cnfStyle w:val="000000000000" w:firstRow="0" w:lastRow="0" w:firstColumn="0" w:lastColumn="0" w:oddVBand="0" w:evenVBand="0" w:oddHBand="0" w:evenHBand="0" w:firstRowFirstColumn="0" w:firstRowLastColumn="0" w:lastRowFirstColumn="0" w:lastRowLastColumn="0"/>
            </w:pPr>
            <w:r>
              <w:t>N</w:t>
            </w:r>
            <w:r w:rsidR="00083076" w:rsidRPr="00CB6224">
              <w:t>avegador web, iOS, Android).</w:t>
            </w:r>
          </w:p>
          <w:p w14:paraId="48E90996" w14:textId="77777777" w:rsidR="00083076" w:rsidRDefault="00083076" w:rsidP="005975E7">
            <w:pPr>
              <w:cnfStyle w:val="000000000000" w:firstRow="0" w:lastRow="0" w:firstColumn="0" w:lastColumn="0" w:oddVBand="0" w:evenVBand="0" w:oddHBand="0" w:evenHBand="0" w:firstRowFirstColumn="0" w:firstRowLastColumn="0" w:lastRowFirstColumn="0" w:lastRowLastColumn="0"/>
            </w:pPr>
          </w:p>
        </w:tc>
        <w:tc>
          <w:tcPr>
            <w:tcW w:w="1930" w:type="dxa"/>
          </w:tcPr>
          <w:p w14:paraId="2F21AD43" w14:textId="77777777" w:rsidR="00083076" w:rsidRDefault="00083076" w:rsidP="005975E7">
            <w:pPr>
              <w:cnfStyle w:val="000000000000" w:firstRow="0" w:lastRow="0" w:firstColumn="0" w:lastColumn="0" w:oddVBand="0" w:evenVBand="0" w:oddHBand="0" w:evenHBand="0" w:firstRowFirstColumn="0" w:firstRowLastColumn="0" w:lastRowFirstColumn="0" w:lastRowLastColumn="0"/>
            </w:pPr>
            <w:r w:rsidRPr="008F7827">
              <w:t>Windows, macOS, Linux.</w:t>
            </w:r>
          </w:p>
        </w:tc>
      </w:tr>
      <w:tr w:rsidR="00D606F8" w14:paraId="559FB11A" w14:textId="77777777" w:rsidTr="00D620FA">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1565" w:type="dxa"/>
          </w:tcPr>
          <w:p w14:paraId="49FEB887" w14:textId="77777777" w:rsidR="00083076" w:rsidRDefault="00083076" w:rsidP="005975E7">
            <w:r>
              <w:t>Precio</w:t>
            </w:r>
          </w:p>
        </w:tc>
        <w:tc>
          <w:tcPr>
            <w:tcW w:w="1834" w:type="dxa"/>
          </w:tcPr>
          <w:p w14:paraId="4BF9F832" w14:textId="77777777" w:rsidR="00083076" w:rsidRDefault="00083076" w:rsidP="005975E7">
            <w:pPr>
              <w:cnfStyle w:val="000000100000" w:firstRow="0" w:lastRow="0" w:firstColumn="0" w:lastColumn="0" w:oddVBand="0" w:evenVBand="0" w:oddHBand="1" w:evenHBand="0" w:firstRowFirstColumn="0" w:firstRowLastColumn="0" w:lastRowFirstColumn="0" w:lastRowLastColumn="0"/>
            </w:pPr>
            <w:r w:rsidRPr="008F474A">
              <w:t>Desde $1299 MXN (paquete Office 365).</w:t>
            </w:r>
          </w:p>
        </w:tc>
        <w:tc>
          <w:tcPr>
            <w:tcW w:w="1869" w:type="dxa"/>
          </w:tcPr>
          <w:p w14:paraId="4FB3783F" w14:textId="77777777" w:rsidR="00083076" w:rsidRDefault="00083076" w:rsidP="005975E7">
            <w:pPr>
              <w:cnfStyle w:val="000000100000" w:firstRow="0" w:lastRow="0" w:firstColumn="0" w:lastColumn="0" w:oddVBand="0" w:evenVBand="0" w:oddHBand="1" w:evenHBand="0" w:firstRowFirstColumn="0" w:firstRowLastColumn="0" w:lastRowFirstColumn="0" w:lastRowLastColumn="0"/>
            </w:pPr>
            <w:r w:rsidRPr="008F474A">
              <w:t xml:space="preserve">Gratis </w:t>
            </w:r>
          </w:p>
        </w:tc>
        <w:tc>
          <w:tcPr>
            <w:tcW w:w="2174" w:type="dxa"/>
          </w:tcPr>
          <w:p w14:paraId="3318D9CF" w14:textId="6701D036" w:rsidR="00083076" w:rsidRDefault="00D606F8" w:rsidP="005975E7">
            <w:pPr>
              <w:cnfStyle w:val="000000100000" w:firstRow="0" w:lastRow="0" w:firstColumn="0" w:lastColumn="0" w:oddVBand="0" w:evenVBand="0" w:oddHBand="1" w:evenHBand="0" w:firstRowFirstColumn="0" w:firstRowLastColumn="0" w:lastRowFirstColumn="0" w:lastRowLastColumn="0"/>
            </w:pPr>
            <w:r>
              <w:t>Versión gratis</w:t>
            </w:r>
            <w:r w:rsidR="00083076" w:rsidRPr="006F4341">
              <w:t>/ Pago para empresas.</w:t>
            </w:r>
          </w:p>
        </w:tc>
        <w:tc>
          <w:tcPr>
            <w:tcW w:w="1878" w:type="dxa"/>
          </w:tcPr>
          <w:p w14:paraId="5B68BAA1" w14:textId="145347E7" w:rsidR="00083076" w:rsidRDefault="00D606F8" w:rsidP="005975E7">
            <w:pPr>
              <w:cnfStyle w:val="000000100000" w:firstRow="0" w:lastRow="0" w:firstColumn="0" w:lastColumn="0" w:oddVBand="0" w:evenVBand="0" w:oddHBand="1" w:evenHBand="0" w:firstRowFirstColumn="0" w:firstRowLastColumn="0" w:lastRowFirstColumn="0" w:lastRowLastColumn="0"/>
            </w:pPr>
            <w:r>
              <w:t>Sin costo</w:t>
            </w:r>
            <w:r w:rsidR="00083076" w:rsidRPr="00CB6224">
              <w:t xml:space="preserve"> con cuenta Zoho.</w:t>
            </w:r>
          </w:p>
        </w:tc>
        <w:tc>
          <w:tcPr>
            <w:tcW w:w="1930" w:type="dxa"/>
          </w:tcPr>
          <w:p w14:paraId="5BCCA9EC" w14:textId="3750A1A5" w:rsidR="00083076" w:rsidRDefault="00D606F8" w:rsidP="005975E7">
            <w:pPr>
              <w:cnfStyle w:val="000000100000" w:firstRow="0" w:lastRow="0" w:firstColumn="0" w:lastColumn="0" w:oddVBand="0" w:evenVBand="0" w:oddHBand="1" w:evenHBand="0" w:firstRowFirstColumn="0" w:firstRowLastColumn="0" w:lastRowFirstColumn="0" w:lastRowLastColumn="0"/>
            </w:pPr>
            <w:r>
              <w:t xml:space="preserve">Versión gratuita </w:t>
            </w:r>
            <w:r w:rsidR="00083076" w:rsidRPr="006B4CAC">
              <w:t>Premium desde $79.90 USD.</w:t>
            </w:r>
          </w:p>
        </w:tc>
      </w:tr>
      <w:tr w:rsidR="00D606F8" w14:paraId="4CA07765" w14:textId="77777777" w:rsidTr="00D620FA">
        <w:trPr>
          <w:trHeight w:val="228"/>
        </w:trPr>
        <w:tc>
          <w:tcPr>
            <w:cnfStyle w:val="001000000000" w:firstRow="0" w:lastRow="0" w:firstColumn="1" w:lastColumn="0" w:oddVBand="0" w:evenVBand="0" w:oddHBand="0" w:evenHBand="0" w:firstRowFirstColumn="0" w:firstRowLastColumn="0" w:lastRowFirstColumn="0" w:lastRowLastColumn="0"/>
            <w:tcW w:w="1565" w:type="dxa"/>
          </w:tcPr>
          <w:p w14:paraId="6A5A21A3" w14:textId="77777777" w:rsidR="00083076" w:rsidRDefault="00083076" w:rsidP="005975E7">
            <w:r>
              <w:t>Año</w:t>
            </w:r>
          </w:p>
        </w:tc>
        <w:tc>
          <w:tcPr>
            <w:tcW w:w="1834" w:type="dxa"/>
          </w:tcPr>
          <w:p w14:paraId="1EC95956" w14:textId="77777777" w:rsidR="00083076" w:rsidRDefault="00083076" w:rsidP="005975E7">
            <w:pPr>
              <w:cnfStyle w:val="000000000000" w:firstRow="0" w:lastRow="0" w:firstColumn="0" w:lastColumn="0" w:oddVBand="0" w:evenVBand="0" w:oddHBand="0" w:evenHBand="0" w:firstRowFirstColumn="0" w:firstRowLastColumn="0" w:lastRowFirstColumn="0" w:lastRowLastColumn="0"/>
            </w:pPr>
            <w:r>
              <w:t>1983</w:t>
            </w:r>
          </w:p>
        </w:tc>
        <w:tc>
          <w:tcPr>
            <w:tcW w:w="1869" w:type="dxa"/>
          </w:tcPr>
          <w:p w14:paraId="2D74FA08" w14:textId="77777777" w:rsidR="00083076" w:rsidRDefault="00083076" w:rsidP="005975E7">
            <w:pPr>
              <w:cnfStyle w:val="000000000000" w:firstRow="0" w:lastRow="0" w:firstColumn="0" w:lastColumn="0" w:oddVBand="0" w:evenVBand="0" w:oddHBand="0" w:evenHBand="0" w:firstRowFirstColumn="0" w:firstRowLastColumn="0" w:lastRowFirstColumn="0" w:lastRowLastColumn="0"/>
            </w:pPr>
            <w:r>
              <w:t>1998</w:t>
            </w:r>
          </w:p>
        </w:tc>
        <w:tc>
          <w:tcPr>
            <w:tcW w:w="2174" w:type="dxa"/>
          </w:tcPr>
          <w:p w14:paraId="7BA8CAD0" w14:textId="77777777" w:rsidR="00083076" w:rsidRDefault="00083076" w:rsidP="005975E7">
            <w:pPr>
              <w:cnfStyle w:val="000000000000" w:firstRow="0" w:lastRow="0" w:firstColumn="0" w:lastColumn="0" w:oddVBand="0" w:evenVBand="0" w:oddHBand="0" w:evenHBand="0" w:firstRowFirstColumn="0" w:firstRowLastColumn="0" w:lastRowFirstColumn="0" w:lastRowLastColumn="0"/>
            </w:pPr>
            <w:r>
              <w:t>2009</w:t>
            </w:r>
          </w:p>
        </w:tc>
        <w:tc>
          <w:tcPr>
            <w:tcW w:w="1878" w:type="dxa"/>
          </w:tcPr>
          <w:p w14:paraId="15797976" w14:textId="77777777" w:rsidR="00083076" w:rsidRDefault="00083076" w:rsidP="005975E7">
            <w:pPr>
              <w:cnfStyle w:val="000000000000" w:firstRow="0" w:lastRow="0" w:firstColumn="0" w:lastColumn="0" w:oddVBand="0" w:evenVBand="0" w:oddHBand="0" w:evenHBand="0" w:firstRowFirstColumn="0" w:firstRowLastColumn="0" w:lastRowFirstColumn="0" w:lastRowLastColumn="0"/>
            </w:pPr>
            <w:r>
              <w:t>2005</w:t>
            </w:r>
          </w:p>
        </w:tc>
        <w:tc>
          <w:tcPr>
            <w:tcW w:w="1930" w:type="dxa"/>
          </w:tcPr>
          <w:p w14:paraId="70356CEB" w14:textId="77777777" w:rsidR="00083076" w:rsidRDefault="00083076" w:rsidP="005975E7">
            <w:pPr>
              <w:cnfStyle w:val="000000000000" w:firstRow="0" w:lastRow="0" w:firstColumn="0" w:lastColumn="0" w:oddVBand="0" w:evenVBand="0" w:oddHBand="0" w:evenHBand="0" w:firstRowFirstColumn="0" w:firstRowLastColumn="0" w:lastRowFirstColumn="0" w:lastRowLastColumn="0"/>
            </w:pPr>
            <w:r>
              <w:t>1989</w:t>
            </w:r>
          </w:p>
        </w:tc>
      </w:tr>
    </w:tbl>
    <w:p w14:paraId="1D9E000E" w14:textId="77777777" w:rsidR="000722A2" w:rsidRDefault="000722A2" w:rsidP="000722A2">
      <w:pPr>
        <w:pStyle w:val="Prrafodelista"/>
      </w:pPr>
    </w:p>
    <w:p w14:paraId="6C395D26" w14:textId="77777777" w:rsidR="00083076" w:rsidRDefault="00083076" w:rsidP="000039F1"/>
    <w:p w14:paraId="69FA2FDF" w14:textId="77777777" w:rsidR="00083076" w:rsidRDefault="00083076" w:rsidP="000039F1"/>
    <w:p w14:paraId="58802677" w14:textId="77777777" w:rsidR="00083076" w:rsidRDefault="00083076" w:rsidP="000039F1"/>
    <w:p w14:paraId="7595F050" w14:textId="77777777" w:rsidR="00083076" w:rsidRDefault="00083076" w:rsidP="000039F1"/>
    <w:p w14:paraId="3B243829" w14:textId="77777777" w:rsidR="00083076" w:rsidRDefault="00083076" w:rsidP="000039F1"/>
    <w:p w14:paraId="37A51ACE" w14:textId="77777777" w:rsidR="00083076" w:rsidRDefault="00083076" w:rsidP="000039F1"/>
    <w:p w14:paraId="0A8B7BDB" w14:textId="778B5768" w:rsidR="000722A2" w:rsidRDefault="00EB6595" w:rsidP="000039F1">
      <w:r w:rsidRPr="00D620FA">
        <w:rPr>
          <w:rFonts w:ascii="Bodoni MT Black" w:hAnsi="Bodoni MT Black"/>
          <w:b/>
          <w:color w:val="F6C5AC" w:themeColor="accent2" w:themeTint="66"/>
          <w:sz w:val="28"/>
          <w:szCs w:val="28"/>
          <w14:textOutline w14:w="11112" w14:cap="flat" w14:cmpd="sng" w14:algn="ctr">
            <w14:solidFill>
              <w14:schemeClr w14:val="accent2"/>
            </w14:solidFill>
            <w14:prstDash w14:val="solid"/>
            <w14:round/>
          </w14:textOutline>
        </w:rPr>
        <w:t>Opinión</w:t>
      </w:r>
      <w:r>
        <w:t>:</w:t>
      </w:r>
    </w:p>
    <w:p w14:paraId="19735B19" w14:textId="4AFE9246" w:rsidR="009E1F88" w:rsidRDefault="00D620FA" w:rsidP="00EB6595">
      <w:r w:rsidRPr="00D620FA">
        <w:t xml:space="preserve">De los cinco programas que mencioné, considero que </w:t>
      </w:r>
      <w:proofErr w:type="spellStart"/>
      <w:r w:rsidRPr="00D620FA">
        <w:rPr>
          <w:highlight w:val="yellow"/>
        </w:rPr>
        <w:t>OnlyOffice</w:t>
      </w:r>
      <w:proofErr w:type="spellEnd"/>
      <w:r w:rsidRPr="00D620FA">
        <w:t xml:space="preserve"> es la alternativa más conveniente. Una de sus mayores ventajas es que se puede usar tanto en línea como en versión de escritorio, lo que permite trabajar en diferentes dispositivos sin complicaciones. Además, es totalmente compatible con documentos creados en otros procesadores de texto, evitando problemas al compartir archivos escolares o laborales. Ofrece funciones modernas como la edición colaborativa en tiempo real, la inserción de gráficos, el uso de plantillas prediseñadas y la organización con estilos personalizados. También se conecta fácilmente con plataformas en la nube, como Google Drive y OneDrive, lo cual facilita guardar y acceder a la información desde cualquier lugar. Aunque requiere conexión a internet para aprovechar al máximo sus herramientas y algunas funciones avanzadas solo están en la versión de pago, en general ofrece un balance muy completo. Los demás programas también tienen sus puntos fuertes: AbiWord es muy ligero pero limitado, Zoho </w:t>
      </w:r>
      <w:proofErr w:type="spellStart"/>
      <w:r w:rsidRPr="00D620FA">
        <w:t>Writer</w:t>
      </w:r>
      <w:proofErr w:type="spellEnd"/>
      <w:r w:rsidRPr="00D620FA">
        <w:t xml:space="preserve"> depende demasiado del navegador, </w:t>
      </w:r>
      <w:proofErr w:type="spellStart"/>
      <w:r w:rsidRPr="00D620FA">
        <w:t>SoftMaker</w:t>
      </w:r>
      <w:proofErr w:type="spellEnd"/>
      <w:r w:rsidRPr="00D620FA">
        <w:t xml:space="preserve"> </w:t>
      </w:r>
      <w:proofErr w:type="spellStart"/>
      <w:r w:rsidRPr="00D620FA">
        <w:t>FreeOffice</w:t>
      </w:r>
      <w:proofErr w:type="spellEnd"/>
      <w:r w:rsidRPr="00D620FA">
        <w:t xml:space="preserve"> no tiene tanta proyección, y Word, aunque es potente, suele ser costoso. Por todo esto, pienso que </w:t>
      </w:r>
      <w:proofErr w:type="spellStart"/>
      <w:r w:rsidRPr="00D620FA">
        <w:t>OnlyOffice</w:t>
      </w:r>
      <w:proofErr w:type="spellEnd"/>
      <w:r w:rsidRPr="00D620FA">
        <w:t xml:space="preserve"> resulta ser la mejor opción.</w:t>
      </w:r>
    </w:p>
    <w:sectPr w:rsidR="009E1F88" w:rsidSect="00751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86129" w14:textId="77777777" w:rsidR="00FD369E" w:rsidRDefault="00FD369E" w:rsidP="000722A2">
      <w:pPr>
        <w:spacing w:after="0" w:line="240" w:lineRule="auto"/>
      </w:pPr>
      <w:r>
        <w:separator/>
      </w:r>
    </w:p>
  </w:endnote>
  <w:endnote w:type="continuationSeparator" w:id="0">
    <w:p w14:paraId="7F3EA2D2" w14:textId="77777777" w:rsidR="00FD369E" w:rsidRDefault="00FD369E" w:rsidP="00072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doni MT Black">
    <w:panose1 w:val="02070A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62C66B" w14:textId="77777777" w:rsidR="00FD369E" w:rsidRDefault="00FD369E" w:rsidP="000722A2">
      <w:pPr>
        <w:spacing w:after="0" w:line="240" w:lineRule="auto"/>
      </w:pPr>
      <w:r>
        <w:separator/>
      </w:r>
    </w:p>
  </w:footnote>
  <w:footnote w:type="continuationSeparator" w:id="0">
    <w:p w14:paraId="7F07042B" w14:textId="77777777" w:rsidR="00FD369E" w:rsidRDefault="00FD369E" w:rsidP="000722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783F4A"/>
    <w:multiLevelType w:val="hybridMultilevel"/>
    <w:tmpl w:val="511ADCA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39166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4A"/>
    <w:rsid w:val="000039F1"/>
    <w:rsid w:val="000722A2"/>
    <w:rsid w:val="00083076"/>
    <w:rsid w:val="00094A3F"/>
    <w:rsid w:val="00130637"/>
    <w:rsid w:val="00207D1E"/>
    <w:rsid w:val="002431FC"/>
    <w:rsid w:val="005975E7"/>
    <w:rsid w:val="006B4CAC"/>
    <w:rsid w:val="006F4341"/>
    <w:rsid w:val="00751D10"/>
    <w:rsid w:val="00787B9D"/>
    <w:rsid w:val="008F474A"/>
    <w:rsid w:val="008F7827"/>
    <w:rsid w:val="009E1F88"/>
    <w:rsid w:val="00A02225"/>
    <w:rsid w:val="00AF00D7"/>
    <w:rsid w:val="00BE203D"/>
    <w:rsid w:val="00C913E8"/>
    <w:rsid w:val="00CB6224"/>
    <w:rsid w:val="00D606F8"/>
    <w:rsid w:val="00D620FA"/>
    <w:rsid w:val="00E3048B"/>
    <w:rsid w:val="00E92767"/>
    <w:rsid w:val="00EB6595"/>
    <w:rsid w:val="00FD36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27A19"/>
  <w15:chartTrackingRefBased/>
  <w15:docId w15:val="{3C1E7307-ACAA-4B92-9BA4-0FDA1A106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4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F4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F474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F47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F47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F47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F47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F47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F47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474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F474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F474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F474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F474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F47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F47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F47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F474A"/>
    <w:rPr>
      <w:rFonts w:eastAsiaTheme="majorEastAsia" w:cstheme="majorBidi"/>
      <w:color w:val="272727" w:themeColor="text1" w:themeTint="D8"/>
    </w:rPr>
  </w:style>
  <w:style w:type="paragraph" w:styleId="Ttulo">
    <w:name w:val="Title"/>
    <w:basedOn w:val="Normal"/>
    <w:next w:val="Normal"/>
    <w:link w:val="TtuloCar"/>
    <w:uiPriority w:val="10"/>
    <w:qFormat/>
    <w:rsid w:val="008F4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47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F47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F47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F474A"/>
    <w:pPr>
      <w:spacing w:before="160"/>
      <w:jc w:val="center"/>
    </w:pPr>
    <w:rPr>
      <w:i/>
      <w:iCs/>
      <w:color w:val="404040" w:themeColor="text1" w:themeTint="BF"/>
    </w:rPr>
  </w:style>
  <w:style w:type="character" w:customStyle="1" w:styleId="CitaCar">
    <w:name w:val="Cita Car"/>
    <w:basedOn w:val="Fuentedeprrafopredeter"/>
    <w:link w:val="Cita"/>
    <w:uiPriority w:val="29"/>
    <w:rsid w:val="008F474A"/>
    <w:rPr>
      <w:i/>
      <w:iCs/>
      <w:color w:val="404040" w:themeColor="text1" w:themeTint="BF"/>
    </w:rPr>
  </w:style>
  <w:style w:type="paragraph" w:styleId="Prrafodelista">
    <w:name w:val="List Paragraph"/>
    <w:basedOn w:val="Normal"/>
    <w:uiPriority w:val="34"/>
    <w:qFormat/>
    <w:rsid w:val="008F474A"/>
    <w:pPr>
      <w:ind w:left="720"/>
      <w:contextualSpacing/>
    </w:pPr>
  </w:style>
  <w:style w:type="character" w:styleId="nfasisintenso">
    <w:name w:val="Intense Emphasis"/>
    <w:basedOn w:val="Fuentedeprrafopredeter"/>
    <w:uiPriority w:val="21"/>
    <w:qFormat/>
    <w:rsid w:val="008F474A"/>
    <w:rPr>
      <w:i/>
      <w:iCs/>
      <w:color w:val="0F4761" w:themeColor="accent1" w:themeShade="BF"/>
    </w:rPr>
  </w:style>
  <w:style w:type="paragraph" w:styleId="Citadestacada">
    <w:name w:val="Intense Quote"/>
    <w:basedOn w:val="Normal"/>
    <w:next w:val="Normal"/>
    <w:link w:val="CitadestacadaCar"/>
    <w:uiPriority w:val="30"/>
    <w:qFormat/>
    <w:rsid w:val="008F4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F474A"/>
    <w:rPr>
      <w:i/>
      <w:iCs/>
      <w:color w:val="0F4761" w:themeColor="accent1" w:themeShade="BF"/>
    </w:rPr>
  </w:style>
  <w:style w:type="character" w:styleId="Referenciaintensa">
    <w:name w:val="Intense Reference"/>
    <w:basedOn w:val="Fuentedeprrafopredeter"/>
    <w:uiPriority w:val="32"/>
    <w:qFormat/>
    <w:rsid w:val="008F474A"/>
    <w:rPr>
      <w:b/>
      <w:bCs/>
      <w:smallCaps/>
      <w:color w:val="0F4761" w:themeColor="accent1" w:themeShade="BF"/>
      <w:spacing w:val="5"/>
    </w:rPr>
  </w:style>
  <w:style w:type="table" w:styleId="Tablaconcuadrcula">
    <w:name w:val="Table Grid"/>
    <w:basedOn w:val="Tablanormal"/>
    <w:uiPriority w:val="39"/>
    <w:rsid w:val="008F4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5">
    <w:name w:val="Grid Table 3 Accent 5"/>
    <w:basedOn w:val="Tablanormal"/>
    <w:uiPriority w:val="48"/>
    <w:rsid w:val="009E1F88"/>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Tablaconcuadrcula5oscura-nfasis1">
    <w:name w:val="Grid Table 5 Dark Accent 1"/>
    <w:basedOn w:val="Tablanormal"/>
    <w:uiPriority w:val="50"/>
    <w:rsid w:val="00751D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Encabezado">
    <w:name w:val="header"/>
    <w:basedOn w:val="Normal"/>
    <w:link w:val="EncabezadoCar"/>
    <w:uiPriority w:val="99"/>
    <w:unhideWhenUsed/>
    <w:rsid w:val="000722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2A2"/>
  </w:style>
  <w:style w:type="paragraph" w:styleId="Piedepgina">
    <w:name w:val="footer"/>
    <w:basedOn w:val="Normal"/>
    <w:link w:val="PiedepginaCar"/>
    <w:uiPriority w:val="99"/>
    <w:unhideWhenUsed/>
    <w:rsid w:val="000722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2A2"/>
  </w:style>
  <w:style w:type="table" w:styleId="Tablaconcuadrcula4-nfasis4">
    <w:name w:val="Grid Table 4 Accent 4"/>
    <w:basedOn w:val="Tablanormal"/>
    <w:uiPriority w:val="49"/>
    <w:rsid w:val="002431FC"/>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concuadrcula4-nfasis6">
    <w:name w:val="Grid Table 4 Accent 6"/>
    <w:basedOn w:val="Tablanormal"/>
    <w:uiPriority w:val="49"/>
    <w:rsid w:val="00D620FA"/>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concuadrcula4-nfasis5">
    <w:name w:val="Grid Table 4 Accent 5"/>
    <w:basedOn w:val="Tablanormal"/>
    <w:uiPriority w:val="49"/>
    <w:rsid w:val="00D620FA"/>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402</Words>
  <Characters>2214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Reyes</dc:creator>
  <cp:keywords/>
  <dc:description/>
  <cp:lastModifiedBy>Dante Rodriguez</cp:lastModifiedBy>
  <cp:revision>2</cp:revision>
  <dcterms:created xsi:type="dcterms:W3CDTF">2025-09-10T03:33:00Z</dcterms:created>
  <dcterms:modified xsi:type="dcterms:W3CDTF">2025-09-10T03:33:00Z</dcterms:modified>
</cp:coreProperties>
</file>