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4EC303" w14:textId="00D82EB4" w:rsidR="00E170B9" w:rsidRDefault="00E170B9" w:rsidP="009709C5">
      <w:pPr>
        <w:pStyle w:val="NormalWeb"/>
        <w:shd w:val="clear" w:color="auto" w:fill="FFFFFF"/>
        <w:spacing w:before="0" w:beforeAutospacing="0" w:after="0" w:afterAutospacing="0" w:line="360" w:lineRule="atLeast"/>
        <w:ind w:firstLine="708"/>
        <w:textAlignment w:val="baseline"/>
        <w:rPr>
          <w:rFonts w:asciiTheme="minorHAnsi" w:hAnsiTheme="minorHAnsi" w:cstheme="minorHAnsi"/>
        </w:rPr>
      </w:pPr>
      <w:r w:rsidRPr="00372DC3">
        <w:rPr>
          <w:rFonts w:asciiTheme="minorHAnsi" w:hAnsiTheme="minorHAnsi" w:cstheme="minorHAnsi"/>
          <w:b/>
          <w:bCs/>
        </w:rPr>
        <w:t>ARCHIVO DE IMÁGENES PERTENECIENTES A MAQUINARIA</w:t>
      </w:r>
      <w:r w:rsidR="009709C5">
        <w:rPr>
          <w:rFonts w:asciiTheme="minorHAnsi" w:hAnsiTheme="minorHAnsi" w:cstheme="minorHAnsi"/>
          <w:b/>
          <w:bCs/>
        </w:rPr>
        <w:t>.</w:t>
      </w:r>
    </w:p>
    <w:p w14:paraId="629C2041" w14:textId="77777777" w:rsidR="00E170B9" w:rsidRDefault="00E170B9" w:rsidP="00E170B9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Theme="minorHAnsi" w:hAnsiTheme="minorHAnsi" w:cstheme="minorHAnsi"/>
        </w:rPr>
      </w:pPr>
    </w:p>
    <w:p w14:paraId="39271A10" w14:textId="77777777" w:rsidR="009709C5" w:rsidRPr="001C5ADC" w:rsidRDefault="009709C5" w:rsidP="00E170B9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Theme="minorHAnsi" w:hAnsiTheme="minorHAnsi" w:cstheme="minorHAnsi"/>
        </w:rPr>
      </w:pPr>
    </w:p>
    <w:p w14:paraId="0F8203BA" w14:textId="77777777" w:rsidR="006D4F6D" w:rsidRDefault="001020F1" w:rsidP="001020F1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Theme="minorHAnsi" w:hAnsiTheme="minorHAnsi" w:cstheme="minorHAnsi"/>
          <w:bdr w:val="none" w:sz="0" w:space="0" w:color="auto" w:frame="1"/>
        </w:rPr>
      </w:pPr>
      <w:r w:rsidRPr="00F6126C">
        <w:rPr>
          <w:rFonts w:asciiTheme="minorHAnsi" w:hAnsiTheme="minorHAnsi" w:cstheme="minorHAnsi"/>
          <w:bdr w:val="none" w:sz="0" w:space="0" w:color="auto" w:frame="1"/>
        </w:rPr>
        <w:t xml:space="preserve">Para facilitar la comprensión del trabajo que se realiza, </w:t>
      </w:r>
      <w:r w:rsidR="006D4F6D">
        <w:rPr>
          <w:rFonts w:asciiTheme="minorHAnsi" w:hAnsiTheme="minorHAnsi" w:cstheme="minorHAnsi"/>
          <w:bdr w:val="none" w:sz="0" w:space="0" w:color="auto" w:frame="1"/>
        </w:rPr>
        <w:t>creo necesario</w:t>
      </w:r>
      <w:r w:rsidRPr="00F6126C">
        <w:rPr>
          <w:rFonts w:asciiTheme="minorHAnsi" w:hAnsiTheme="minorHAnsi" w:cstheme="minorHAnsi"/>
          <w:bdr w:val="none" w:sz="0" w:space="0" w:color="auto" w:frame="1"/>
        </w:rPr>
        <w:t xml:space="preserve"> adjuntar imágenes de los telares que están en la empresa</w:t>
      </w:r>
      <w:r w:rsidR="006D4F6D">
        <w:rPr>
          <w:rFonts w:asciiTheme="minorHAnsi" w:hAnsiTheme="minorHAnsi" w:cstheme="minorHAnsi"/>
          <w:bdr w:val="none" w:sz="0" w:space="0" w:color="auto" w:frame="1"/>
        </w:rPr>
        <w:t>.</w:t>
      </w:r>
    </w:p>
    <w:p w14:paraId="5ADF0FA1" w14:textId="6B1E9689" w:rsidR="001020F1" w:rsidRPr="00F6126C" w:rsidRDefault="001020F1" w:rsidP="001020F1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Theme="minorHAnsi" w:hAnsiTheme="minorHAnsi" w:cstheme="minorHAnsi"/>
        </w:rPr>
      </w:pPr>
      <w:r w:rsidRPr="00F6126C">
        <w:rPr>
          <w:rFonts w:asciiTheme="minorHAnsi" w:hAnsiTheme="minorHAnsi" w:cstheme="minorHAnsi"/>
          <w:bdr w:val="none" w:sz="0" w:space="0" w:color="auto" w:frame="1"/>
        </w:rPr>
        <w:t xml:space="preserve">Estos telares funcionan de manera </w:t>
      </w:r>
      <w:proofErr w:type="spellStart"/>
      <w:r w:rsidRPr="00F6126C">
        <w:rPr>
          <w:rFonts w:asciiTheme="minorHAnsi" w:hAnsiTheme="minorHAnsi" w:cstheme="minorHAnsi"/>
          <w:bdr w:val="none" w:sz="0" w:space="0" w:color="auto" w:frame="1"/>
        </w:rPr>
        <w:t>semi-automática</w:t>
      </w:r>
      <w:proofErr w:type="spellEnd"/>
      <w:r w:rsidRPr="00F6126C">
        <w:rPr>
          <w:rFonts w:asciiTheme="minorHAnsi" w:hAnsiTheme="minorHAnsi" w:cstheme="minorHAnsi"/>
          <w:bdr w:val="none" w:sz="0" w:space="0" w:color="auto" w:frame="1"/>
        </w:rPr>
        <w:t xml:space="preserve"> y actualmente ya no son tan utilizados; los que se ven </w:t>
      </w:r>
      <w:r w:rsidRPr="00F6126C">
        <w:rPr>
          <w:rFonts w:asciiTheme="minorHAnsi" w:hAnsiTheme="minorHAnsi" w:cstheme="minorHAnsi"/>
          <w:bdr w:val="none" w:sz="0" w:space="0" w:color="auto" w:frame="1"/>
        </w:rPr>
        <w:t>más</w:t>
      </w:r>
      <w:r w:rsidRPr="00F6126C">
        <w:rPr>
          <w:rFonts w:asciiTheme="minorHAnsi" w:hAnsiTheme="minorHAnsi" w:cstheme="minorHAnsi"/>
          <w:bdr w:val="none" w:sz="0" w:space="0" w:color="auto" w:frame="1"/>
        </w:rPr>
        <w:t xml:space="preserve"> a menudo son los telares automáticos. Un telar </w:t>
      </w:r>
      <w:proofErr w:type="spellStart"/>
      <w:r w:rsidRPr="00F6126C">
        <w:rPr>
          <w:rFonts w:asciiTheme="minorHAnsi" w:hAnsiTheme="minorHAnsi" w:cstheme="minorHAnsi"/>
          <w:bdr w:val="none" w:sz="0" w:space="0" w:color="auto" w:frame="1"/>
        </w:rPr>
        <w:t>semi-automático</w:t>
      </w:r>
      <w:proofErr w:type="spellEnd"/>
      <w:r w:rsidRPr="00F6126C">
        <w:rPr>
          <w:rFonts w:asciiTheme="minorHAnsi" w:hAnsiTheme="minorHAnsi" w:cstheme="minorHAnsi"/>
          <w:bdr w:val="none" w:sz="0" w:space="0" w:color="auto" w:frame="1"/>
        </w:rPr>
        <w:t xml:space="preserve"> requiere si o si de la intervención de una persona para poder llevar a cabo su tarea. </w:t>
      </w:r>
    </w:p>
    <w:p w14:paraId="34301759" w14:textId="03A6C6AB" w:rsidR="001020F1" w:rsidRPr="00F6126C" w:rsidRDefault="001020F1">
      <w:pPr>
        <w:rPr>
          <w:rFonts w:cstheme="minorHAnsi"/>
          <w:sz w:val="24"/>
          <w:szCs w:val="24"/>
        </w:rPr>
      </w:pPr>
    </w:p>
    <w:p w14:paraId="08744364" w14:textId="77777777" w:rsidR="003F6D48" w:rsidRPr="00F6126C" w:rsidRDefault="003F6D48" w:rsidP="003F6D48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Theme="minorHAnsi" w:hAnsiTheme="minorHAnsi" w:cstheme="minorHAnsi"/>
        </w:rPr>
      </w:pPr>
      <w:r w:rsidRPr="00F6126C">
        <w:rPr>
          <w:rFonts w:asciiTheme="minorHAnsi" w:hAnsiTheme="minorHAnsi" w:cstheme="minorHAnsi"/>
          <w:b/>
          <w:bCs/>
          <w:u w:val="single"/>
          <w:bdr w:val="none" w:sz="0" w:space="0" w:color="auto" w:frame="1"/>
        </w:rPr>
        <w:br/>
      </w:r>
      <w:r w:rsidRPr="00F6126C">
        <w:rPr>
          <w:rStyle w:val="Textoennegrita"/>
          <w:rFonts w:asciiTheme="minorHAnsi" w:hAnsiTheme="minorHAnsi" w:cstheme="minorHAnsi"/>
          <w:u w:val="single"/>
          <w:bdr w:val="none" w:sz="0" w:space="0" w:color="auto" w:frame="1"/>
        </w:rPr>
        <w:t>El telar posee diferentes partes que lo componen:</w:t>
      </w:r>
    </w:p>
    <w:p w14:paraId="6F4A0DD8" w14:textId="77777777" w:rsidR="003F6D48" w:rsidRPr="00F6126C" w:rsidRDefault="003F6D48" w:rsidP="003F6D48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Theme="minorHAnsi" w:hAnsiTheme="minorHAnsi" w:cstheme="minorHAnsi"/>
        </w:rPr>
      </w:pPr>
      <w:r w:rsidRPr="00F6126C">
        <w:rPr>
          <w:rStyle w:val="Textoennegrita"/>
          <w:rFonts w:asciiTheme="minorHAnsi" w:hAnsiTheme="minorHAnsi" w:cstheme="minorHAnsi"/>
        </w:rPr>
        <w:t> </w:t>
      </w:r>
    </w:p>
    <w:p w14:paraId="0702125B" w14:textId="19A676C9" w:rsidR="003F6D48" w:rsidRPr="00F6126C" w:rsidRDefault="003F6D48" w:rsidP="00CA39A5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tLeast"/>
        <w:textAlignment w:val="baseline"/>
        <w:rPr>
          <w:rFonts w:asciiTheme="minorHAnsi" w:hAnsiTheme="minorHAnsi" w:cstheme="minorHAnsi"/>
        </w:rPr>
      </w:pPr>
      <w:r w:rsidRPr="00CA39A5">
        <w:rPr>
          <w:rFonts w:asciiTheme="minorHAnsi" w:hAnsiTheme="minorHAnsi" w:cstheme="minorHAnsi"/>
          <w:b/>
          <w:bCs/>
          <w:bdr w:val="none" w:sz="0" w:space="0" w:color="auto" w:frame="1"/>
        </w:rPr>
        <w:t>Cadena:</w:t>
      </w:r>
      <w:r w:rsidRPr="00F6126C">
        <w:rPr>
          <w:rFonts w:asciiTheme="minorHAnsi" w:hAnsiTheme="minorHAnsi" w:cstheme="minorHAnsi"/>
          <w:bdr w:val="none" w:sz="0" w:space="0" w:color="auto" w:frame="1"/>
        </w:rPr>
        <w:t xml:space="preserve"> Se llama así a la bobina resultante del proceso de </w:t>
      </w:r>
      <w:r w:rsidRPr="00F6126C">
        <w:rPr>
          <w:rFonts w:asciiTheme="minorHAnsi" w:hAnsiTheme="minorHAnsi" w:cstheme="minorHAnsi"/>
          <w:u w:val="single"/>
          <w:bdr w:val="none" w:sz="0" w:space="0" w:color="auto" w:frame="1"/>
        </w:rPr>
        <w:t>urdir</w:t>
      </w:r>
      <w:r w:rsidRPr="00F6126C">
        <w:rPr>
          <w:rFonts w:asciiTheme="minorHAnsi" w:hAnsiTheme="minorHAnsi" w:cstheme="minorHAnsi"/>
          <w:bdr w:val="none" w:sz="0" w:space="0" w:color="auto" w:frame="1"/>
        </w:rPr>
        <w:t> los hilos que se utilizaran en el tejido.</w:t>
      </w:r>
    </w:p>
    <w:p w14:paraId="7586DC56" w14:textId="3B48F0BC" w:rsidR="003F6D48" w:rsidRPr="00F6126C" w:rsidRDefault="003F6D48" w:rsidP="00CA39A5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tLeast"/>
        <w:textAlignment w:val="baseline"/>
        <w:rPr>
          <w:rFonts w:asciiTheme="minorHAnsi" w:hAnsiTheme="minorHAnsi" w:cstheme="minorHAnsi"/>
        </w:rPr>
      </w:pPr>
      <w:r w:rsidRPr="00CA39A5">
        <w:rPr>
          <w:rFonts w:asciiTheme="minorHAnsi" w:hAnsiTheme="minorHAnsi" w:cstheme="minorHAnsi"/>
          <w:b/>
          <w:bCs/>
          <w:bdr w:val="none" w:sz="0" w:space="0" w:color="auto" w:frame="1"/>
        </w:rPr>
        <w:t>Cuadros:</w:t>
      </w:r>
      <w:r w:rsidRPr="00F6126C">
        <w:rPr>
          <w:rFonts w:asciiTheme="minorHAnsi" w:hAnsiTheme="minorHAnsi" w:cstheme="minorHAnsi"/>
          <w:bdr w:val="none" w:sz="0" w:space="0" w:color="auto" w:frame="1"/>
        </w:rPr>
        <w:t xml:space="preserve"> Marcos de madera cuadrados donde se distribuyen de manera pareja las mallas por las cuales van enhebrados los hilos. Pueden variar en cantidad de acuerdo al </w:t>
      </w:r>
      <w:r w:rsidR="00D532C3" w:rsidRPr="00F6126C">
        <w:rPr>
          <w:rFonts w:asciiTheme="minorHAnsi" w:hAnsiTheme="minorHAnsi" w:cstheme="minorHAnsi"/>
          <w:bdr w:val="none" w:sz="0" w:space="0" w:color="auto" w:frame="1"/>
        </w:rPr>
        <w:t>artículo</w:t>
      </w:r>
      <w:r w:rsidRPr="00F6126C">
        <w:rPr>
          <w:rFonts w:asciiTheme="minorHAnsi" w:hAnsiTheme="minorHAnsi" w:cstheme="minorHAnsi"/>
          <w:bdr w:val="none" w:sz="0" w:space="0" w:color="auto" w:frame="1"/>
        </w:rPr>
        <w:t xml:space="preserve"> que se desee fabricar.</w:t>
      </w:r>
    </w:p>
    <w:p w14:paraId="51BFC0AF" w14:textId="35C75919" w:rsidR="003F6D48" w:rsidRPr="00F6126C" w:rsidRDefault="003F6D48" w:rsidP="00CA39A5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tLeast"/>
        <w:textAlignment w:val="baseline"/>
        <w:rPr>
          <w:rFonts w:asciiTheme="minorHAnsi" w:hAnsiTheme="minorHAnsi" w:cstheme="minorHAnsi"/>
        </w:rPr>
      </w:pPr>
      <w:r w:rsidRPr="00CA39A5">
        <w:rPr>
          <w:rFonts w:asciiTheme="minorHAnsi" w:hAnsiTheme="minorHAnsi" w:cstheme="minorHAnsi"/>
          <w:b/>
          <w:bCs/>
          <w:bdr w:val="none" w:sz="0" w:space="0" w:color="auto" w:frame="1"/>
        </w:rPr>
        <w:t>Mallas:</w:t>
      </w:r>
      <w:r w:rsidRPr="00F6126C">
        <w:rPr>
          <w:rFonts w:asciiTheme="minorHAnsi" w:hAnsiTheme="minorHAnsi" w:cstheme="minorHAnsi"/>
          <w:bdr w:val="none" w:sz="0" w:space="0" w:color="auto" w:frame="1"/>
        </w:rPr>
        <w:t xml:space="preserve"> Agujas por donde pasan cientos y miles de hilos para tejer la tela.</w:t>
      </w:r>
    </w:p>
    <w:p w14:paraId="444FD3B7" w14:textId="0F1CFB0B" w:rsidR="003F6D48" w:rsidRPr="00F6126C" w:rsidRDefault="003F6D48" w:rsidP="00CA39A5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tLeast"/>
        <w:textAlignment w:val="baseline"/>
        <w:rPr>
          <w:rFonts w:asciiTheme="minorHAnsi" w:hAnsiTheme="minorHAnsi" w:cstheme="minorHAnsi"/>
        </w:rPr>
      </w:pPr>
      <w:r w:rsidRPr="00CA39A5">
        <w:rPr>
          <w:rFonts w:asciiTheme="minorHAnsi" w:hAnsiTheme="minorHAnsi" w:cstheme="minorHAnsi"/>
          <w:b/>
          <w:bCs/>
          <w:bdr w:val="none" w:sz="0" w:space="0" w:color="auto" w:frame="1"/>
        </w:rPr>
        <w:t>Baqueta:</w:t>
      </w:r>
      <w:r w:rsidRPr="00F6126C">
        <w:rPr>
          <w:rFonts w:asciiTheme="minorHAnsi" w:hAnsiTheme="minorHAnsi" w:cstheme="minorHAnsi"/>
          <w:bdr w:val="none" w:sz="0" w:space="0" w:color="auto" w:frame="1"/>
        </w:rPr>
        <w:t xml:space="preserve"> Dispositivo de arranque y freno del tejido.</w:t>
      </w:r>
    </w:p>
    <w:p w14:paraId="4579DAAA" w14:textId="5840FD1F" w:rsidR="003F6D48" w:rsidRPr="00F6126C" w:rsidRDefault="003F6D48" w:rsidP="00CA39A5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tLeast"/>
        <w:textAlignment w:val="baseline"/>
        <w:rPr>
          <w:rFonts w:asciiTheme="minorHAnsi" w:hAnsiTheme="minorHAnsi" w:cstheme="minorHAnsi"/>
        </w:rPr>
      </w:pPr>
      <w:r w:rsidRPr="00CA39A5">
        <w:rPr>
          <w:rFonts w:asciiTheme="minorHAnsi" w:hAnsiTheme="minorHAnsi" w:cstheme="minorHAnsi"/>
          <w:b/>
          <w:bCs/>
          <w:bdr w:val="none" w:sz="0" w:space="0" w:color="auto" w:frame="1"/>
        </w:rPr>
        <w:t>Peine: </w:t>
      </w:r>
      <w:r w:rsidRPr="00F6126C">
        <w:rPr>
          <w:rFonts w:asciiTheme="minorHAnsi" w:hAnsiTheme="minorHAnsi" w:cstheme="minorHAnsi"/>
          <w:bdr w:val="none" w:sz="0" w:space="0" w:color="auto" w:frame="1"/>
        </w:rPr>
        <w:t>El peine está hecho de cable o alambre y está unido al eje del telar. Los hilos de urdimbre pasan a través de él, separándolos para permitir que los hilos de la trama pasen entre el peine fácilmente.</w:t>
      </w:r>
    </w:p>
    <w:p w14:paraId="6EC674A9" w14:textId="13EBEA51" w:rsidR="003F6D48" w:rsidRPr="00F6126C" w:rsidRDefault="003F6D48" w:rsidP="00CA39A5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tLeast"/>
        <w:textAlignment w:val="baseline"/>
        <w:rPr>
          <w:rFonts w:asciiTheme="minorHAnsi" w:hAnsiTheme="minorHAnsi" w:cstheme="minorHAnsi"/>
        </w:rPr>
      </w:pPr>
      <w:r w:rsidRPr="001C5ADC">
        <w:rPr>
          <w:rFonts w:asciiTheme="minorHAnsi" w:hAnsiTheme="minorHAnsi" w:cstheme="minorHAnsi"/>
          <w:b/>
          <w:bCs/>
          <w:bdr w:val="none" w:sz="0" w:space="0" w:color="auto" w:frame="1"/>
        </w:rPr>
        <w:t>Lanzadera:</w:t>
      </w:r>
      <w:r w:rsidRPr="00F6126C">
        <w:rPr>
          <w:rFonts w:asciiTheme="minorHAnsi" w:hAnsiTheme="minorHAnsi" w:cstheme="minorHAnsi"/>
          <w:bdr w:val="none" w:sz="0" w:space="0" w:color="auto" w:frame="1"/>
        </w:rPr>
        <w:t> Utensilio alargado, dotado a veces de una bobina, en que se enrolla el hilo de la trama para tejer.</w:t>
      </w:r>
      <w:r w:rsidRPr="00F6126C">
        <w:rPr>
          <w:rFonts w:asciiTheme="minorHAnsi" w:hAnsiTheme="minorHAnsi" w:cstheme="minorHAnsi"/>
          <w:bdr w:val="none" w:sz="0" w:space="0" w:color="auto" w:frame="1"/>
        </w:rPr>
        <w:br/>
      </w:r>
    </w:p>
    <w:p w14:paraId="6DC9CE36" w14:textId="47DE9AA9" w:rsidR="003F6D48" w:rsidRPr="00DF0AED" w:rsidRDefault="003F6D48" w:rsidP="003F6D48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tLeast"/>
        <w:textAlignment w:val="baseline"/>
        <w:rPr>
          <w:rFonts w:asciiTheme="minorHAnsi" w:hAnsiTheme="minorHAnsi" w:cstheme="minorHAnsi"/>
        </w:rPr>
      </w:pPr>
      <w:r w:rsidRPr="001C5ADC">
        <w:rPr>
          <w:rFonts w:asciiTheme="minorHAnsi" w:hAnsiTheme="minorHAnsi" w:cstheme="minorHAnsi"/>
          <w:b/>
          <w:bCs/>
          <w:bdr w:val="none" w:sz="0" w:space="0" w:color="auto" w:frame="1"/>
        </w:rPr>
        <w:t xml:space="preserve">Cajones: </w:t>
      </w:r>
      <w:r w:rsidRPr="00F6126C">
        <w:rPr>
          <w:rFonts w:asciiTheme="minorHAnsi" w:hAnsiTheme="minorHAnsi" w:cstheme="minorHAnsi"/>
          <w:bdr w:val="none" w:sz="0" w:space="0" w:color="auto" w:frame="1"/>
        </w:rPr>
        <w:t xml:space="preserve">Dispositivos que permiten utilizar de manera alterna </w:t>
      </w:r>
      <w:r w:rsidR="00D532C3" w:rsidRPr="00F6126C">
        <w:rPr>
          <w:rFonts w:asciiTheme="minorHAnsi" w:hAnsiTheme="minorHAnsi" w:cstheme="minorHAnsi"/>
          <w:bdr w:val="none" w:sz="0" w:space="0" w:color="auto" w:frame="1"/>
        </w:rPr>
        <w:t>más</w:t>
      </w:r>
      <w:r w:rsidRPr="00F6126C">
        <w:rPr>
          <w:rFonts w:asciiTheme="minorHAnsi" w:hAnsiTheme="minorHAnsi" w:cstheme="minorHAnsi"/>
          <w:bdr w:val="none" w:sz="0" w:space="0" w:color="auto" w:frame="1"/>
        </w:rPr>
        <w:t xml:space="preserve"> de una lanzadera. Tiene hasta 5 compartimentos donde se van "guardando" las lanzaderas a medida que van cambiando los patrones de colores que requiere el tejido.</w:t>
      </w:r>
    </w:p>
    <w:p w14:paraId="41E01BB6" w14:textId="4D93F88C" w:rsidR="00DF0AED" w:rsidRDefault="00DF0AED" w:rsidP="00DF0AED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Theme="minorHAnsi" w:hAnsiTheme="minorHAnsi" w:cstheme="minorHAnsi"/>
        </w:rPr>
      </w:pPr>
    </w:p>
    <w:p w14:paraId="585F0BF1" w14:textId="77777777" w:rsidR="00F169F4" w:rsidRDefault="00F169F4" w:rsidP="00F169F4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Theme="minorHAnsi" w:hAnsiTheme="minorHAnsi" w:cstheme="minorHAnsi"/>
          <w:b/>
          <w:bCs/>
        </w:rPr>
      </w:pPr>
    </w:p>
    <w:p w14:paraId="0505F838" w14:textId="77777777" w:rsidR="00F169F4" w:rsidRDefault="00F169F4" w:rsidP="00F169F4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Theme="minorHAnsi" w:hAnsiTheme="minorHAnsi" w:cstheme="minorHAnsi"/>
          <w:b/>
          <w:bCs/>
        </w:rPr>
      </w:pPr>
    </w:p>
    <w:p w14:paraId="72751A93" w14:textId="77777777" w:rsidR="00F169F4" w:rsidRDefault="00F169F4" w:rsidP="00F169F4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Theme="minorHAnsi" w:hAnsiTheme="minorHAnsi" w:cstheme="minorHAnsi"/>
          <w:b/>
          <w:bCs/>
        </w:rPr>
      </w:pPr>
    </w:p>
    <w:p w14:paraId="5FAC7C44" w14:textId="77777777" w:rsidR="00F169F4" w:rsidRDefault="00F169F4" w:rsidP="00F169F4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Theme="minorHAnsi" w:hAnsiTheme="minorHAnsi" w:cstheme="minorHAnsi"/>
          <w:b/>
          <w:bCs/>
        </w:rPr>
      </w:pPr>
    </w:p>
    <w:p w14:paraId="5BB898D8" w14:textId="77777777" w:rsidR="00F169F4" w:rsidRDefault="00F169F4" w:rsidP="00F169F4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Theme="minorHAnsi" w:hAnsiTheme="minorHAnsi" w:cstheme="minorHAnsi"/>
          <w:b/>
          <w:bCs/>
        </w:rPr>
      </w:pPr>
    </w:p>
    <w:p w14:paraId="5719ED49" w14:textId="77282FA4" w:rsidR="00F169F4" w:rsidRPr="009709C5" w:rsidRDefault="00F169F4" w:rsidP="00F169F4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Theme="minorHAnsi" w:hAnsiTheme="minorHAnsi" w:cstheme="minorHAnsi"/>
          <w:b/>
          <w:bCs/>
        </w:rPr>
      </w:pPr>
      <w:r w:rsidRPr="00E170B9">
        <w:rPr>
          <w:rFonts w:asciiTheme="minorHAnsi" w:hAnsiTheme="minorHAnsi" w:cstheme="minorHAnsi"/>
          <w:b/>
          <w:bCs/>
        </w:rPr>
        <w:t xml:space="preserve">ACLARACIÓN: </w:t>
      </w:r>
      <w:r>
        <w:rPr>
          <w:rFonts w:asciiTheme="minorHAnsi" w:hAnsiTheme="minorHAnsi" w:cstheme="minorHAnsi"/>
        </w:rPr>
        <w:t>Con conformidad del cliente las imágenes fueron tomadas durante la entrevista, las mismas son cedidas para su utilización únicamente en este documento y no deben ser distribuidas ni compartidas.</w:t>
      </w:r>
    </w:p>
    <w:p w14:paraId="40B2EE1F" w14:textId="2B65FE3E" w:rsidR="00DF0AED" w:rsidRDefault="00DF0AED" w:rsidP="00DF0AED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Theme="minorHAnsi" w:hAnsiTheme="minorHAnsi" w:cstheme="minorHAnsi"/>
        </w:rPr>
      </w:pPr>
    </w:p>
    <w:p w14:paraId="605845DB" w14:textId="503B6AF3" w:rsidR="003F6D48" w:rsidRPr="00F6126C" w:rsidRDefault="001C5ADC">
      <w:pPr>
        <w:rPr>
          <w:rFonts w:cstheme="minorHAnsi"/>
          <w:sz w:val="24"/>
          <w:szCs w:val="24"/>
        </w:rPr>
      </w:pPr>
      <w:r w:rsidRPr="00F6126C">
        <w:rPr>
          <w:rFonts w:cstheme="minorHAnsi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1" locked="0" layoutInCell="1" allowOverlap="1" wp14:anchorId="0FF1EC7B" wp14:editId="638CC688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3057525" cy="5096118"/>
            <wp:effectExtent l="0" t="0" r="0" b="9525"/>
            <wp:wrapTight wrapText="bothSides">
              <wp:wrapPolygon edited="0">
                <wp:start x="0" y="0"/>
                <wp:lineTo x="0" y="21560"/>
                <wp:lineTo x="21398" y="21560"/>
                <wp:lineTo x="21398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50961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6D48" w:rsidRPr="00F6126C">
        <w:rPr>
          <w:rFonts w:cstheme="minorHAnsi"/>
          <w:sz w:val="24"/>
          <w:szCs w:val="24"/>
          <w:u w:val="single"/>
          <w:bdr w:val="none" w:sz="0" w:space="0" w:color="auto" w:frame="1"/>
          <w:shd w:val="clear" w:color="auto" w:fill="FFFFFF"/>
        </w:rPr>
        <w:t>Descripción</w:t>
      </w:r>
      <w:r w:rsidR="00C80B81" w:rsidRPr="00F6126C">
        <w:rPr>
          <w:rFonts w:cstheme="minorHAnsi"/>
          <w:sz w:val="24"/>
          <w:szCs w:val="24"/>
          <w:u w:val="single"/>
          <w:bdr w:val="none" w:sz="0" w:space="0" w:color="auto" w:frame="1"/>
          <w:shd w:val="clear" w:color="auto" w:fill="FFFFFF"/>
        </w:rPr>
        <w:t>:</w:t>
      </w:r>
      <w:r w:rsidR="003F6D48" w:rsidRPr="00F6126C">
        <w:rPr>
          <w:rFonts w:cstheme="minorHAnsi"/>
          <w:sz w:val="24"/>
          <w:szCs w:val="24"/>
          <w:shd w:val="clear" w:color="auto" w:fill="FFFFFF"/>
        </w:rPr>
        <w:t xml:space="preserve"> En </w:t>
      </w:r>
      <w:r w:rsidR="00D532C3" w:rsidRPr="00F6126C">
        <w:rPr>
          <w:rFonts w:cstheme="minorHAnsi"/>
          <w:sz w:val="24"/>
          <w:szCs w:val="24"/>
          <w:shd w:val="clear" w:color="auto" w:fill="FFFFFF"/>
        </w:rPr>
        <w:t>esta</w:t>
      </w:r>
      <w:r w:rsidR="003F6D48" w:rsidRPr="00F6126C">
        <w:rPr>
          <w:rFonts w:cstheme="minorHAnsi"/>
          <w:sz w:val="24"/>
          <w:szCs w:val="24"/>
          <w:shd w:val="clear" w:color="auto" w:fill="FFFFFF"/>
        </w:rPr>
        <w:t xml:space="preserve"> imagen podemos ver como se realiza el proceso de anudado. Se ve claramente que se ha comenzado un </w:t>
      </w:r>
      <w:r w:rsidR="003F6D48" w:rsidRPr="00F6126C">
        <w:rPr>
          <w:rFonts w:cstheme="minorHAnsi"/>
          <w:sz w:val="24"/>
          <w:szCs w:val="24"/>
          <w:shd w:val="clear" w:color="auto" w:fill="FFFFFF"/>
        </w:rPr>
        <w:t>artículo</w:t>
      </w:r>
      <w:r w:rsidR="003F6D48" w:rsidRPr="00F6126C">
        <w:rPr>
          <w:rFonts w:cstheme="minorHAnsi"/>
          <w:sz w:val="24"/>
          <w:szCs w:val="24"/>
          <w:shd w:val="clear" w:color="auto" w:fill="FFFFFF"/>
        </w:rPr>
        <w:t xml:space="preserve"> nuevo; anteriormente se estaba tejiendo con una cadena de hilos en color marrón, habano y blanco, y ahora se est</w:t>
      </w:r>
      <w:r w:rsidR="003F6D48" w:rsidRPr="00F6126C">
        <w:rPr>
          <w:rFonts w:cstheme="minorHAnsi"/>
          <w:sz w:val="24"/>
          <w:szCs w:val="24"/>
          <w:bdr w:val="none" w:sz="0" w:space="0" w:color="auto" w:frame="1"/>
          <w:shd w:val="clear" w:color="auto" w:fill="FFFFFF"/>
        </w:rPr>
        <w:t>á</w:t>
      </w:r>
      <w:r w:rsidR="003F6D48" w:rsidRPr="00F6126C">
        <w:rPr>
          <w:rFonts w:cstheme="minorHAnsi"/>
          <w:sz w:val="24"/>
          <w:szCs w:val="24"/>
          <w:shd w:val="clear" w:color="auto" w:fill="FFFFFF"/>
        </w:rPr>
        <w:t> comenzando una cadena nueva compuesta por hilos de color negro. El proceso de anudado se realiza manualmente y lleva un periodo de tiempo de 5 horas de trabajo. </w:t>
      </w:r>
    </w:p>
    <w:p w14:paraId="4E83C8BC" w14:textId="10B11697" w:rsidR="003F6D48" w:rsidRPr="00F6126C" w:rsidRDefault="003F6D48">
      <w:pPr>
        <w:rPr>
          <w:rFonts w:cstheme="minorHAnsi"/>
          <w:sz w:val="24"/>
          <w:szCs w:val="24"/>
          <w:shd w:val="clear" w:color="auto" w:fill="FFFFFF"/>
        </w:rPr>
      </w:pPr>
    </w:p>
    <w:p w14:paraId="36F7B228" w14:textId="4EFC2F80" w:rsidR="003F6D48" w:rsidRPr="00F6126C" w:rsidRDefault="003F6D48">
      <w:pPr>
        <w:rPr>
          <w:rFonts w:cstheme="minorHAnsi"/>
          <w:sz w:val="24"/>
          <w:szCs w:val="24"/>
          <w:shd w:val="clear" w:color="auto" w:fill="FFFFFF"/>
        </w:rPr>
      </w:pPr>
    </w:p>
    <w:p w14:paraId="64AD428B" w14:textId="56F32A57" w:rsidR="003F6D48" w:rsidRPr="00F6126C" w:rsidRDefault="003F6D48">
      <w:pPr>
        <w:rPr>
          <w:rFonts w:cstheme="minorHAnsi"/>
          <w:sz w:val="24"/>
          <w:szCs w:val="24"/>
          <w:shd w:val="clear" w:color="auto" w:fill="FFFFFF"/>
        </w:rPr>
      </w:pPr>
    </w:p>
    <w:p w14:paraId="2AFDD0A1" w14:textId="3BCE0371" w:rsidR="003F6D48" w:rsidRPr="00F6126C" w:rsidRDefault="003F6D48">
      <w:pPr>
        <w:rPr>
          <w:rFonts w:cstheme="minorHAnsi"/>
          <w:sz w:val="24"/>
          <w:szCs w:val="24"/>
        </w:rPr>
      </w:pPr>
    </w:p>
    <w:p w14:paraId="470ECE89" w14:textId="3F84A290" w:rsidR="002654C3" w:rsidRPr="00F6126C" w:rsidRDefault="002654C3">
      <w:pPr>
        <w:rPr>
          <w:rFonts w:cstheme="minorHAnsi"/>
          <w:sz w:val="24"/>
          <w:szCs w:val="24"/>
        </w:rPr>
      </w:pPr>
    </w:p>
    <w:p w14:paraId="53D37F31" w14:textId="7A9BF576" w:rsidR="002654C3" w:rsidRPr="00F6126C" w:rsidRDefault="002654C3">
      <w:pPr>
        <w:rPr>
          <w:rFonts w:cstheme="minorHAnsi"/>
          <w:sz w:val="24"/>
          <w:szCs w:val="24"/>
        </w:rPr>
      </w:pPr>
    </w:p>
    <w:p w14:paraId="267EF5AB" w14:textId="369439F3" w:rsidR="002654C3" w:rsidRPr="00F6126C" w:rsidRDefault="002654C3">
      <w:pPr>
        <w:rPr>
          <w:rFonts w:cstheme="minorHAnsi"/>
          <w:sz w:val="24"/>
          <w:szCs w:val="24"/>
        </w:rPr>
      </w:pPr>
    </w:p>
    <w:p w14:paraId="69B1AF14" w14:textId="5017E9D4" w:rsidR="002654C3" w:rsidRPr="00F6126C" w:rsidRDefault="002654C3">
      <w:pPr>
        <w:rPr>
          <w:rFonts w:cstheme="minorHAnsi"/>
          <w:sz w:val="24"/>
          <w:szCs w:val="24"/>
        </w:rPr>
      </w:pPr>
    </w:p>
    <w:p w14:paraId="071709F7" w14:textId="494B8424" w:rsidR="002654C3" w:rsidRPr="00F6126C" w:rsidRDefault="002654C3">
      <w:pPr>
        <w:rPr>
          <w:rFonts w:cstheme="minorHAnsi"/>
          <w:sz w:val="24"/>
          <w:szCs w:val="24"/>
        </w:rPr>
      </w:pPr>
    </w:p>
    <w:p w14:paraId="27990876" w14:textId="23644A02" w:rsidR="002654C3" w:rsidRPr="00F6126C" w:rsidRDefault="002654C3">
      <w:pPr>
        <w:rPr>
          <w:rFonts w:cstheme="minorHAnsi"/>
          <w:sz w:val="24"/>
          <w:szCs w:val="24"/>
        </w:rPr>
      </w:pPr>
    </w:p>
    <w:p w14:paraId="054B3AC7" w14:textId="78C416D3" w:rsidR="002654C3" w:rsidRPr="00F6126C" w:rsidRDefault="002654C3">
      <w:pPr>
        <w:rPr>
          <w:rFonts w:cstheme="minorHAnsi"/>
          <w:sz w:val="24"/>
          <w:szCs w:val="24"/>
        </w:rPr>
      </w:pPr>
    </w:p>
    <w:p w14:paraId="417C6F65" w14:textId="6C57E473" w:rsidR="002654C3" w:rsidRPr="00F6126C" w:rsidRDefault="002654C3">
      <w:pPr>
        <w:rPr>
          <w:rFonts w:cstheme="minorHAnsi"/>
          <w:sz w:val="24"/>
          <w:szCs w:val="24"/>
        </w:rPr>
      </w:pPr>
    </w:p>
    <w:p w14:paraId="367C00D1" w14:textId="2CBE2076" w:rsidR="002654C3" w:rsidRPr="00F6126C" w:rsidRDefault="002654C3" w:rsidP="002654C3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Theme="minorHAnsi" w:hAnsiTheme="minorHAnsi" w:cstheme="minorHAnsi"/>
        </w:rPr>
      </w:pPr>
      <w:r w:rsidRPr="00F6126C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59264" behindDoc="1" locked="0" layoutInCell="1" allowOverlap="1" wp14:anchorId="14DD6DE3" wp14:editId="2B15DAED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3105150" cy="1862945"/>
            <wp:effectExtent l="0" t="0" r="0" b="4445"/>
            <wp:wrapTight wrapText="bothSides">
              <wp:wrapPolygon edited="0">
                <wp:start x="0" y="0"/>
                <wp:lineTo x="0" y="21431"/>
                <wp:lineTo x="21467" y="21431"/>
                <wp:lineTo x="21467" y="0"/>
                <wp:lineTo x="0" y="0"/>
              </wp:wrapPolygon>
            </wp:wrapTight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862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6126C">
        <w:rPr>
          <w:rFonts w:asciiTheme="minorHAnsi" w:hAnsiTheme="minorHAnsi" w:cstheme="minorHAnsi"/>
          <w:u w:val="single"/>
          <w:bdr w:val="none" w:sz="0" w:space="0" w:color="auto" w:frame="1"/>
        </w:rPr>
        <w:t>Descripción</w:t>
      </w:r>
      <w:r w:rsidR="00EA7C97" w:rsidRPr="00F6126C">
        <w:rPr>
          <w:rFonts w:asciiTheme="minorHAnsi" w:hAnsiTheme="minorHAnsi" w:cstheme="minorHAnsi"/>
          <w:u w:val="single"/>
          <w:bdr w:val="none" w:sz="0" w:space="0" w:color="auto" w:frame="1"/>
        </w:rPr>
        <w:t>:</w:t>
      </w:r>
      <w:r w:rsidRPr="00F6126C">
        <w:rPr>
          <w:rFonts w:asciiTheme="minorHAnsi" w:hAnsiTheme="minorHAnsi" w:cstheme="minorHAnsi"/>
        </w:rPr>
        <w:t xml:space="preserve"> Aquí podemos observar los pistones que se disponen de una manera </w:t>
      </w:r>
      <w:r w:rsidR="003520ED" w:rsidRPr="00F6126C">
        <w:rPr>
          <w:rFonts w:asciiTheme="minorHAnsi" w:hAnsiTheme="minorHAnsi" w:cstheme="minorHAnsi"/>
        </w:rPr>
        <w:t>específica</w:t>
      </w:r>
      <w:r w:rsidRPr="00F6126C">
        <w:rPr>
          <w:rFonts w:asciiTheme="minorHAnsi" w:hAnsiTheme="minorHAnsi" w:cstheme="minorHAnsi"/>
        </w:rPr>
        <w:t xml:space="preserve"> para realizar la tarea de mover "arriba" o "abajo" los cuadros del telar. Esta disposición la establece un Ingeniero especializado.</w:t>
      </w:r>
    </w:p>
    <w:p w14:paraId="4E3828EB" w14:textId="1A54CBA5" w:rsidR="002654C3" w:rsidRPr="00F6126C" w:rsidRDefault="002654C3" w:rsidP="002654C3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Theme="minorHAnsi" w:hAnsiTheme="minorHAnsi" w:cstheme="minorHAnsi"/>
        </w:rPr>
      </w:pPr>
      <w:r w:rsidRPr="00F6126C">
        <w:rPr>
          <w:rFonts w:asciiTheme="minorHAnsi" w:hAnsiTheme="minorHAnsi" w:cstheme="minorHAnsi"/>
        </w:rPr>
        <w:t> </w:t>
      </w:r>
    </w:p>
    <w:p w14:paraId="3331FEE9" w14:textId="79F4DB88" w:rsidR="002654C3" w:rsidRPr="00F6126C" w:rsidRDefault="002654C3">
      <w:pPr>
        <w:rPr>
          <w:rFonts w:cstheme="minorHAnsi"/>
          <w:sz w:val="24"/>
          <w:szCs w:val="24"/>
        </w:rPr>
      </w:pPr>
    </w:p>
    <w:p w14:paraId="2327640D" w14:textId="0A52FE72" w:rsidR="003520ED" w:rsidRPr="00F6126C" w:rsidRDefault="003520ED">
      <w:pPr>
        <w:rPr>
          <w:rFonts w:cstheme="minorHAnsi"/>
          <w:sz w:val="24"/>
          <w:szCs w:val="24"/>
        </w:rPr>
      </w:pPr>
    </w:p>
    <w:p w14:paraId="2C06F14E" w14:textId="77777777" w:rsidR="0075482E" w:rsidRPr="00F6126C" w:rsidRDefault="0075482E">
      <w:pPr>
        <w:rPr>
          <w:rFonts w:cstheme="minorHAnsi"/>
          <w:sz w:val="24"/>
          <w:szCs w:val="24"/>
          <w:u w:val="single"/>
          <w:bdr w:val="none" w:sz="0" w:space="0" w:color="auto" w:frame="1"/>
          <w:shd w:val="clear" w:color="auto" w:fill="FFFFFF"/>
        </w:rPr>
      </w:pPr>
    </w:p>
    <w:p w14:paraId="3FFEBD1B" w14:textId="77777777" w:rsidR="00160EB0" w:rsidRPr="00F6126C" w:rsidRDefault="00160EB0">
      <w:pPr>
        <w:rPr>
          <w:rFonts w:cstheme="minorHAnsi"/>
          <w:sz w:val="24"/>
          <w:szCs w:val="24"/>
          <w:u w:val="single"/>
          <w:bdr w:val="none" w:sz="0" w:space="0" w:color="auto" w:frame="1"/>
          <w:shd w:val="clear" w:color="auto" w:fill="FFFFFF"/>
        </w:rPr>
      </w:pPr>
    </w:p>
    <w:p w14:paraId="72A4B89B" w14:textId="77777777" w:rsidR="00C80B81" w:rsidRPr="00F6126C" w:rsidRDefault="00C80B81">
      <w:pPr>
        <w:rPr>
          <w:rFonts w:cstheme="minorHAnsi"/>
          <w:sz w:val="24"/>
          <w:szCs w:val="24"/>
          <w:u w:val="single"/>
          <w:bdr w:val="none" w:sz="0" w:space="0" w:color="auto" w:frame="1"/>
          <w:shd w:val="clear" w:color="auto" w:fill="FFFFFF"/>
        </w:rPr>
      </w:pPr>
    </w:p>
    <w:p w14:paraId="6BB18FD0" w14:textId="76BAADA6" w:rsidR="003520ED" w:rsidRPr="00F6126C" w:rsidRDefault="0026068D">
      <w:pPr>
        <w:rPr>
          <w:rFonts w:cstheme="minorHAnsi"/>
          <w:sz w:val="24"/>
          <w:szCs w:val="24"/>
          <w:shd w:val="clear" w:color="auto" w:fill="FFFFFF"/>
        </w:rPr>
      </w:pPr>
      <w:r w:rsidRPr="00F6126C">
        <w:rPr>
          <w:rFonts w:cstheme="minorHAnsi"/>
          <w:sz w:val="24"/>
          <w:szCs w:val="24"/>
          <w:u w:val="single"/>
          <w:bdr w:val="none" w:sz="0" w:space="0" w:color="auto" w:frame="1"/>
          <w:shd w:val="clear" w:color="auto" w:fill="FFFFFF"/>
        </w:rPr>
        <w:t>Descripción</w:t>
      </w:r>
      <w:r w:rsidR="00160EB0" w:rsidRPr="00F6126C">
        <w:rPr>
          <w:rFonts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: </w:t>
      </w:r>
      <w:r w:rsidR="00160EB0" w:rsidRPr="00F6126C">
        <w:rPr>
          <w:rFonts w:cstheme="minorHAnsi"/>
          <w:sz w:val="24"/>
          <w:szCs w:val="24"/>
          <w:shd w:val="clear" w:color="auto" w:fill="FFFFFF"/>
        </w:rPr>
        <w:t>En</w:t>
      </w:r>
      <w:r w:rsidRPr="00F6126C">
        <w:rPr>
          <w:rFonts w:cstheme="minorHAnsi"/>
          <w:sz w:val="24"/>
          <w:szCs w:val="24"/>
          <w:shd w:val="clear" w:color="auto" w:fill="FFFFFF"/>
        </w:rPr>
        <w:t xml:space="preserve"> esta imagen se aprecian las disposiciones de </w:t>
      </w:r>
      <w:r w:rsidR="00160EB0" w:rsidRPr="00F6126C">
        <w:rPr>
          <w:rFonts w:cstheme="minorHAnsi"/>
          <w:sz w:val="24"/>
          <w:szCs w:val="24"/>
          <w:shd w:val="clear" w:color="auto" w:fill="FFFFFF"/>
        </w:rPr>
        <w:t>cómo</w:t>
      </w:r>
      <w:r w:rsidRPr="00F6126C">
        <w:rPr>
          <w:rFonts w:cstheme="minorHAnsi"/>
          <w:sz w:val="24"/>
          <w:szCs w:val="24"/>
          <w:shd w:val="clear" w:color="auto" w:fill="FFFFFF"/>
        </w:rPr>
        <w:t xml:space="preserve"> deben anudarse los hilos en los distintos cuadros para (en este caso) tener un fondo marrón y una </w:t>
      </w:r>
      <w:r w:rsidR="00EA7C97" w:rsidRPr="00F6126C">
        <w:rPr>
          <w:rFonts w:cstheme="minorHAnsi"/>
          <w:sz w:val="24"/>
          <w:szCs w:val="24"/>
          <w:shd w:val="clear" w:color="auto" w:fill="FFFFFF"/>
        </w:rPr>
        <w:t>línea</w:t>
      </w:r>
      <w:r w:rsidRPr="00F6126C">
        <w:rPr>
          <w:rFonts w:cstheme="minorHAnsi"/>
          <w:sz w:val="24"/>
          <w:szCs w:val="24"/>
          <w:shd w:val="clear" w:color="auto" w:fill="FFFFFF"/>
        </w:rPr>
        <w:t xml:space="preserve"> que "corte" el dibujo en color beige. Las disposiciones son </w:t>
      </w:r>
      <w:r w:rsidRPr="00F6126C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7EE1C415" wp14:editId="4A591F5C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2984500" cy="1790700"/>
            <wp:effectExtent l="0" t="0" r="6350" b="0"/>
            <wp:wrapTight wrapText="bothSides">
              <wp:wrapPolygon edited="0">
                <wp:start x="0" y="0"/>
                <wp:lineTo x="0" y="21370"/>
                <wp:lineTo x="21508" y="21370"/>
                <wp:lineTo x="21508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6126C">
        <w:rPr>
          <w:rFonts w:cstheme="minorHAnsi"/>
          <w:sz w:val="24"/>
          <w:szCs w:val="24"/>
          <w:shd w:val="clear" w:color="auto" w:fill="FFFFFF"/>
        </w:rPr>
        <w:t>muy importantes y precisas, cualquier hilo mal enhebrado en las mallas puede producir una falla en el tejido final.</w:t>
      </w:r>
    </w:p>
    <w:p w14:paraId="3F56F630" w14:textId="062F70A0" w:rsidR="0075482E" w:rsidRPr="00F6126C" w:rsidRDefault="0075482E">
      <w:pPr>
        <w:rPr>
          <w:rFonts w:cstheme="minorHAnsi"/>
          <w:sz w:val="24"/>
          <w:szCs w:val="24"/>
          <w:shd w:val="clear" w:color="auto" w:fill="FFFFFF"/>
        </w:rPr>
      </w:pPr>
    </w:p>
    <w:p w14:paraId="2A83EA6B" w14:textId="468A3FB3" w:rsidR="00C72232" w:rsidRPr="00F6126C" w:rsidRDefault="00C72232">
      <w:pPr>
        <w:rPr>
          <w:rFonts w:cstheme="minorHAnsi"/>
          <w:sz w:val="24"/>
          <w:szCs w:val="24"/>
          <w:u w:val="single"/>
          <w:bdr w:val="none" w:sz="0" w:space="0" w:color="auto" w:frame="1"/>
          <w:shd w:val="clear" w:color="auto" w:fill="FFFFFF"/>
        </w:rPr>
      </w:pPr>
    </w:p>
    <w:p w14:paraId="18421A68" w14:textId="3C928B19" w:rsidR="00C72232" w:rsidRPr="00F6126C" w:rsidRDefault="00160EB0">
      <w:pPr>
        <w:rPr>
          <w:rFonts w:cstheme="minorHAnsi"/>
          <w:sz w:val="24"/>
          <w:szCs w:val="24"/>
          <w:u w:val="single"/>
          <w:bdr w:val="none" w:sz="0" w:space="0" w:color="auto" w:frame="1"/>
          <w:shd w:val="clear" w:color="auto" w:fill="FFFFFF"/>
        </w:rPr>
      </w:pPr>
      <w:r w:rsidRPr="00F6126C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3E5744D3" wp14:editId="435E04A6">
            <wp:simplePos x="0" y="0"/>
            <wp:positionH relativeFrom="column">
              <wp:posOffset>-3810</wp:posOffset>
            </wp:positionH>
            <wp:positionV relativeFrom="paragraph">
              <wp:posOffset>274955</wp:posOffset>
            </wp:positionV>
            <wp:extent cx="1581150" cy="2635250"/>
            <wp:effectExtent l="0" t="0" r="0" b="0"/>
            <wp:wrapTight wrapText="bothSides">
              <wp:wrapPolygon edited="0">
                <wp:start x="0" y="0"/>
                <wp:lineTo x="0" y="21392"/>
                <wp:lineTo x="21340" y="21392"/>
                <wp:lineTo x="21340" y="0"/>
                <wp:lineTo x="0" y="0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004DCA" w14:textId="08B5030D" w:rsidR="0075482E" w:rsidRPr="00F6126C" w:rsidRDefault="0075482E">
      <w:pPr>
        <w:rPr>
          <w:rFonts w:cstheme="minorHAnsi"/>
          <w:sz w:val="24"/>
          <w:szCs w:val="24"/>
          <w:bdr w:val="none" w:sz="0" w:space="0" w:color="auto" w:frame="1"/>
          <w:shd w:val="clear" w:color="auto" w:fill="FFFFFF"/>
        </w:rPr>
      </w:pPr>
      <w:r w:rsidRPr="00F6126C">
        <w:rPr>
          <w:rFonts w:cstheme="minorHAnsi"/>
          <w:sz w:val="24"/>
          <w:szCs w:val="24"/>
          <w:u w:val="single"/>
          <w:bdr w:val="none" w:sz="0" w:space="0" w:color="auto" w:frame="1"/>
          <w:shd w:val="clear" w:color="auto" w:fill="FFFFFF"/>
        </w:rPr>
        <w:t>Descripción</w:t>
      </w:r>
      <w:r w:rsidR="00EA7C97" w:rsidRPr="00F6126C">
        <w:rPr>
          <w:rFonts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: </w:t>
      </w:r>
      <w:r w:rsidRPr="00F6126C">
        <w:rPr>
          <w:rFonts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Acercamiento a las mallas. Una cadena puede estar compuesta por </w:t>
      </w:r>
      <w:r w:rsidR="00160EB0" w:rsidRPr="00F6126C">
        <w:rPr>
          <w:rFonts w:cstheme="minorHAnsi"/>
          <w:sz w:val="24"/>
          <w:szCs w:val="24"/>
          <w:bdr w:val="none" w:sz="0" w:space="0" w:color="auto" w:frame="1"/>
          <w:shd w:val="clear" w:color="auto" w:fill="FFFFFF"/>
        </w:rPr>
        <w:t>más</w:t>
      </w:r>
      <w:r w:rsidRPr="00F6126C">
        <w:rPr>
          <w:rFonts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de 300 hilos. La cadena se urde de acuerdo a la necesidad del cliente o el articulo a realizar.</w:t>
      </w:r>
    </w:p>
    <w:p w14:paraId="3E9208D7" w14:textId="13F5177B" w:rsidR="0075482E" w:rsidRPr="00F6126C" w:rsidRDefault="0075482E">
      <w:pPr>
        <w:rPr>
          <w:rFonts w:cstheme="minorHAnsi"/>
          <w:sz w:val="24"/>
          <w:szCs w:val="24"/>
          <w:bdr w:val="none" w:sz="0" w:space="0" w:color="auto" w:frame="1"/>
          <w:shd w:val="clear" w:color="auto" w:fill="FFFFFF"/>
        </w:rPr>
      </w:pPr>
    </w:p>
    <w:p w14:paraId="10621039" w14:textId="1D1517B3" w:rsidR="0075482E" w:rsidRPr="00F6126C" w:rsidRDefault="0075482E">
      <w:pPr>
        <w:rPr>
          <w:rFonts w:cstheme="minorHAnsi"/>
          <w:sz w:val="24"/>
          <w:szCs w:val="24"/>
          <w:bdr w:val="none" w:sz="0" w:space="0" w:color="auto" w:frame="1"/>
          <w:shd w:val="clear" w:color="auto" w:fill="FFFFFF"/>
        </w:rPr>
      </w:pPr>
    </w:p>
    <w:p w14:paraId="4D3B0252" w14:textId="6BD4EAE3" w:rsidR="0075482E" w:rsidRPr="00F6126C" w:rsidRDefault="0075482E">
      <w:pPr>
        <w:rPr>
          <w:rFonts w:cstheme="minorHAnsi"/>
          <w:sz w:val="24"/>
          <w:szCs w:val="24"/>
          <w:bdr w:val="none" w:sz="0" w:space="0" w:color="auto" w:frame="1"/>
          <w:shd w:val="clear" w:color="auto" w:fill="FFFFFF"/>
        </w:rPr>
      </w:pPr>
    </w:p>
    <w:p w14:paraId="62440445" w14:textId="6664A401" w:rsidR="0075482E" w:rsidRPr="00F6126C" w:rsidRDefault="0075482E">
      <w:pPr>
        <w:rPr>
          <w:rFonts w:cstheme="minorHAnsi"/>
          <w:sz w:val="24"/>
          <w:szCs w:val="24"/>
          <w:bdr w:val="none" w:sz="0" w:space="0" w:color="auto" w:frame="1"/>
          <w:shd w:val="clear" w:color="auto" w:fill="FFFFFF"/>
        </w:rPr>
      </w:pPr>
    </w:p>
    <w:p w14:paraId="3DF4AB81" w14:textId="6E645857" w:rsidR="0075482E" w:rsidRPr="00F6126C" w:rsidRDefault="0075482E">
      <w:pPr>
        <w:rPr>
          <w:rFonts w:cstheme="minorHAnsi"/>
          <w:sz w:val="24"/>
          <w:szCs w:val="24"/>
          <w:bdr w:val="none" w:sz="0" w:space="0" w:color="auto" w:frame="1"/>
          <w:shd w:val="clear" w:color="auto" w:fill="FFFFFF"/>
        </w:rPr>
      </w:pPr>
    </w:p>
    <w:p w14:paraId="1A9DF1B3" w14:textId="384E2FAD" w:rsidR="0075482E" w:rsidRPr="00F6126C" w:rsidRDefault="0075482E">
      <w:pPr>
        <w:rPr>
          <w:rFonts w:cstheme="minorHAnsi"/>
          <w:sz w:val="24"/>
          <w:szCs w:val="24"/>
          <w:bdr w:val="none" w:sz="0" w:space="0" w:color="auto" w:frame="1"/>
          <w:shd w:val="clear" w:color="auto" w:fill="FFFFFF"/>
        </w:rPr>
      </w:pPr>
    </w:p>
    <w:p w14:paraId="2A87DCE9" w14:textId="3932A10D" w:rsidR="0075482E" w:rsidRPr="00F6126C" w:rsidRDefault="0075482E">
      <w:pPr>
        <w:rPr>
          <w:rFonts w:cstheme="minorHAnsi"/>
          <w:sz w:val="24"/>
          <w:szCs w:val="24"/>
          <w:bdr w:val="none" w:sz="0" w:space="0" w:color="auto" w:frame="1"/>
          <w:shd w:val="clear" w:color="auto" w:fill="FFFFFF"/>
        </w:rPr>
      </w:pPr>
    </w:p>
    <w:p w14:paraId="2CD70441" w14:textId="4FCAF9EB" w:rsidR="0075482E" w:rsidRPr="00F6126C" w:rsidRDefault="0075482E">
      <w:pPr>
        <w:rPr>
          <w:rFonts w:cstheme="minorHAnsi"/>
          <w:sz w:val="24"/>
          <w:szCs w:val="24"/>
          <w:bdr w:val="none" w:sz="0" w:space="0" w:color="auto" w:frame="1"/>
          <w:shd w:val="clear" w:color="auto" w:fill="FFFFFF"/>
        </w:rPr>
      </w:pPr>
    </w:p>
    <w:p w14:paraId="38E29113" w14:textId="66E46489" w:rsidR="0075482E" w:rsidRPr="00F6126C" w:rsidRDefault="0075482E">
      <w:pPr>
        <w:rPr>
          <w:rFonts w:cstheme="minorHAnsi"/>
          <w:sz w:val="24"/>
          <w:szCs w:val="24"/>
          <w:bdr w:val="none" w:sz="0" w:space="0" w:color="auto" w:frame="1"/>
          <w:shd w:val="clear" w:color="auto" w:fill="FFFFFF"/>
        </w:rPr>
      </w:pPr>
    </w:p>
    <w:p w14:paraId="62F1C56B" w14:textId="13CE2C7B" w:rsidR="0075482E" w:rsidRPr="00F6126C" w:rsidRDefault="00C80B81">
      <w:pPr>
        <w:rPr>
          <w:rFonts w:cstheme="minorHAnsi"/>
          <w:sz w:val="24"/>
          <w:szCs w:val="24"/>
          <w:bdr w:val="none" w:sz="0" w:space="0" w:color="auto" w:frame="1"/>
          <w:shd w:val="clear" w:color="auto" w:fill="FFFFFF"/>
        </w:rPr>
      </w:pPr>
      <w:r w:rsidRPr="00F6126C">
        <w:rPr>
          <w:rFonts w:cstheme="minorHAnsi"/>
          <w:noProof/>
          <w:sz w:val="24"/>
          <w:szCs w:val="24"/>
        </w:rPr>
        <w:drawing>
          <wp:inline distT="0" distB="0" distL="0" distR="0" wp14:anchorId="52AD1ACC" wp14:editId="2276EFE4">
            <wp:extent cx="2375780" cy="1781783"/>
            <wp:effectExtent l="0" t="762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387826" cy="179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26C">
        <w:rPr>
          <w:rFonts w:cstheme="minorHAnsi"/>
          <w:noProof/>
          <w:sz w:val="24"/>
          <w:szCs w:val="24"/>
        </w:rPr>
        <w:drawing>
          <wp:inline distT="0" distB="0" distL="0" distR="0" wp14:anchorId="141C8340" wp14:editId="24E3F74F">
            <wp:extent cx="2354408" cy="1765754"/>
            <wp:effectExtent l="8573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354408" cy="176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762" w:rsidRPr="00F6126C">
        <w:rPr>
          <w:rFonts w:cstheme="minorHAnsi"/>
          <w:noProof/>
          <w:sz w:val="24"/>
          <w:szCs w:val="24"/>
        </w:rPr>
        <w:drawing>
          <wp:inline distT="0" distB="0" distL="0" distR="0" wp14:anchorId="678D2CC5" wp14:editId="35B0A409">
            <wp:extent cx="2343128" cy="1489666"/>
            <wp:effectExtent l="7620" t="0" r="8255" b="825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356141" cy="149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2E512" w14:textId="1E5BD7B8" w:rsidR="0075482E" w:rsidRPr="00372DC3" w:rsidRDefault="00226762">
      <w:pPr>
        <w:rPr>
          <w:rFonts w:cstheme="minorHAnsi"/>
          <w:sz w:val="24"/>
          <w:szCs w:val="24"/>
          <w:bdr w:val="none" w:sz="0" w:space="0" w:color="auto" w:frame="1"/>
          <w:shd w:val="clear" w:color="auto" w:fill="FFFFFF"/>
        </w:rPr>
      </w:pPr>
      <w:r w:rsidRPr="00F6126C">
        <w:rPr>
          <w:rFonts w:cstheme="minorHAnsi"/>
          <w:sz w:val="24"/>
          <w:szCs w:val="24"/>
          <w:u w:val="single"/>
          <w:bdr w:val="none" w:sz="0" w:space="0" w:color="auto" w:frame="1"/>
          <w:shd w:val="clear" w:color="auto" w:fill="FFFFFF"/>
        </w:rPr>
        <w:t>Descripción</w:t>
      </w:r>
      <w:r w:rsidRPr="00F6126C">
        <w:rPr>
          <w:rFonts w:cstheme="minorHAnsi"/>
          <w:sz w:val="24"/>
          <w:szCs w:val="24"/>
          <w:bdr w:val="none" w:sz="0" w:space="0" w:color="auto" w:frame="1"/>
          <w:shd w:val="clear" w:color="auto" w:fill="FFFFFF"/>
        </w:rPr>
        <w:t>: Fotografías</w:t>
      </w:r>
      <w:r w:rsidRPr="00F6126C">
        <w:rPr>
          <w:rFonts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de los registros en cuadernos de las disposiciones.</w:t>
      </w:r>
    </w:p>
    <w:p w14:paraId="6E7FBFC5" w14:textId="62D07E43" w:rsidR="00A167F0" w:rsidRPr="00F6126C" w:rsidRDefault="00A167F0">
      <w:pPr>
        <w:rPr>
          <w:rFonts w:cstheme="minorHAnsi"/>
          <w:sz w:val="24"/>
          <w:szCs w:val="24"/>
          <w:u w:val="single"/>
          <w:bdr w:val="none" w:sz="0" w:space="0" w:color="auto" w:frame="1"/>
          <w:shd w:val="clear" w:color="auto" w:fill="FFFFFF"/>
        </w:rPr>
      </w:pPr>
      <w:r w:rsidRPr="00F6126C">
        <w:rPr>
          <w:rFonts w:cstheme="minorHAnsi"/>
          <w:noProof/>
          <w:sz w:val="24"/>
          <w:szCs w:val="24"/>
          <w:u w:val="single"/>
          <w:bdr w:val="none" w:sz="0" w:space="0" w:color="auto" w:frame="1"/>
          <w:shd w:val="clear" w:color="auto" w:fill="FFFFFF"/>
        </w:rPr>
        <w:lastRenderedPageBreak/>
        <w:drawing>
          <wp:anchor distT="0" distB="0" distL="114300" distR="114300" simplePos="0" relativeHeight="251662336" behindDoc="1" locked="0" layoutInCell="1" allowOverlap="1" wp14:anchorId="237A98D9" wp14:editId="4E4F8330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2374900" cy="1781175"/>
            <wp:effectExtent l="0" t="0" r="6350" b="9525"/>
            <wp:wrapTight wrapText="bothSides">
              <wp:wrapPolygon edited="0">
                <wp:start x="0" y="0"/>
                <wp:lineTo x="0" y="21484"/>
                <wp:lineTo x="21484" y="21484"/>
                <wp:lineTo x="21484" y="0"/>
                <wp:lineTo x="0" y="0"/>
              </wp:wrapPolygon>
            </wp:wrapTight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6126C">
        <w:rPr>
          <w:rFonts w:cstheme="minorHAnsi"/>
          <w:sz w:val="24"/>
          <w:szCs w:val="24"/>
          <w:u w:val="single"/>
          <w:bdr w:val="none" w:sz="0" w:space="0" w:color="auto" w:frame="1"/>
          <w:shd w:val="clear" w:color="auto" w:fill="FFFFFF"/>
        </w:rPr>
        <w:t>Descripción</w:t>
      </w:r>
      <w:r w:rsidR="00D532C3" w:rsidRPr="00F6126C">
        <w:rPr>
          <w:rFonts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: </w:t>
      </w:r>
      <w:r w:rsidRPr="00F6126C">
        <w:rPr>
          <w:rFonts w:cstheme="minorHAnsi"/>
          <w:sz w:val="24"/>
          <w:szCs w:val="24"/>
          <w:bdr w:val="none" w:sz="0" w:space="0" w:color="auto" w:frame="1"/>
          <w:shd w:val="clear" w:color="auto" w:fill="FFFFFF"/>
        </w:rPr>
        <w:t>Disposición de la pasadura para tejer matras con dibujo pampa.</w:t>
      </w:r>
    </w:p>
    <w:p w14:paraId="5D00DB6F" w14:textId="77777777" w:rsidR="00A167F0" w:rsidRPr="00F6126C" w:rsidRDefault="00A167F0">
      <w:pPr>
        <w:rPr>
          <w:rFonts w:cstheme="minorHAnsi"/>
          <w:sz w:val="24"/>
          <w:szCs w:val="24"/>
          <w:u w:val="single"/>
          <w:bdr w:val="none" w:sz="0" w:space="0" w:color="auto" w:frame="1"/>
          <w:shd w:val="clear" w:color="auto" w:fill="FFFFFF"/>
        </w:rPr>
      </w:pPr>
    </w:p>
    <w:p w14:paraId="1E012734" w14:textId="77777777" w:rsidR="00D532C3" w:rsidRPr="00F6126C" w:rsidRDefault="00D532C3">
      <w:pPr>
        <w:rPr>
          <w:rFonts w:cstheme="minorHAnsi"/>
          <w:sz w:val="24"/>
          <w:szCs w:val="24"/>
          <w:u w:val="single"/>
          <w:bdr w:val="none" w:sz="0" w:space="0" w:color="auto" w:frame="1"/>
          <w:shd w:val="clear" w:color="auto" w:fill="FFFFFF"/>
        </w:rPr>
      </w:pPr>
    </w:p>
    <w:p w14:paraId="02B8F5DC" w14:textId="77777777" w:rsidR="00D532C3" w:rsidRPr="00F6126C" w:rsidRDefault="00D532C3">
      <w:pPr>
        <w:rPr>
          <w:rFonts w:cstheme="minorHAnsi"/>
          <w:sz w:val="24"/>
          <w:szCs w:val="24"/>
          <w:u w:val="single"/>
          <w:bdr w:val="none" w:sz="0" w:space="0" w:color="auto" w:frame="1"/>
          <w:shd w:val="clear" w:color="auto" w:fill="FFFFFF"/>
        </w:rPr>
      </w:pPr>
    </w:p>
    <w:p w14:paraId="3F1A209D" w14:textId="77777777" w:rsidR="00D532C3" w:rsidRPr="00F6126C" w:rsidRDefault="00D532C3">
      <w:pPr>
        <w:rPr>
          <w:rFonts w:cstheme="minorHAnsi"/>
          <w:sz w:val="24"/>
          <w:szCs w:val="24"/>
          <w:u w:val="single"/>
          <w:bdr w:val="none" w:sz="0" w:space="0" w:color="auto" w:frame="1"/>
          <w:shd w:val="clear" w:color="auto" w:fill="FFFFFF"/>
        </w:rPr>
      </w:pPr>
    </w:p>
    <w:p w14:paraId="1409F88E" w14:textId="77777777" w:rsidR="00D532C3" w:rsidRPr="00F6126C" w:rsidRDefault="00D532C3">
      <w:pPr>
        <w:rPr>
          <w:rFonts w:cstheme="minorHAnsi"/>
          <w:sz w:val="24"/>
          <w:szCs w:val="24"/>
          <w:u w:val="single"/>
          <w:bdr w:val="none" w:sz="0" w:space="0" w:color="auto" w:frame="1"/>
          <w:shd w:val="clear" w:color="auto" w:fill="FFFFFF"/>
        </w:rPr>
      </w:pPr>
    </w:p>
    <w:p w14:paraId="210564F4" w14:textId="77777777" w:rsidR="00D532C3" w:rsidRPr="00F6126C" w:rsidRDefault="00D532C3">
      <w:pPr>
        <w:rPr>
          <w:rFonts w:cstheme="minorHAnsi"/>
          <w:sz w:val="24"/>
          <w:szCs w:val="24"/>
          <w:u w:val="single"/>
          <w:bdr w:val="none" w:sz="0" w:space="0" w:color="auto" w:frame="1"/>
          <w:shd w:val="clear" w:color="auto" w:fill="FFFFFF"/>
        </w:rPr>
      </w:pPr>
    </w:p>
    <w:p w14:paraId="522F70C6" w14:textId="4F9265B5" w:rsidR="00D532C3" w:rsidRPr="00F6126C" w:rsidRDefault="00D532C3">
      <w:pPr>
        <w:rPr>
          <w:rFonts w:cstheme="minorHAnsi"/>
          <w:sz w:val="24"/>
          <w:szCs w:val="24"/>
          <w:u w:val="single"/>
          <w:bdr w:val="none" w:sz="0" w:space="0" w:color="auto" w:frame="1"/>
          <w:shd w:val="clear" w:color="auto" w:fill="FFFFFF"/>
        </w:rPr>
      </w:pPr>
    </w:p>
    <w:p w14:paraId="6873776B" w14:textId="4DDB7135" w:rsidR="00A167F0" w:rsidRPr="00F6126C" w:rsidRDefault="00D532C3">
      <w:pPr>
        <w:rPr>
          <w:rFonts w:cstheme="minorHAnsi"/>
          <w:sz w:val="24"/>
          <w:szCs w:val="24"/>
          <w:bdr w:val="none" w:sz="0" w:space="0" w:color="auto" w:frame="1"/>
          <w:shd w:val="clear" w:color="auto" w:fill="FFFFFF"/>
        </w:rPr>
      </w:pPr>
      <w:r w:rsidRPr="00F6126C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0E605525" wp14:editId="3907B06B">
            <wp:simplePos x="0" y="0"/>
            <wp:positionH relativeFrom="column">
              <wp:posOffset>-3810</wp:posOffset>
            </wp:positionH>
            <wp:positionV relativeFrom="paragraph">
              <wp:posOffset>8890</wp:posOffset>
            </wp:positionV>
            <wp:extent cx="3095625" cy="2321560"/>
            <wp:effectExtent l="0" t="0" r="0" b="2540"/>
            <wp:wrapTight wrapText="bothSides">
              <wp:wrapPolygon edited="0">
                <wp:start x="0" y="0"/>
                <wp:lineTo x="0" y="21446"/>
                <wp:lineTo x="21401" y="21446"/>
                <wp:lineTo x="21401" y="0"/>
                <wp:lineTo x="0" y="0"/>
              </wp:wrapPolygon>
            </wp:wrapTight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67F0" w:rsidRPr="00F6126C">
        <w:rPr>
          <w:rFonts w:cstheme="minorHAnsi"/>
          <w:sz w:val="24"/>
          <w:szCs w:val="24"/>
          <w:u w:val="single"/>
          <w:bdr w:val="none" w:sz="0" w:space="0" w:color="auto" w:frame="1"/>
          <w:shd w:val="clear" w:color="auto" w:fill="FFFFFF"/>
        </w:rPr>
        <w:t>Descripción de la Imagen:</w:t>
      </w:r>
      <w:r w:rsidR="00A167F0" w:rsidRPr="00F6126C">
        <w:rPr>
          <w:rFonts w:cstheme="minorHAnsi"/>
          <w:sz w:val="24"/>
          <w:szCs w:val="24"/>
          <w:bdr w:val="none" w:sz="0" w:space="0" w:color="auto" w:frame="1"/>
          <w:shd w:val="clear" w:color="auto" w:fill="FFFFFF"/>
        </w:rPr>
        <w:t> Producto final: Matras con diseño de dibujo pampa.</w:t>
      </w:r>
    </w:p>
    <w:p w14:paraId="6205DE0E" w14:textId="4F85D55B" w:rsidR="00D532C3" w:rsidRPr="00F6126C" w:rsidRDefault="00D532C3">
      <w:pPr>
        <w:rPr>
          <w:rFonts w:cstheme="minorHAnsi"/>
          <w:sz w:val="24"/>
          <w:szCs w:val="24"/>
          <w:bdr w:val="none" w:sz="0" w:space="0" w:color="auto" w:frame="1"/>
          <w:shd w:val="clear" w:color="auto" w:fill="FFFFFF"/>
        </w:rPr>
      </w:pPr>
    </w:p>
    <w:p w14:paraId="182AA9D2" w14:textId="4F4B1DD2" w:rsidR="00D532C3" w:rsidRPr="00F6126C" w:rsidRDefault="00D532C3">
      <w:pPr>
        <w:rPr>
          <w:rFonts w:cstheme="minorHAnsi"/>
          <w:sz w:val="24"/>
          <w:szCs w:val="24"/>
          <w:bdr w:val="none" w:sz="0" w:space="0" w:color="auto" w:frame="1"/>
          <w:shd w:val="clear" w:color="auto" w:fill="FFFFFF"/>
        </w:rPr>
      </w:pPr>
    </w:p>
    <w:p w14:paraId="1893789A" w14:textId="6C8663C4" w:rsidR="00D532C3" w:rsidRPr="00F6126C" w:rsidRDefault="00D532C3">
      <w:pPr>
        <w:rPr>
          <w:rFonts w:cstheme="minorHAnsi"/>
          <w:sz w:val="24"/>
          <w:szCs w:val="24"/>
          <w:bdr w:val="none" w:sz="0" w:space="0" w:color="auto" w:frame="1"/>
          <w:shd w:val="clear" w:color="auto" w:fill="FFFFFF"/>
        </w:rPr>
      </w:pPr>
    </w:p>
    <w:p w14:paraId="7AAE3C67" w14:textId="2A31A6DF" w:rsidR="00D532C3" w:rsidRDefault="00D532C3"/>
    <w:sectPr w:rsidR="00D532C3" w:rsidSect="00C72232">
      <w:pgSz w:w="11906" w:h="16838"/>
      <w:pgMar w:top="1417" w:right="1701" w:bottom="568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276C0D"/>
    <w:multiLevelType w:val="hybridMultilevel"/>
    <w:tmpl w:val="03C4F50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0F1"/>
    <w:rsid w:val="001020F1"/>
    <w:rsid w:val="00160EB0"/>
    <w:rsid w:val="001C5ADC"/>
    <w:rsid w:val="00226762"/>
    <w:rsid w:val="0026068D"/>
    <w:rsid w:val="002654C3"/>
    <w:rsid w:val="003520ED"/>
    <w:rsid w:val="00372DC3"/>
    <w:rsid w:val="003F6D48"/>
    <w:rsid w:val="006D4F6D"/>
    <w:rsid w:val="007045F8"/>
    <w:rsid w:val="0075482E"/>
    <w:rsid w:val="009709C5"/>
    <w:rsid w:val="00A167F0"/>
    <w:rsid w:val="00C07C9D"/>
    <w:rsid w:val="00C72232"/>
    <w:rsid w:val="00C80B81"/>
    <w:rsid w:val="00CA39A5"/>
    <w:rsid w:val="00D532C3"/>
    <w:rsid w:val="00DF0AED"/>
    <w:rsid w:val="00E170B9"/>
    <w:rsid w:val="00E40B17"/>
    <w:rsid w:val="00EA7C97"/>
    <w:rsid w:val="00F169F4"/>
    <w:rsid w:val="00F612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9F06B7"/>
  <w15:chartTrackingRefBased/>
  <w15:docId w15:val="{B0B52259-580E-4340-8BD9-7C3590C2F0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1020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styleId="Textoennegrita">
    <w:name w:val="Strong"/>
    <w:basedOn w:val="Fuentedeprrafopredeter"/>
    <w:uiPriority w:val="22"/>
    <w:qFormat/>
    <w:rsid w:val="003F6D4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2835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06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480</Words>
  <Characters>2640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Enzo Sánchez</dc:creator>
  <cp:keywords/>
  <dc:description/>
  <cp:lastModifiedBy>Enzo Sánchez</cp:lastModifiedBy>
  <cp:revision>1</cp:revision>
  <dcterms:created xsi:type="dcterms:W3CDTF">2021-03-08T11:44:00Z</dcterms:created>
  <dcterms:modified xsi:type="dcterms:W3CDTF">2021-03-08T12:18:00Z</dcterms:modified>
</cp:coreProperties>
</file>