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A3542" w14:textId="77777777" w:rsidR="00014A43" w:rsidRPr="00014A43" w:rsidRDefault="00014A43" w:rsidP="00D310DC">
      <w:pPr>
        <w:spacing w:line="240" w:lineRule="auto"/>
        <w:ind w:firstLine="0"/>
        <w:jc w:val="center"/>
        <w:rPr>
          <w:rFonts w:eastAsia="Times New Roman"/>
          <w:szCs w:val="24"/>
          <w:lang w:eastAsia="ru-RU"/>
        </w:rPr>
      </w:pPr>
      <w:r w:rsidRPr="00014A43">
        <w:rPr>
          <w:rFonts w:eastAsia="Times New Roman"/>
          <w:szCs w:val="24"/>
          <w:lang w:eastAsia="ru-RU"/>
        </w:rPr>
        <w:t>Министерство образования Республики Беларусь</w:t>
      </w:r>
    </w:p>
    <w:p w14:paraId="0889FCF2" w14:textId="77777777" w:rsidR="00014A43" w:rsidRPr="00014A43" w:rsidRDefault="00014A43" w:rsidP="00D310DC">
      <w:pPr>
        <w:spacing w:before="120" w:line="240" w:lineRule="auto"/>
        <w:ind w:firstLine="0"/>
        <w:jc w:val="center"/>
        <w:rPr>
          <w:rFonts w:eastAsia="Times New Roman"/>
          <w:szCs w:val="24"/>
          <w:lang w:eastAsia="ru-RU"/>
        </w:rPr>
      </w:pPr>
      <w:r w:rsidRPr="00014A43">
        <w:rPr>
          <w:rFonts w:eastAsia="Times New Roman"/>
          <w:szCs w:val="24"/>
          <w:lang w:eastAsia="ru-RU"/>
        </w:rPr>
        <w:t>Учреждение образования «Белорусский государственный университет информатики и радиоэлектроники»</w:t>
      </w:r>
    </w:p>
    <w:p w14:paraId="30B98CD5" w14:textId="77777777" w:rsidR="00014A43" w:rsidRPr="00014A43" w:rsidRDefault="00014A43" w:rsidP="00D310DC">
      <w:pPr>
        <w:spacing w:line="240" w:lineRule="auto"/>
        <w:ind w:firstLine="540"/>
        <w:rPr>
          <w:rFonts w:eastAsia="Times New Roman"/>
          <w:szCs w:val="24"/>
          <w:lang w:eastAsia="ru-RU"/>
        </w:rPr>
      </w:pPr>
    </w:p>
    <w:p w14:paraId="595C94B4" w14:textId="77777777" w:rsidR="00014A43" w:rsidRPr="00014A43" w:rsidRDefault="00014A43" w:rsidP="00D310DC">
      <w:pPr>
        <w:spacing w:line="240" w:lineRule="auto"/>
        <w:ind w:firstLine="540"/>
        <w:rPr>
          <w:rFonts w:eastAsia="Times New Roman"/>
          <w:szCs w:val="24"/>
          <w:lang w:eastAsia="ru-RU"/>
        </w:rPr>
      </w:pPr>
    </w:p>
    <w:p w14:paraId="4FC1A89D" w14:textId="77777777" w:rsidR="00014A43" w:rsidRPr="00014A43" w:rsidRDefault="00014A43" w:rsidP="00D310DC">
      <w:pPr>
        <w:spacing w:line="240" w:lineRule="auto"/>
        <w:ind w:firstLine="540"/>
        <w:rPr>
          <w:rFonts w:eastAsia="Times New Roman"/>
          <w:szCs w:val="24"/>
          <w:lang w:eastAsia="ru-RU"/>
        </w:rPr>
      </w:pPr>
    </w:p>
    <w:p w14:paraId="536E661A" w14:textId="77777777" w:rsidR="00014A43" w:rsidRPr="00014A43" w:rsidRDefault="00014A43" w:rsidP="00D310DC">
      <w:pPr>
        <w:spacing w:line="240" w:lineRule="auto"/>
        <w:ind w:firstLine="0"/>
        <w:rPr>
          <w:rFonts w:eastAsia="Times New Roman"/>
          <w:szCs w:val="24"/>
          <w:lang w:eastAsia="ru-RU"/>
        </w:rPr>
      </w:pPr>
      <w:r w:rsidRPr="00014A43">
        <w:rPr>
          <w:rFonts w:eastAsia="Times New Roman"/>
          <w:szCs w:val="24"/>
          <w:lang w:eastAsia="ru-RU"/>
        </w:rPr>
        <w:t>Факультет компьютерных систем и сетей</w:t>
      </w:r>
    </w:p>
    <w:p w14:paraId="4D4FCFD5" w14:textId="77777777" w:rsidR="00014A43" w:rsidRPr="00014A43" w:rsidRDefault="00014A43" w:rsidP="00D310DC">
      <w:pPr>
        <w:spacing w:line="240" w:lineRule="auto"/>
        <w:ind w:firstLine="0"/>
        <w:rPr>
          <w:rFonts w:eastAsia="Times New Roman"/>
          <w:szCs w:val="24"/>
          <w:lang w:eastAsia="ru-RU"/>
        </w:rPr>
      </w:pPr>
    </w:p>
    <w:p w14:paraId="09E4F6CC" w14:textId="77777777" w:rsidR="00014A43" w:rsidRPr="00014A43" w:rsidRDefault="00014A43" w:rsidP="00D310DC">
      <w:pPr>
        <w:spacing w:line="240" w:lineRule="auto"/>
        <w:ind w:firstLine="0"/>
        <w:rPr>
          <w:rFonts w:eastAsia="Times New Roman"/>
          <w:szCs w:val="24"/>
          <w:lang w:eastAsia="ru-RU"/>
        </w:rPr>
      </w:pPr>
      <w:r w:rsidRPr="00014A43">
        <w:rPr>
          <w:rFonts w:eastAsia="Times New Roman"/>
          <w:szCs w:val="24"/>
          <w:lang w:eastAsia="ru-RU"/>
        </w:rPr>
        <w:t>Кафедра электронных вычислительных средств</w:t>
      </w:r>
    </w:p>
    <w:p w14:paraId="2FDCB079" w14:textId="77777777" w:rsidR="00014A43" w:rsidRPr="00014A43" w:rsidRDefault="00014A43" w:rsidP="00D310DC">
      <w:pPr>
        <w:spacing w:line="240" w:lineRule="auto"/>
        <w:ind w:firstLine="0"/>
        <w:rPr>
          <w:rFonts w:eastAsia="Times New Roman"/>
          <w:szCs w:val="24"/>
          <w:lang w:eastAsia="ru-RU"/>
        </w:rPr>
      </w:pPr>
    </w:p>
    <w:p w14:paraId="694E6D55" w14:textId="77777777" w:rsidR="00983EC4" w:rsidRDefault="00983EC4" w:rsidP="00983EC4">
      <w:pPr>
        <w:spacing w:before="51"/>
        <w:ind w:left="4820" w:firstLine="0"/>
        <w:rPr>
          <w:i/>
        </w:rPr>
      </w:pPr>
      <w:r>
        <w:rPr>
          <w:i/>
        </w:rPr>
        <w:t>К</w:t>
      </w:r>
      <w:r>
        <w:rPr>
          <w:i/>
          <w:spacing w:val="-3"/>
        </w:rPr>
        <w:t xml:space="preserve"> </w:t>
      </w:r>
      <w:r>
        <w:rPr>
          <w:i/>
        </w:rPr>
        <w:t>защите</w:t>
      </w:r>
      <w:r>
        <w:rPr>
          <w:i/>
          <w:spacing w:val="-2"/>
        </w:rPr>
        <w:t xml:space="preserve"> </w:t>
      </w:r>
      <w:r>
        <w:rPr>
          <w:i/>
        </w:rPr>
        <w:t>допустить:</w:t>
      </w:r>
    </w:p>
    <w:p w14:paraId="00C55017" w14:textId="77777777" w:rsidR="00983EC4" w:rsidRDefault="00983EC4" w:rsidP="00983EC4">
      <w:pPr>
        <w:pStyle w:val="BodyText"/>
        <w:spacing w:before="2"/>
        <w:rPr>
          <w:i/>
          <w:sz w:val="39"/>
        </w:rPr>
      </w:pPr>
    </w:p>
    <w:p w14:paraId="2C9E3FA6" w14:textId="77777777" w:rsidR="00983EC4" w:rsidRDefault="00983EC4" w:rsidP="00983EC4">
      <w:pPr>
        <w:ind w:left="4820" w:firstLine="0"/>
      </w:pPr>
      <w:r>
        <w:t>Заведующий</w:t>
      </w:r>
      <w:r>
        <w:rPr>
          <w:spacing w:val="-8"/>
        </w:rPr>
        <w:t xml:space="preserve"> </w:t>
      </w:r>
      <w:r>
        <w:t>кафедрой</w:t>
      </w:r>
      <w:r>
        <w:rPr>
          <w:spacing w:val="-9"/>
        </w:rPr>
        <w:t xml:space="preserve"> </w:t>
      </w:r>
      <w:r>
        <w:t>ЭВС</w:t>
      </w:r>
    </w:p>
    <w:p w14:paraId="4DFC8D1C" w14:textId="65864DE9" w:rsidR="00983EC4" w:rsidRPr="00983EC4" w:rsidRDefault="00983EC4" w:rsidP="00983EC4">
      <w:pPr>
        <w:tabs>
          <w:tab w:val="left" w:pos="6948"/>
        </w:tabs>
        <w:spacing w:before="64"/>
        <w:ind w:left="4820" w:firstLine="0"/>
        <w:rPr>
          <w:i/>
        </w:rPr>
      </w:pPr>
      <w:r>
        <w:rPr>
          <w:u w:val="single"/>
        </w:rPr>
        <w:t xml:space="preserve"> </w:t>
      </w:r>
      <w:r>
        <w:rPr>
          <w:u w:val="single"/>
        </w:rPr>
        <w:tab/>
      </w:r>
      <w:r>
        <w:rPr>
          <w:i/>
        </w:rPr>
        <w:t>И</w:t>
      </w:r>
      <w:r>
        <w:rPr>
          <w:i/>
        </w:rPr>
        <w:t>.</w:t>
      </w:r>
      <w:r>
        <w:rPr>
          <w:i/>
        </w:rPr>
        <w:t>С</w:t>
      </w:r>
      <w:r>
        <w:rPr>
          <w:i/>
        </w:rPr>
        <w:t>.</w:t>
      </w:r>
      <w:r>
        <w:rPr>
          <w:i/>
          <w:spacing w:val="-6"/>
        </w:rPr>
        <w:t xml:space="preserve"> </w:t>
      </w:r>
      <w:r>
        <w:rPr>
          <w:i/>
        </w:rPr>
        <w:t>Азаров</w:t>
      </w:r>
    </w:p>
    <w:p w14:paraId="39318068" w14:textId="77777777" w:rsidR="00014A43" w:rsidRPr="00014A43" w:rsidRDefault="00014A43" w:rsidP="00983EC4">
      <w:pPr>
        <w:spacing w:line="240" w:lineRule="auto"/>
        <w:ind w:firstLine="0"/>
        <w:rPr>
          <w:rFonts w:eastAsia="Times New Roman"/>
          <w:b/>
          <w:szCs w:val="24"/>
          <w:lang w:eastAsia="ru-RU"/>
        </w:rPr>
      </w:pPr>
    </w:p>
    <w:p w14:paraId="3B17E9A0" w14:textId="77777777" w:rsidR="00014A43" w:rsidRPr="00014A43" w:rsidRDefault="00014A43" w:rsidP="00D310DC">
      <w:pPr>
        <w:spacing w:line="240" w:lineRule="auto"/>
        <w:ind w:firstLine="540"/>
        <w:rPr>
          <w:rFonts w:eastAsia="Times New Roman"/>
          <w:b/>
          <w:szCs w:val="24"/>
          <w:lang w:eastAsia="ru-RU"/>
        </w:rPr>
      </w:pPr>
    </w:p>
    <w:p w14:paraId="1F6A82C8" w14:textId="77777777" w:rsidR="00014A43" w:rsidRPr="00014A43" w:rsidRDefault="00014A43" w:rsidP="00D310DC">
      <w:pPr>
        <w:spacing w:line="240" w:lineRule="auto"/>
        <w:ind w:hanging="142"/>
        <w:jc w:val="center"/>
        <w:rPr>
          <w:rFonts w:eastAsia="Times New Roman"/>
          <w:szCs w:val="24"/>
          <w:lang w:eastAsia="ru-RU"/>
        </w:rPr>
      </w:pPr>
      <w:r w:rsidRPr="00014A43">
        <w:rPr>
          <w:rFonts w:eastAsia="Times New Roman"/>
          <w:szCs w:val="24"/>
          <w:lang w:eastAsia="ru-RU"/>
        </w:rPr>
        <w:t>ПОЯСНИТЕЛЬНАЯ ЗАПИСКА</w:t>
      </w:r>
    </w:p>
    <w:p w14:paraId="5427FC76" w14:textId="3EE81C2E" w:rsidR="00014A43" w:rsidRPr="00014A43" w:rsidRDefault="00014A43" w:rsidP="00D310DC">
      <w:pPr>
        <w:spacing w:line="240" w:lineRule="auto"/>
        <w:ind w:hanging="142"/>
        <w:jc w:val="center"/>
        <w:rPr>
          <w:rFonts w:eastAsia="Times New Roman"/>
          <w:szCs w:val="24"/>
          <w:lang w:eastAsia="ru-RU"/>
        </w:rPr>
      </w:pPr>
      <w:r w:rsidRPr="00014A43">
        <w:rPr>
          <w:rFonts w:eastAsia="Times New Roman"/>
          <w:szCs w:val="24"/>
          <w:lang w:eastAsia="ru-RU"/>
        </w:rPr>
        <w:t xml:space="preserve">к </w:t>
      </w:r>
      <w:r w:rsidR="00781911">
        <w:t>дипломному</w:t>
      </w:r>
      <w:r w:rsidR="00781911">
        <w:rPr>
          <w:spacing w:val="-10"/>
        </w:rPr>
        <w:t xml:space="preserve"> </w:t>
      </w:r>
      <w:r w:rsidRPr="00014A43">
        <w:rPr>
          <w:rFonts w:eastAsia="Times New Roman"/>
          <w:szCs w:val="24"/>
          <w:lang w:eastAsia="ru-RU"/>
        </w:rPr>
        <w:t>проекту</w:t>
      </w:r>
    </w:p>
    <w:p w14:paraId="1D0D117D" w14:textId="77777777" w:rsidR="00014A43" w:rsidRPr="00014A43" w:rsidRDefault="00014A43" w:rsidP="00D310DC">
      <w:pPr>
        <w:spacing w:line="240" w:lineRule="auto"/>
        <w:ind w:hanging="142"/>
        <w:jc w:val="center"/>
        <w:rPr>
          <w:rFonts w:eastAsia="Times New Roman"/>
          <w:szCs w:val="24"/>
          <w:lang w:eastAsia="ru-RU"/>
        </w:rPr>
      </w:pPr>
      <w:r w:rsidRPr="00014A43">
        <w:rPr>
          <w:rFonts w:eastAsia="Times New Roman"/>
          <w:szCs w:val="24"/>
          <w:lang w:eastAsia="ru-RU"/>
        </w:rPr>
        <w:t>на тему</w:t>
      </w:r>
    </w:p>
    <w:p w14:paraId="19649AFD" w14:textId="77777777" w:rsidR="00014A43" w:rsidRPr="00014A43" w:rsidRDefault="00014A43" w:rsidP="00D310DC">
      <w:pPr>
        <w:spacing w:line="240" w:lineRule="auto"/>
        <w:ind w:firstLine="540"/>
        <w:rPr>
          <w:rFonts w:eastAsia="Times New Roman"/>
          <w:szCs w:val="24"/>
          <w:lang w:eastAsia="ru-RU"/>
        </w:rPr>
      </w:pPr>
    </w:p>
    <w:p w14:paraId="439AA6B0" w14:textId="2B468334" w:rsidR="00014A43" w:rsidRPr="00014A43" w:rsidRDefault="00781911" w:rsidP="00D310DC">
      <w:pPr>
        <w:spacing w:line="240" w:lineRule="auto"/>
        <w:ind w:firstLine="0"/>
        <w:jc w:val="center"/>
        <w:rPr>
          <w:rFonts w:eastAsia="Times New Roman"/>
          <w:szCs w:val="24"/>
          <w:lang w:eastAsia="ru-RU"/>
        </w:rPr>
      </w:pPr>
      <w:r>
        <w:rPr>
          <w:rFonts w:eastAsia="Times New Roman"/>
          <w:szCs w:val="24"/>
          <w:lang w:eastAsia="ru-RU"/>
        </w:rPr>
        <w:t>СИСТЕМА ПОВЫШЕНИЯ РАЗБОРЧИВОСТИ РЕЧИ НА ОСНОВЕ МОДЕЛИ СЛУХОВОГО ВОСПРИЯТИЯ И КОМПРЕССИИ ДМНАМИЧЕСКОГО ДИАПАЗОНА СИГНАЛА</w:t>
      </w:r>
    </w:p>
    <w:p w14:paraId="1EF9926B" w14:textId="77777777" w:rsidR="00014A43" w:rsidRPr="00014A43" w:rsidRDefault="00014A43" w:rsidP="00D310DC">
      <w:pPr>
        <w:spacing w:line="240" w:lineRule="auto"/>
        <w:ind w:firstLine="540"/>
        <w:rPr>
          <w:rFonts w:eastAsia="Times New Roman"/>
          <w:szCs w:val="24"/>
          <w:lang w:eastAsia="ru-RU"/>
        </w:rPr>
      </w:pPr>
    </w:p>
    <w:p w14:paraId="6772DC99" w14:textId="0C46FEB8" w:rsidR="00014A43" w:rsidRPr="00014A43" w:rsidRDefault="00014A43" w:rsidP="00D310DC">
      <w:pPr>
        <w:spacing w:line="240" w:lineRule="auto"/>
        <w:ind w:firstLine="0"/>
        <w:jc w:val="center"/>
        <w:rPr>
          <w:rFonts w:eastAsia="Times New Roman"/>
          <w:szCs w:val="24"/>
          <w:lang w:eastAsia="ru-RU"/>
        </w:rPr>
      </w:pPr>
      <w:r w:rsidRPr="00014A43">
        <w:rPr>
          <w:rFonts w:eastAsia="Times New Roman"/>
          <w:szCs w:val="24"/>
          <w:lang w:eastAsia="ru-RU"/>
        </w:rPr>
        <w:t xml:space="preserve">БГУИР </w:t>
      </w:r>
      <w:r w:rsidR="00781911">
        <w:rPr>
          <w:rFonts w:eastAsia="Times New Roman"/>
          <w:szCs w:val="24"/>
          <w:lang w:eastAsia="ru-RU"/>
        </w:rPr>
        <w:t>Д</w:t>
      </w:r>
      <w:r w:rsidRPr="00014A43">
        <w:rPr>
          <w:rFonts w:eastAsia="Times New Roman"/>
          <w:szCs w:val="24"/>
          <w:lang w:eastAsia="ru-RU"/>
        </w:rPr>
        <w:t>П 1-40 02 02 </w:t>
      </w:r>
      <w:r w:rsidR="00781911">
        <w:rPr>
          <w:rFonts w:eastAsia="Times New Roman"/>
          <w:szCs w:val="24"/>
          <w:lang w:eastAsia="ru-RU"/>
        </w:rPr>
        <w:t>021</w:t>
      </w:r>
      <w:r w:rsidRPr="00014A43">
        <w:rPr>
          <w:rFonts w:eastAsia="Times New Roman"/>
          <w:szCs w:val="24"/>
          <w:lang w:eastAsia="ru-RU"/>
        </w:rPr>
        <w:t> ПЗ</w:t>
      </w:r>
    </w:p>
    <w:p w14:paraId="3C85CF98" w14:textId="77777777" w:rsidR="00014A43" w:rsidRPr="00014A43" w:rsidRDefault="00014A43" w:rsidP="00D310DC">
      <w:pPr>
        <w:spacing w:line="240" w:lineRule="auto"/>
        <w:ind w:firstLine="0"/>
        <w:jc w:val="center"/>
        <w:rPr>
          <w:rFonts w:eastAsia="Times New Roman"/>
          <w:szCs w:val="24"/>
          <w:lang w:eastAsia="ru-RU"/>
        </w:rPr>
      </w:pPr>
    </w:p>
    <w:p w14:paraId="546B707C" w14:textId="77777777" w:rsidR="00014A43" w:rsidRPr="00014A43" w:rsidRDefault="00014A43" w:rsidP="00983EC4">
      <w:pPr>
        <w:spacing w:line="240" w:lineRule="auto"/>
        <w:ind w:firstLine="0"/>
        <w:rPr>
          <w:rFonts w:eastAsia="Times New Roman"/>
          <w:szCs w:val="24"/>
          <w:lang w:eastAsia="ru-RU"/>
        </w:rPr>
      </w:pPr>
    </w:p>
    <w:p w14:paraId="38C71A2B" w14:textId="77777777" w:rsidR="00014A43" w:rsidRPr="00014A43" w:rsidRDefault="00014A43" w:rsidP="00D310DC">
      <w:pPr>
        <w:spacing w:line="240" w:lineRule="auto"/>
        <w:ind w:firstLine="540"/>
        <w:rPr>
          <w:rFonts w:eastAsia="Times New Roman"/>
          <w:szCs w:val="24"/>
          <w:lang w:eastAsia="ru-RU"/>
        </w:rPr>
      </w:pPr>
    </w:p>
    <w:p w14:paraId="4943A449" w14:textId="77777777" w:rsidR="00014A43" w:rsidRPr="00014A43" w:rsidRDefault="00014A43" w:rsidP="00D310DC">
      <w:pPr>
        <w:spacing w:line="240" w:lineRule="auto"/>
        <w:ind w:firstLine="540"/>
        <w:rPr>
          <w:rFonts w:eastAsia="Times New Roman"/>
          <w:szCs w:val="24"/>
          <w:lang w:eastAsia="ru-RU"/>
        </w:rPr>
      </w:pPr>
    </w:p>
    <w:p w14:paraId="2AB0DCEE" w14:textId="77777777" w:rsidR="00781911" w:rsidRDefault="00781911" w:rsidP="00781911">
      <w:pPr>
        <w:spacing w:line="240" w:lineRule="auto"/>
        <w:ind w:firstLine="0"/>
        <w:rPr>
          <w:rFonts w:eastAsia="Times New Roman"/>
          <w:szCs w:val="24"/>
          <w:lang w:eastAsia="ru-RU"/>
        </w:rPr>
        <w:sectPr w:rsidR="00781911" w:rsidSect="00781911">
          <w:footerReference w:type="even" r:id="rId8"/>
          <w:footerReference w:type="default" r:id="rId9"/>
          <w:pgSz w:w="11906" w:h="16838"/>
          <w:pgMar w:top="1134" w:right="849" w:bottom="1134" w:left="1701" w:header="709" w:footer="709" w:gutter="0"/>
          <w:pgNumType w:start="1"/>
          <w:cols w:space="708"/>
          <w:titlePg/>
          <w:docGrid w:linePitch="381"/>
        </w:sectPr>
      </w:pPr>
    </w:p>
    <w:p w14:paraId="1670C494" w14:textId="01440CEF" w:rsidR="00781911" w:rsidRDefault="00014A43" w:rsidP="00781911">
      <w:pPr>
        <w:spacing w:line="360" w:lineRule="auto"/>
        <w:ind w:firstLine="0"/>
        <w:rPr>
          <w:rFonts w:eastAsia="Times New Roman"/>
          <w:szCs w:val="24"/>
          <w:lang w:eastAsia="ru-RU"/>
        </w:rPr>
      </w:pPr>
      <w:r w:rsidRPr="00014A43">
        <w:rPr>
          <w:rFonts w:eastAsia="Times New Roman"/>
          <w:szCs w:val="24"/>
          <w:lang w:eastAsia="ru-RU"/>
        </w:rPr>
        <w:t>Студент</w:t>
      </w:r>
    </w:p>
    <w:p w14:paraId="4FB0A3C1" w14:textId="2827B5A8" w:rsidR="00781911" w:rsidRDefault="00781911" w:rsidP="00781911">
      <w:pPr>
        <w:spacing w:line="360" w:lineRule="auto"/>
        <w:ind w:firstLine="0"/>
        <w:rPr>
          <w:rFonts w:eastAsia="Times New Roman"/>
          <w:szCs w:val="24"/>
          <w:lang w:eastAsia="ru-RU"/>
        </w:rPr>
      </w:pPr>
      <w:r>
        <w:t>Руководитель</w:t>
      </w:r>
    </w:p>
    <w:p w14:paraId="229AAE9B" w14:textId="313B6C25" w:rsidR="00781911" w:rsidRPr="00781911" w:rsidRDefault="00781911" w:rsidP="00781911">
      <w:pPr>
        <w:spacing w:line="360" w:lineRule="auto"/>
        <w:ind w:firstLine="0"/>
        <w:rPr>
          <w:rFonts w:eastAsia="Times New Roman"/>
          <w:szCs w:val="24"/>
          <w:lang w:eastAsia="ru-RU"/>
        </w:rPr>
      </w:pPr>
      <w:r>
        <w:rPr>
          <w:spacing w:val="-3"/>
        </w:rPr>
        <w:t>Консультанты:</w:t>
      </w:r>
    </w:p>
    <w:p w14:paraId="4C2A8708" w14:textId="77777777" w:rsidR="00781911" w:rsidRDefault="00781911" w:rsidP="00781911">
      <w:pPr>
        <w:spacing w:line="360" w:lineRule="auto"/>
        <w:ind w:right="754" w:firstLine="567"/>
      </w:pPr>
      <w:r>
        <w:rPr>
          <w:i/>
        </w:rPr>
        <w:t>от</w:t>
      </w:r>
      <w:r>
        <w:rPr>
          <w:i/>
          <w:spacing w:val="-10"/>
        </w:rPr>
        <w:t xml:space="preserve"> </w:t>
      </w:r>
      <w:r>
        <w:rPr>
          <w:i/>
        </w:rPr>
        <w:t>кафедры</w:t>
      </w:r>
      <w:r>
        <w:rPr>
          <w:i/>
          <w:spacing w:val="-8"/>
        </w:rPr>
        <w:t xml:space="preserve"> </w:t>
      </w:r>
      <w:r>
        <w:rPr>
          <w:i/>
        </w:rPr>
        <w:t>ЭВС</w:t>
      </w:r>
    </w:p>
    <w:p w14:paraId="6BD1AC76" w14:textId="500ADF6F" w:rsidR="00781911" w:rsidRDefault="00781911" w:rsidP="00781911">
      <w:pPr>
        <w:spacing w:line="360" w:lineRule="auto"/>
        <w:ind w:right="754" w:firstLine="567"/>
      </w:pPr>
      <w:r>
        <w:rPr>
          <w:i/>
        </w:rPr>
        <w:t>по</w:t>
      </w:r>
      <w:r>
        <w:rPr>
          <w:i/>
          <w:spacing w:val="-17"/>
        </w:rPr>
        <w:t xml:space="preserve"> </w:t>
      </w:r>
      <w:r>
        <w:rPr>
          <w:i/>
        </w:rPr>
        <w:t>экономической</w:t>
      </w:r>
      <w:r>
        <w:rPr>
          <w:i/>
          <w:spacing w:val="-15"/>
        </w:rPr>
        <w:t xml:space="preserve"> </w:t>
      </w:r>
      <w:r>
        <w:rPr>
          <w:i/>
        </w:rPr>
        <w:t>части</w:t>
      </w:r>
    </w:p>
    <w:p w14:paraId="3425B359" w14:textId="02901065" w:rsidR="00014A43" w:rsidRPr="00781911" w:rsidRDefault="00781911" w:rsidP="00781911">
      <w:pPr>
        <w:spacing w:line="360" w:lineRule="auto"/>
        <w:ind w:right="754" w:firstLine="0"/>
      </w:pPr>
      <w:proofErr w:type="spellStart"/>
      <w:r>
        <w:rPr>
          <w:spacing w:val="-2"/>
        </w:rPr>
        <w:t>Нормоконтролер</w:t>
      </w:r>
      <w:proofErr w:type="spellEnd"/>
    </w:p>
    <w:p w14:paraId="4F87629E" w14:textId="43BC5CF8" w:rsidR="00014A43" w:rsidRDefault="00781911" w:rsidP="00781911">
      <w:pPr>
        <w:spacing w:line="360" w:lineRule="auto"/>
        <w:ind w:firstLine="0"/>
        <w:rPr>
          <w:rFonts w:eastAsia="Times New Roman"/>
          <w:szCs w:val="24"/>
          <w:lang w:eastAsia="ru-RU"/>
        </w:rPr>
      </w:pPr>
      <w:r>
        <w:t>Рецензент</w:t>
      </w:r>
    </w:p>
    <w:p w14:paraId="15E6CD75" w14:textId="5E09641C" w:rsidR="00781911" w:rsidRDefault="00A77B49" w:rsidP="00781911">
      <w:pPr>
        <w:spacing w:line="360" w:lineRule="auto"/>
        <w:ind w:left="2268" w:firstLine="0"/>
        <w:jc w:val="left"/>
        <w:rPr>
          <w:rFonts w:eastAsia="Times New Roman"/>
          <w:szCs w:val="24"/>
          <w:lang w:eastAsia="ru-RU"/>
        </w:rPr>
      </w:pPr>
      <w:r>
        <w:rPr>
          <w:rFonts w:eastAsia="Times New Roman"/>
          <w:szCs w:val="24"/>
          <w:lang w:eastAsia="ru-RU"/>
        </w:rPr>
        <w:t>Н.А.</w:t>
      </w:r>
      <w:r>
        <w:rPr>
          <w:rFonts w:eastAsia="Times New Roman"/>
          <w:szCs w:val="24"/>
          <w:lang w:eastAsia="ru-RU"/>
        </w:rPr>
        <w:t xml:space="preserve"> </w:t>
      </w:r>
      <w:proofErr w:type="spellStart"/>
      <w:r w:rsidR="00781911">
        <w:rPr>
          <w:rFonts w:eastAsia="Times New Roman"/>
          <w:szCs w:val="24"/>
          <w:lang w:eastAsia="ru-RU"/>
        </w:rPr>
        <w:t>Семенюк</w:t>
      </w:r>
      <w:proofErr w:type="spellEnd"/>
    </w:p>
    <w:p w14:paraId="444FC112" w14:textId="2AAECECC" w:rsidR="00781911" w:rsidRDefault="00A77B49" w:rsidP="00781911">
      <w:pPr>
        <w:spacing w:line="360" w:lineRule="auto"/>
        <w:ind w:left="2268" w:firstLine="0"/>
        <w:jc w:val="left"/>
        <w:rPr>
          <w:rFonts w:eastAsia="Times New Roman"/>
          <w:szCs w:val="24"/>
          <w:lang w:eastAsia="ru-RU"/>
        </w:rPr>
      </w:pPr>
      <w:r>
        <w:rPr>
          <w:rFonts w:eastAsia="Times New Roman"/>
          <w:szCs w:val="24"/>
          <w:lang w:eastAsia="ru-RU"/>
        </w:rPr>
        <w:t>М.И.</w:t>
      </w:r>
      <w:r>
        <w:rPr>
          <w:rFonts w:eastAsia="Times New Roman"/>
          <w:szCs w:val="24"/>
          <w:lang w:eastAsia="ru-RU"/>
        </w:rPr>
        <w:t xml:space="preserve"> </w:t>
      </w:r>
      <w:proofErr w:type="spellStart"/>
      <w:r w:rsidR="00781911">
        <w:rPr>
          <w:rFonts w:eastAsia="Times New Roman"/>
          <w:szCs w:val="24"/>
          <w:lang w:eastAsia="ru-RU"/>
        </w:rPr>
        <w:t>Порхун</w:t>
      </w:r>
      <w:proofErr w:type="spellEnd"/>
    </w:p>
    <w:p w14:paraId="43C508E3" w14:textId="41495343" w:rsidR="00781911" w:rsidRDefault="00781911" w:rsidP="00781911">
      <w:pPr>
        <w:spacing w:line="360" w:lineRule="auto"/>
        <w:ind w:left="2268" w:firstLine="0"/>
        <w:jc w:val="left"/>
        <w:rPr>
          <w:rFonts w:eastAsia="Times New Roman"/>
          <w:szCs w:val="24"/>
          <w:lang w:eastAsia="ru-RU"/>
        </w:rPr>
      </w:pPr>
      <w:r>
        <w:rPr>
          <w:rFonts w:eastAsia="Times New Roman"/>
          <w:szCs w:val="24"/>
          <w:lang w:eastAsia="ru-RU"/>
        </w:rPr>
        <w:t xml:space="preserve"> </w:t>
      </w:r>
    </w:p>
    <w:p w14:paraId="350BFC7E" w14:textId="1FA9887D" w:rsidR="00781911" w:rsidRDefault="00A77B49" w:rsidP="00781911">
      <w:pPr>
        <w:spacing w:line="360" w:lineRule="auto"/>
        <w:ind w:left="2268" w:firstLine="0"/>
        <w:jc w:val="left"/>
        <w:rPr>
          <w:rFonts w:eastAsia="Times New Roman"/>
          <w:szCs w:val="24"/>
          <w:lang w:eastAsia="ru-RU"/>
        </w:rPr>
      </w:pPr>
      <w:r>
        <w:rPr>
          <w:rFonts w:eastAsia="Times New Roman"/>
          <w:szCs w:val="24"/>
          <w:lang w:eastAsia="ru-RU"/>
        </w:rPr>
        <w:t>М.И.</w:t>
      </w:r>
      <w:r>
        <w:rPr>
          <w:rFonts w:eastAsia="Times New Roman"/>
          <w:szCs w:val="24"/>
          <w:lang w:eastAsia="ru-RU"/>
        </w:rPr>
        <w:t xml:space="preserve"> </w:t>
      </w:r>
      <w:proofErr w:type="spellStart"/>
      <w:r w:rsidR="00781911">
        <w:rPr>
          <w:rFonts w:eastAsia="Times New Roman"/>
          <w:szCs w:val="24"/>
          <w:lang w:eastAsia="ru-RU"/>
        </w:rPr>
        <w:t>Порхун</w:t>
      </w:r>
      <w:proofErr w:type="spellEnd"/>
    </w:p>
    <w:p w14:paraId="363000C8" w14:textId="6B2EDCCF" w:rsidR="00781911" w:rsidRDefault="00A77B49" w:rsidP="00781911">
      <w:pPr>
        <w:spacing w:line="360" w:lineRule="auto"/>
        <w:ind w:left="2268" w:firstLine="0"/>
        <w:jc w:val="left"/>
        <w:rPr>
          <w:rFonts w:eastAsia="Times New Roman"/>
          <w:szCs w:val="24"/>
          <w:lang w:eastAsia="ru-RU"/>
        </w:rPr>
      </w:pPr>
      <w:r>
        <w:rPr>
          <w:rFonts w:eastAsia="Times New Roman"/>
          <w:szCs w:val="24"/>
          <w:lang w:eastAsia="ru-RU"/>
        </w:rPr>
        <w:t>Т.А.</w:t>
      </w:r>
      <w:r>
        <w:rPr>
          <w:rFonts w:eastAsia="Times New Roman"/>
          <w:szCs w:val="24"/>
          <w:lang w:eastAsia="ru-RU"/>
        </w:rPr>
        <w:t xml:space="preserve"> </w:t>
      </w:r>
      <w:proofErr w:type="spellStart"/>
      <w:r w:rsidR="00781911">
        <w:rPr>
          <w:rFonts w:eastAsia="Times New Roman"/>
          <w:szCs w:val="24"/>
          <w:lang w:eastAsia="ru-RU"/>
        </w:rPr>
        <w:t>Рыковская</w:t>
      </w:r>
      <w:proofErr w:type="spellEnd"/>
    </w:p>
    <w:p w14:paraId="06203BEB" w14:textId="56D97D1A" w:rsidR="00781911" w:rsidRDefault="00A77B49" w:rsidP="00781911">
      <w:pPr>
        <w:spacing w:line="360" w:lineRule="auto"/>
        <w:ind w:left="2268" w:firstLine="0"/>
        <w:jc w:val="left"/>
        <w:rPr>
          <w:rFonts w:eastAsia="Times New Roman"/>
          <w:szCs w:val="24"/>
          <w:lang w:eastAsia="ru-RU"/>
        </w:rPr>
      </w:pPr>
      <w:r>
        <w:rPr>
          <w:rFonts w:eastAsia="Times New Roman"/>
          <w:szCs w:val="24"/>
          <w:lang w:eastAsia="ru-RU"/>
        </w:rPr>
        <w:t>Д.С.</w:t>
      </w:r>
      <w:r>
        <w:rPr>
          <w:rFonts w:eastAsia="Times New Roman"/>
          <w:szCs w:val="24"/>
          <w:lang w:eastAsia="ru-RU"/>
        </w:rPr>
        <w:t xml:space="preserve"> </w:t>
      </w:r>
      <w:r w:rsidR="00781911">
        <w:rPr>
          <w:rFonts w:eastAsia="Times New Roman"/>
          <w:szCs w:val="24"/>
          <w:lang w:eastAsia="ru-RU"/>
        </w:rPr>
        <w:t xml:space="preserve">Лихачев </w:t>
      </w:r>
    </w:p>
    <w:p w14:paraId="1DA8058C" w14:textId="014B3703" w:rsidR="00781911" w:rsidRDefault="00A77B49" w:rsidP="00781911">
      <w:pPr>
        <w:spacing w:line="360" w:lineRule="auto"/>
        <w:ind w:left="2268" w:firstLine="0"/>
        <w:jc w:val="left"/>
        <w:rPr>
          <w:rFonts w:eastAsia="Times New Roman"/>
          <w:szCs w:val="24"/>
          <w:lang w:eastAsia="ru-RU"/>
        </w:rPr>
      </w:pPr>
      <w:r>
        <w:rPr>
          <w:rFonts w:eastAsia="Times New Roman"/>
          <w:szCs w:val="24"/>
          <w:lang w:eastAsia="ru-RU"/>
        </w:rPr>
        <w:t>Д.С.</w:t>
      </w:r>
      <w:r>
        <w:rPr>
          <w:rFonts w:eastAsia="Times New Roman"/>
          <w:szCs w:val="24"/>
          <w:lang w:eastAsia="ru-RU"/>
        </w:rPr>
        <w:t xml:space="preserve"> </w:t>
      </w:r>
      <w:r w:rsidR="00781911">
        <w:rPr>
          <w:rFonts w:eastAsia="Times New Roman"/>
          <w:szCs w:val="24"/>
          <w:lang w:eastAsia="ru-RU"/>
        </w:rPr>
        <w:t xml:space="preserve">Лихачев </w:t>
      </w:r>
    </w:p>
    <w:p w14:paraId="685FF0C0" w14:textId="77777777" w:rsidR="00781911" w:rsidRDefault="00781911" w:rsidP="00D310DC">
      <w:pPr>
        <w:spacing w:line="240" w:lineRule="auto"/>
        <w:ind w:firstLine="0"/>
        <w:rPr>
          <w:rFonts w:eastAsia="Times New Roman"/>
          <w:szCs w:val="24"/>
          <w:lang w:eastAsia="ru-RU"/>
        </w:rPr>
        <w:sectPr w:rsidR="00781911" w:rsidSect="00781911">
          <w:type w:val="continuous"/>
          <w:pgSz w:w="11906" w:h="16838"/>
          <w:pgMar w:top="1134" w:right="849" w:bottom="1134" w:left="1701" w:header="709" w:footer="709" w:gutter="0"/>
          <w:pgNumType w:start="3"/>
          <w:cols w:num="2" w:space="708"/>
          <w:titlePg/>
          <w:docGrid w:linePitch="381"/>
        </w:sectPr>
      </w:pPr>
    </w:p>
    <w:p w14:paraId="5CDE543E" w14:textId="5E186177" w:rsidR="00781911" w:rsidRDefault="00781911" w:rsidP="00D310DC">
      <w:pPr>
        <w:spacing w:line="240" w:lineRule="auto"/>
        <w:ind w:firstLine="0"/>
        <w:rPr>
          <w:rFonts w:eastAsia="Times New Roman"/>
          <w:szCs w:val="24"/>
          <w:lang w:eastAsia="ru-RU"/>
        </w:rPr>
      </w:pPr>
    </w:p>
    <w:p w14:paraId="17DF164D" w14:textId="77777777" w:rsidR="00014A43" w:rsidRDefault="00014A43" w:rsidP="00D310DC">
      <w:pPr>
        <w:spacing w:line="240" w:lineRule="auto"/>
        <w:ind w:firstLine="0"/>
        <w:rPr>
          <w:rFonts w:eastAsia="Times New Roman"/>
          <w:szCs w:val="24"/>
          <w:lang w:eastAsia="ru-RU"/>
        </w:rPr>
      </w:pPr>
    </w:p>
    <w:p w14:paraId="7F41CC2F" w14:textId="77777777" w:rsidR="00014A43" w:rsidRPr="00014A43" w:rsidRDefault="00014A43" w:rsidP="00D310DC">
      <w:pPr>
        <w:spacing w:line="240" w:lineRule="auto"/>
        <w:ind w:firstLine="0"/>
        <w:rPr>
          <w:rFonts w:eastAsia="Times New Roman"/>
          <w:szCs w:val="24"/>
          <w:lang w:eastAsia="ru-RU"/>
        </w:rPr>
      </w:pPr>
    </w:p>
    <w:p w14:paraId="77831934" w14:textId="2AE04A96" w:rsidR="00781911" w:rsidRPr="00014A43" w:rsidRDefault="00014A43" w:rsidP="00781911">
      <w:pPr>
        <w:spacing w:line="240" w:lineRule="auto"/>
        <w:ind w:firstLine="0"/>
        <w:jc w:val="center"/>
        <w:rPr>
          <w:rFonts w:eastAsia="Times New Roman"/>
          <w:szCs w:val="24"/>
          <w:lang w:eastAsia="ru-RU"/>
        </w:rPr>
      </w:pPr>
      <w:r w:rsidRPr="00014A43">
        <w:rPr>
          <w:rFonts w:eastAsia="Times New Roman"/>
          <w:szCs w:val="24"/>
          <w:lang w:eastAsia="ru-RU"/>
        </w:rPr>
        <w:t>Минск 20</w:t>
      </w:r>
      <w:r w:rsidRPr="00781911">
        <w:rPr>
          <w:rFonts w:eastAsia="Times New Roman"/>
          <w:color w:val="000000" w:themeColor="text1"/>
          <w:szCs w:val="24"/>
          <w:lang w:eastAsia="ru-RU"/>
        </w:rPr>
        <w:t>21</w:t>
      </w:r>
    </w:p>
    <w:p w14:paraId="1D7A5E37" w14:textId="77777777" w:rsidR="0079299D" w:rsidRPr="00781911" w:rsidRDefault="0079299D" w:rsidP="00D310DC">
      <w:pPr>
        <w:pStyle w:val="a8"/>
        <w:rPr>
          <w:lang w:val="ru-RU"/>
        </w:rPr>
      </w:pPr>
      <w:r w:rsidRPr="00F338D1">
        <w:lastRenderedPageBreak/>
        <w:t>C</w:t>
      </w:r>
      <w:r w:rsidRPr="00781911">
        <w:rPr>
          <w:lang w:val="ru-RU"/>
        </w:rPr>
        <w:t>ОДЕРЖАНИЕ</w:t>
      </w:r>
    </w:p>
    <w:p w14:paraId="4384FBF5" w14:textId="4080FEB5" w:rsidR="00435D6D" w:rsidRDefault="00B9128C">
      <w:pPr>
        <w:pStyle w:val="TOC2"/>
        <w:rPr>
          <w:rFonts w:asciiTheme="minorHAnsi" w:eastAsiaTheme="minorEastAsia" w:hAnsiTheme="minorHAnsi" w:cstheme="minorBidi"/>
          <w:sz w:val="24"/>
          <w:szCs w:val="24"/>
          <w:lang w:val="en-BY" w:eastAsia="en-GB"/>
        </w:rPr>
      </w:pPr>
      <w:r>
        <w:rPr>
          <w:szCs w:val="28"/>
        </w:rPr>
        <w:fldChar w:fldCharType="begin"/>
      </w:r>
      <w:r>
        <w:rPr>
          <w:szCs w:val="28"/>
        </w:rPr>
        <w:instrText xml:space="preserve"> TOC \o "2-3" \f \h \z \t "Заголовок 1;1;Введение_Заключение;1;Приложения;1" </w:instrText>
      </w:r>
      <w:r>
        <w:rPr>
          <w:szCs w:val="28"/>
        </w:rPr>
        <w:fldChar w:fldCharType="separate"/>
      </w:r>
      <w:hyperlink w:anchor="_Toc70454144" w:history="1">
        <w:r w:rsidR="00435D6D" w:rsidRPr="0031296E">
          <w:rPr>
            <w:rStyle w:val="Hyperlink"/>
          </w:rPr>
          <w:t>1.1 Метод 1</w:t>
        </w:r>
        <w:r w:rsidR="00435D6D">
          <w:rPr>
            <w:webHidden/>
          </w:rPr>
          <w:tab/>
        </w:r>
        <w:r w:rsidR="00435D6D">
          <w:rPr>
            <w:webHidden/>
          </w:rPr>
          <w:fldChar w:fldCharType="begin"/>
        </w:r>
        <w:r w:rsidR="00435D6D">
          <w:rPr>
            <w:webHidden/>
          </w:rPr>
          <w:instrText xml:space="preserve"> PAGEREF _Toc70454144 \h </w:instrText>
        </w:r>
        <w:r w:rsidR="00435D6D">
          <w:rPr>
            <w:webHidden/>
          </w:rPr>
        </w:r>
        <w:r w:rsidR="00435D6D">
          <w:rPr>
            <w:webHidden/>
          </w:rPr>
          <w:fldChar w:fldCharType="separate"/>
        </w:r>
        <w:r w:rsidR="00435D6D">
          <w:rPr>
            <w:webHidden/>
          </w:rPr>
          <w:t>4</w:t>
        </w:r>
        <w:r w:rsidR="00435D6D">
          <w:rPr>
            <w:webHidden/>
          </w:rPr>
          <w:fldChar w:fldCharType="end"/>
        </w:r>
      </w:hyperlink>
    </w:p>
    <w:p w14:paraId="5FC2CAC8" w14:textId="45F4EAE7" w:rsidR="00435D6D" w:rsidRDefault="00435D6D">
      <w:pPr>
        <w:pStyle w:val="TOC2"/>
        <w:rPr>
          <w:rFonts w:asciiTheme="minorHAnsi" w:eastAsiaTheme="minorEastAsia" w:hAnsiTheme="minorHAnsi" w:cstheme="minorBidi"/>
          <w:sz w:val="24"/>
          <w:szCs w:val="24"/>
          <w:lang w:val="en-BY" w:eastAsia="en-GB"/>
        </w:rPr>
      </w:pPr>
      <w:hyperlink w:anchor="_Toc70454145" w:history="1">
        <w:r w:rsidRPr="0031296E">
          <w:rPr>
            <w:rStyle w:val="Hyperlink"/>
          </w:rPr>
          <w:t>2.1 Анализ требований к алгоритму</w:t>
        </w:r>
        <w:r>
          <w:rPr>
            <w:webHidden/>
          </w:rPr>
          <w:tab/>
        </w:r>
        <w:r>
          <w:rPr>
            <w:webHidden/>
          </w:rPr>
          <w:fldChar w:fldCharType="begin"/>
        </w:r>
        <w:r>
          <w:rPr>
            <w:webHidden/>
          </w:rPr>
          <w:instrText xml:space="preserve"> PAGEREF _Toc70454145 \h </w:instrText>
        </w:r>
        <w:r>
          <w:rPr>
            <w:webHidden/>
          </w:rPr>
        </w:r>
        <w:r>
          <w:rPr>
            <w:webHidden/>
          </w:rPr>
          <w:fldChar w:fldCharType="separate"/>
        </w:r>
        <w:r>
          <w:rPr>
            <w:webHidden/>
          </w:rPr>
          <w:t>5</w:t>
        </w:r>
        <w:r>
          <w:rPr>
            <w:webHidden/>
          </w:rPr>
          <w:fldChar w:fldCharType="end"/>
        </w:r>
      </w:hyperlink>
    </w:p>
    <w:p w14:paraId="4EEA4042" w14:textId="1C45927D" w:rsidR="00435D6D" w:rsidRDefault="00435D6D">
      <w:pPr>
        <w:pStyle w:val="TOC2"/>
        <w:rPr>
          <w:rFonts w:asciiTheme="minorHAnsi" w:eastAsiaTheme="minorEastAsia" w:hAnsiTheme="minorHAnsi" w:cstheme="minorBidi"/>
          <w:sz w:val="24"/>
          <w:szCs w:val="24"/>
          <w:lang w:val="en-BY" w:eastAsia="en-GB"/>
        </w:rPr>
      </w:pPr>
      <w:hyperlink w:anchor="_Toc70454146" w:history="1">
        <w:r w:rsidRPr="0031296E">
          <w:rPr>
            <w:rStyle w:val="Hyperlink"/>
          </w:rPr>
          <w:t>2.2 Анализ требований к программной реализации</w:t>
        </w:r>
        <w:r>
          <w:rPr>
            <w:webHidden/>
          </w:rPr>
          <w:tab/>
        </w:r>
        <w:r>
          <w:rPr>
            <w:webHidden/>
          </w:rPr>
          <w:fldChar w:fldCharType="begin"/>
        </w:r>
        <w:r>
          <w:rPr>
            <w:webHidden/>
          </w:rPr>
          <w:instrText xml:space="preserve"> PAGEREF _Toc70454146 \h </w:instrText>
        </w:r>
        <w:r>
          <w:rPr>
            <w:webHidden/>
          </w:rPr>
        </w:r>
        <w:r>
          <w:rPr>
            <w:webHidden/>
          </w:rPr>
          <w:fldChar w:fldCharType="separate"/>
        </w:r>
        <w:r>
          <w:rPr>
            <w:webHidden/>
          </w:rPr>
          <w:t>5</w:t>
        </w:r>
        <w:r>
          <w:rPr>
            <w:webHidden/>
          </w:rPr>
          <w:fldChar w:fldCharType="end"/>
        </w:r>
      </w:hyperlink>
    </w:p>
    <w:p w14:paraId="0BB00982" w14:textId="11EDD725" w:rsidR="00435D6D" w:rsidRDefault="00435D6D">
      <w:pPr>
        <w:pStyle w:val="TOC2"/>
        <w:rPr>
          <w:rFonts w:asciiTheme="minorHAnsi" w:eastAsiaTheme="minorEastAsia" w:hAnsiTheme="minorHAnsi" w:cstheme="minorBidi"/>
          <w:sz w:val="24"/>
          <w:szCs w:val="24"/>
          <w:lang w:val="en-BY" w:eastAsia="en-GB"/>
        </w:rPr>
      </w:pPr>
      <w:hyperlink w:anchor="_Toc70454147" w:history="1">
        <w:r w:rsidRPr="0031296E">
          <w:rPr>
            <w:rStyle w:val="Hyperlink"/>
          </w:rPr>
          <w:t>2.3 Выбор и обоснование метода решения задачи</w:t>
        </w:r>
        <w:r>
          <w:rPr>
            <w:webHidden/>
          </w:rPr>
          <w:tab/>
        </w:r>
        <w:r>
          <w:rPr>
            <w:webHidden/>
          </w:rPr>
          <w:fldChar w:fldCharType="begin"/>
        </w:r>
        <w:r>
          <w:rPr>
            <w:webHidden/>
          </w:rPr>
          <w:instrText xml:space="preserve"> PAGEREF _Toc70454147 \h </w:instrText>
        </w:r>
        <w:r>
          <w:rPr>
            <w:webHidden/>
          </w:rPr>
        </w:r>
        <w:r>
          <w:rPr>
            <w:webHidden/>
          </w:rPr>
          <w:fldChar w:fldCharType="separate"/>
        </w:r>
        <w:r>
          <w:rPr>
            <w:webHidden/>
          </w:rPr>
          <w:t>5</w:t>
        </w:r>
        <w:r>
          <w:rPr>
            <w:webHidden/>
          </w:rPr>
          <w:fldChar w:fldCharType="end"/>
        </w:r>
      </w:hyperlink>
    </w:p>
    <w:p w14:paraId="7B69786B" w14:textId="64981FDD" w:rsidR="00435D6D" w:rsidRDefault="00435D6D">
      <w:pPr>
        <w:pStyle w:val="TOC2"/>
        <w:rPr>
          <w:rFonts w:asciiTheme="minorHAnsi" w:eastAsiaTheme="minorEastAsia" w:hAnsiTheme="minorHAnsi" w:cstheme="minorBidi"/>
          <w:sz w:val="24"/>
          <w:szCs w:val="24"/>
          <w:lang w:val="en-BY" w:eastAsia="en-GB"/>
        </w:rPr>
      </w:pPr>
      <w:hyperlink w:anchor="_Toc70454148" w:history="1">
        <w:r w:rsidRPr="0031296E">
          <w:rPr>
            <w:rStyle w:val="Hyperlink"/>
          </w:rPr>
          <w:t>3.1 Слуховое восприятие</w:t>
        </w:r>
        <w:r>
          <w:rPr>
            <w:webHidden/>
          </w:rPr>
          <w:tab/>
        </w:r>
        <w:r>
          <w:rPr>
            <w:webHidden/>
          </w:rPr>
          <w:fldChar w:fldCharType="begin"/>
        </w:r>
        <w:r>
          <w:rPr>
            <w:webHidden/>
          </w:rPr>
          <w:instrText xml:space="preserve"> PAGEREF _Toc70454148 \h </w:instrText>
        </w:r>
        <w:r>
          <w:rPr>
            <w:webHidden/>
          </w:rPr>
        </w:r>
        <w:r>
          <w:rPr>
            <w:webHidden/>
          </w:rPr>
          <w:fldChar w:fldCharType="separate"/>
        </w:r>
        <w:r>
          <w:rPr>
            <w:webHidden/>
          </w:rPr>
          <w:t>7</w:t>
        </w:r>
        <w:r>
          <w:rPr>
            <w:webHidden/>
          </w:rPr>
          <w:fldChar w:fldCharType="end"/>
        </w:r>
      </w:hyperlink>
    </w:p>
    <w:p w14:paraId="183DA9EB" w14:textId="444BC215" w:rsidR="00435D6D" w:rsidRDefault="00435D6D">
      <w:pPr>
        <w:pStyle w:val="TOC3"/>
        <w:rPr>
          <w:rFonts w:asciiTheme="minorHAnsi" w:eastAsiaTheme="minorEastAsia" w:hAnsiTheme="minorHAnsi" w:cstheme="minorBidi"/>
          <w:noProof/>
          <w:sz w:val="24"/>
          <w:szCs w:val="24"/>
          <w:lang w:val="en-BY" w:eastAsia="en-GB"/>
        </w:rPr>
      </w:pPr>
      <w:hyperlink w:anchor="_Toc70454149" w:history="1">
        <w:r w:rsidRPr="0031296E">
          <w:rPr>
            <w:rStyle w:val="Hyperlink"/>
            <w:noProof/>
          </w:rPr>
          <w:t>3.1.1 Строение слуховой системы</w:t>
        </w:r>
        <w:r>
          <w:rPr>
            <w:noProof/>
            <w:webHidden/>
          </w:rPr>
          <w:tab/>
        </w:r>
        <w:r>
          <w:rPr>
            <w:noProof/>
            <w:webHidden/>
          </w:rPr>
          <w:fldChar w:fldCharType="begin"/>
        </w:r>
        <w:r>
          <w:rPr>
            <w:noProof/>
            <w:webHidden/>
          </w:rPr>
          <w:instrText xml:space="preserve"> PAGEREF _Toc70454149 \h </w:instrText>
        </w:r>
        <w:r>
          <w:rPr>
            <w:noProof/>
            <w:webHidden/>
          </w:rPr>
        </w:r>
        <w:r>
          <w:rPr>
            <w:noProof/>
            <w:webHidden/>
          </w:rPr>
          <w:fldChar w:fldCharType="separate"/>
        </w:r>
        <w:r>
          <w:rPr>
            <w:noProof/>
            <w:webHidden/>
          </w:rPr>
          <w:t>7</w:t>
        </w:r>
        <w:r>
          <w:rPr>
            <w:noProof/>
            <w:webHidden/>
          </w:rPr>
          <w:fldChar w:fldCharType="end"/>
        </w:r>
      </w:hyperlink>
    </w:p>
    <w:p w14:paraId="10AC5864" w14:textId="5E0B0F2F" w:rsidR="00435D6D" w:rsidRDefault="00435D6D">
      <w:pPr>
        <w:pStyle w:val="TOC3"/>
        <w:rPr>
          <w:rFonts w:asciiTheme="minorHAnsi" w:eastAsiaTheme="minorEastAsia" w:hAnsiTheme="minorHAnsi" w:cstheme="minorBidi"/>
          <w:noProof/>
          <w:sz w:val="24"/>
          <w:szCs w:val="24"/>
          <w:lang w:val="en-BY" w:eastAsia="en-GB"/>
        </w:rPr>
      </w:pPr>
      <w:hyperlink w:anchor="_Toc70454150" w:history="1">
        <w:r w:rsidRPr="0031296E">
          <w:rPr>
            <w:rStyle w:val="Hyperlink"/>
            <w:noProof/>
          </w:rPr>
          <w:t xml:space="preserve">3.1.2 Управление светодиодами с помощью </w:t>
        </w:r>
        <w:r w:rsidRPr="0031296E">
          <w:rPr>
            <w:rStyle w:val="Hyperlink"/>
            <w:noProof/>
            <w:highlight w:val="yellow"/>
          </w:rPr>
          <w:t>ATmega328</w:t>
        </w:r>
        <w:r>
          <w:rPr>
            <w:noProof/>
            <w:webHidden/>
          </w:rPr>
          <w:tab/>
        </w:r>
        <w:r>
          <w:rPr>
            <w:noProof/>
            <w:webHidden/>
          </w:rPr>
          <w:fldChar w:fldCharType="begin"/>
        </w:r>
        <w:r>
          <w:rPr>
            <w:noProof/>
            <w:webHidden/>
          </w:rPr>
          <w:instrText xml:space="preserve"> PAGEREF _Toc70454150 \h </w:instrText>
        </w:r>
        <w:r>
          <w:rPr>
            <w:noProof/>
            <w:webHidden/>
          </w:rPr>
        </w:r>
        <w:r>
          <w:rPr>
            <w:noProof/>
            <w:webHidden/>
          </w:rPr>
          <w:fldChar w:fldCharType="separate"/>
        </w:r>
        <w:r>
          <w:rPr>
            <w:noProof/>
            <w:webHidden/>
          </w:rPr>
          <w:t>9</w:t>
        </w:r>
        <w:r>
          <w:rPr>
            <w:noProof/>
            <w:webHidden/>
          </w:rPr>
          <w:fldChar w:fldCharType="end"/>
        </w:r>
      </w:hyperlink>
    </w:p>
    <w:p w14:paraId="3EC7BAC3" w14:textId="01ADCA4E" w:rsidR="00435D6D" w:rsidRDefault="00435D6D">
      <w:pPr>
        <w:pStyle w:val="TOC3"/>
        <w:rPr>
          <w:rFonts w:asciiTheme="minorHAnsi" w:eastAsiaTheme="minorEastAsia" w:hAnsiTheme="minorHAnsi" w:cstheme="minorBidi"/>
          <w:noProof/>
          <w:sz w:val="24"/>
          <w:szCs w:val="24"/>
          <w:lang w:val="en-BY" w:eastAsia="en-GB"/>
        </w:rPr>
      </w:pPr>
      <w:hyperlink w:anchor="_Toc70454151" w:history="1">
        <w:r w:rsidRPr="0031296E">
          <w:rPr>
            <w:rStyle w:val="Hyperlink"/>
            <w:noProof/>
          </w:rPr>
          <w:t xml:space="preserve">3.1.3 Управление тактовыми кнопками с помощью </w:t>
        </w:r>
        <w:r w:rsidRPr="0031296E">
          <w:rPr>
            <w:rStyle w:val="Hyperlink"/>
            <w:noProof/>
            <w:highlight w:val="yellow"/>
          </w:rPr>
          <w:t>ATmega328</w:t>
        </w:r>
        <w:r>
          <w:rPr>
            <w:noProof/>
            <w:webHidden/>
          </w:rPr>
          <w:tab/>
        </w:r>
        <w:r>
          <w:rPr>
            <w:noProof/>
            <w:webHidden/>
          </w:rPr>
          <w:fldChar w:fldCharType="begin"/>
        </w:r>
        <w:r>
          <w:rPr>
            <w:noProof/>
            <w:webHidden/>
          </w:rPr>
          <w:instrText xml:space="preserve"> PAGEREF _Toc70454151 \h </w:instrText>
        </w:r>
        <w:r>
          <w:rPr>
            <w:noProof/>
            <w:webHidden/>
          </w:rPr>
        </w:r>
        <w:r>
          <w:rPr>
            <w:noProof/>
            <w:webHidden/>
          </w:rPr>
          <w:fldChar w:fldCharType="separate"/>
        </w:r>
        <w:r>
          <w:rPr>
            <w:noProof/>
            <w:webHidden/>
          </w:rPr>
          <w:t>9</w:t>
        </w:r>
        <w:r>
          <w:rPr>
            <w:noProof/>
            <w:webHidden/>
          </w:rPr>
          <w:fldChar w:fldCharType="end"/>
        </w:r>
      </w:hyperlink>
    </w:p>
    <w:p w14:paraId="0F549ACB" w14:textId="131F34D8" w:rsidR="00435D6D" w:rsidRDefault="00435D6D">
      <w:pPr>
        <w:pStyle w:val="TOC2"/>
        <w:rPr>
          <w:rFonts w:asciiTheme="minorHAnsi" w:eastAsiaTheme="minorEastAsia" w:hAnsiTheme="minorHAnsi" w:cstheme="minorBidi"/>
          <w:sz w:val="24"/>
          <w:szCs w:val="24"/>
          <w:lang w:val="en-BY" w:eastAsia="en-GB"/>
        </w:rPr>
      </w:pPr>
      <w:hyperlink w:anchor="_Toc70454152" w:history="1">
        <w:r w:rsidRPr="0031296E">
          <w:rPr>
            <w:rStyle w:val="Hyperlink"/>
          </w:rPr>
          <w:t>3.2 Описание работы системы по принципиальной схеме</w:t>
        </w:r>
        <w:r>
          <w:rPr>
            <w:webHidden/>
          </w:rPr>
          <w:tab/>
        </w:r>
        <w:r>
          <w:rPr>
            <w:webHidden/>
          </w:rPr>
          <w:fldChar w:fldCharType="begin"/>
        </w:r>
        <w:r>
          <w:rPr>
            <w:webHidden/>
          </w:rPr>
          <w:instrText xml:space="preserve"> PAGEREF _Toc70454152 \h </w:instrText>
        </w:r>
        <w:r>
          <w:rPr>
            <w:webHidden/>
          </w:rPr>
        </w:r>
        <w:r>
          <w:rPr>
            <w:webHidden/>
          </w:rPr>
          <w:fldChar w:fldCharType="separate"/>
        </w:r>
        <w:r>
          <w:rPr>
            <w:webHidden/>
          </w:rPr>
          <w:t>9</w:t>
        </w:r>
        <w:r>
          <w:rPr>
            <w:webHidden/>
          </w:rPr>
          <w:fldChar w:fldCharType="end"/>
        </w:r>
      </w:hyperlink>
    </w:p>
    <w:p w14:paraId="3BC309F4" w14:textId="2B95BEA3" w:rsidR="00435D6D" w:rsidRDefault="00435D6D">
      <w:pPr>
        <w:pStyle w:val="TOC2"/>
        <w:rPr>
          <w:rFonts w:asciiTheme="minorHAnsi" w:eastAsiaTheme="minorEastAsia" w:hAnsiTheme="minorHAnsi" w:cstheme="minorBidi"/>
          <w:sz w:val="24"/>
          <w:szCs w:val="24"/>
          <w:lang w:val="en-BY" w:eastAsia="en-GB"/>
        </w:rPr>
      </w:pPr>
      <w:hyperlink w:anchor="_Toc70454153" w:history="1">
        <w:r w:rsidRPr="0031296E">
          <w:rPr>
            <w:rStyle w:val="Hyperlink"/>
          </w:rPr>
          <w:t>4.1 Разработка схемы алгоритма работы системы и программы</w:t>
        </w:r>
        <w:r>
          <w:rPr>
            <w:webHidden/>
          </w:rPr>
          <w:tab/>
        </w:r>
        <w:r>
          <w:rPr>
            <w:webHidden/>
          </w:rPr>
          <w:fldChar w:fldCharType="begin"/>
        </w:r>
        <w:r>
          <w:rPr>
            <w:webHidden/>
          </w:rPr>
          <w:instrText xml:space="preserve"> PAGEREF _Toc70454153 \h </w:instrText>
        </w:r>
        <w:r>
          <w:rPr>
            <w:webHidden/>
          </w:rPr>
        </w:r>
        <w:r>
          <w:rPr>
            <w:webHidden/>
          </w:rPr>
          <w:fldChar w:fldCharType="separate"/>
        </w:r>
        <w:r>
          <w:rPr>
            <w:webHidden/>
          </w:rPr>
          <w:t>10</w:t>
        </w:r>
        <w:r>
          <w:rPr>
            <w:webHidden/>
          </w:rPr>
          <w:fldChar w:fldCharType="end"/>
        </w:r>
      </w:hyperlink>
    </w:p>
    <w:p w14:paraId="4461B5EC" w14:textId="31E4F6A1" w:rsidR="00435D6D" w:rsidRDefault="00435D6D">
      <w:pPr>
        <w:pStyle w:val="TOC2"/>
        <w:rPr>
          <w:rFonts w:asciiTheme="minorHAnsi" w:eastAsiaTheme="minorEastAsia" w:hAnsiTheme="minorHAnsi" w:cstheme="minorBidi"/>
          <w:sz w:val="24"/>
          <w:szCs w:val="24"/>
          <w:lang w:val="en-BY" w:eastAsia="en-GB"/>
        </w:rPr>
      </w:pPr>
      <w:hyperlink w:anchor="_Toc70454154" w:history="1">
        <w:r w:rsidRPr="0031296E">
          <w:rPr>
            <w:rStyle w:val="Hyperlink"/>
          </w:rPr>
          <w:t>4.2 Описание алгоритма работы системы и программы</w:t>
        </w:r>
        <w:r>
          <w:rPr>
            <w:webHidden/>
          </w:rPr>
          <w:tab/>
        </w:r>
        <w:r>
          <w:rPr>
            <w:webHidden/>
          </w:rPr>
          <w:fldChar w:fldCharType="begin"/>
        </w:r>
        <w:r>
          <w:rPr>
            <w:webHidden/>
          </w:rPr>
          <w:instrText xml:space="preserve"> PAGEREF _Toc70454154 \h </w:instrText>
        </w:r>
        <w:r>
          <w:rPr>
            <w:webHidden/>
          </w:rPr>
        </w:r>
        <w:r>
          <w:rPr>
            <w:webHidden/>
          </w:rPr>
          <w:fldChar w:fldCharType="separate"/>
        </w:r>
        <w:r>
          <w:rPr>
            <w:webHidden/>
          </w:rPr>
          <w:t>10</w:t>
        </w:r>
        <w:r>
          <w:rPr>
            <w:webHidden/>
          </w:rPr>
          <w:fldChar w:fldCharType="end"/>
        </w:r>
      </w:hyperlink>
    </w:p>
    <w:p w14:paraId="738D083B" w14:textId="7618E9C1" w:rsidR="00435D6D" w:rsidRDefault="00435D6D">
      <w:pPr>
        <w:pStyle w:val="TOC2"/>
        <w:rPr>
          <w:rFonts w:asciiTheme="minorHAnsi" w:eastAsiaTheme="minorEastAsia" w:hAnsiTheme="minorHAnsi" w:cstheme="minorBidi"/>
          <w:sz w:val="24"/>
          <w:szCs w:val="24"/>
          <w:lang w:val="en-BY" w:eastAsia="en-GB"/>
        </w:rPr>
      </w:pPr>
      <w:hyperlink w:anchor="_Toc70454155" w:history="1">
        <w:r w:rsidRPr="0031296E">
          <w:rPr>
            <w:rStyle w:val="Hyperlink"/>
          </w:rPr>
          <w:t>5.1 Выбор системы моделирования</w:t>
        </w:r>
        <w:r>
          <w:rPr>
            <w:webHidden/>
          </w:rPr>
          <w:tab/>
        </w:r>
        <w:r>
          <w:rPr>
            <w:webHidden/>
          </w:rPr>
          <w:fldChar w:fldCharType="begin"/>
        </w:r>
        <w:r>
          <w:rPr>
            <w:webHidden/>
          </w:rPr>
          <w:instrText xml:space="preserve"> PAGEREF _Toc70454155 \h </w:instrText>
        </w:r>
        <w:r>
          <w:rPr>
            <w:webHidden/>
          </w:rPr>
        </w:r>
        <w:r>
          <w:rPr>
            <w:webHidden/>
          </w:rPr>
          <w:fldChar w:fldCharType="separate"/>
        </w:r>
        <w:r>
          <w:rPr>
            <w:webHidden/>
          </w:rPr>
          <w:t>12</w:t>
        </w:r>
        <w:r>
          <w:rPr>
            <w:webHidden/>
          </w:rPr>
          <w:fldChar w:fldCharType="end"/>
        </w:r>
      </w:hyperlink>
    </w:p>
    <w:p w14:paraId="0481B60D" w14:textId="7B3CBAE6" w:rsidR="00435D6D" w:rsidRDefault="00435D6D">
      <w:pPr>
        <w:pStyle w:val="TOC2"/>
        <w:rPr>
          <w:rFonts w:asciiTheme="minorHAnsi" w:eastAsiaTheme="minorEastAsia" w:hAnsiTheme="minorHAnsi" w:cstheme="minorBidi"/>
          <w:sz w:val="24"/>
          <w:szCs w:val="24"/>
          <w:lang w:val="en-BY" w:eastAsia="en-GB"/>
        </w:rPr>
      </w:pPr>
      <w:hyperlink w:anchor="_Toc70454156" w:history="1">
        <w:r w:rsidRPr="0031296E">
          <w:rPr>
            <w:rStyle w:val="Hyperlink"/>
          </w:rPr>
          <w:t>5.2 Описание процесса моделирования</w:t>
        </w:r>
        <w:r>
          <w:rPr>
            <w:webHidden/>
          </w:rPr>
          <w:tab/>
        </w:r>
        <w:r>
          <w:rPr>
            <w:webHidden/>
          </w:rPr>
          <w:fldChar w:fldCharType="begin"/>
        </w:r>
        <w:r>
          <w:rPr>
            <w:webHidden/>
          </w:rPr>
          <w:instrText xml:space="preserve"> PAGEREF _Toc70454156 \h </w:instrText>
        </w:r>
        <w:r>
          <w:rPr>
            <w:webHidden/>
          </w:rPr>
        </w:r>
        <w:r>
          <w:rPr>
            <w:webHidden/>
          </w:rPr>
          <w:fldChar w:fldCharType="separate"/>
        </w:r>
        <w:r>
          <w:rPr>
            <w:webHidden/>
          </w:rPr>
          <w:t>12</w:t>
        </w:r>
        <w:r>
          <w:rPr>
            <w:webHidden/>
          </w:rPr>
          <w:fldChar w:fldCharType="end"/>
        </w:r>
      </w:hyperlink>
    </w:p>
    <w:p w14:paraId="66735932" w14:textId="7F31B283" w:rsidR="00A63AB1" w:rsidRDefault="00B9128C" w:rsidP="00D310DC">
      <w:pPr>
        <w:pStyle w:val="5"/>
        <w:tabs>
          <w:tab w:val="left" w:pos="851"/>
          <w:tab w:val="right" w:leader="dot" w:pos="9354"/>
        </w:tabs>
        <w:rPr>
          <w:rFonts w:eastAsia="Calibri"/>
        </w:rPr>
      </w:pPr>
      <w:r>
        <w:rPr>
          <w:rFonts w:eastAsia="Calibri"/>
          <w:bCs/>
          <w:szCs w:val="28"/>
          <w:lang w:eastAsia="en-US"/>
        </w:rPr>
        <w:fldChar w:fldCharType="end"/>
      </w:r>
    </w:p>
    <w:p w14:paraId="7231AD9A" w14:textId="3D36D093" w:rsidR="00C619E4" w:rsidRPr="00C23D42" w:rsidRDefault="00A63AB1" w:rsidP="00D310DC">
      <w:pPr>
        <w:pStyle w:val="a2"/>
        <w:tabs>
          <w:tab w:val="right" w:leader="dot" w:pos="9354"/>
        </w:tabs>
        <w:rPr>
          <w:lang w:val="ru-RU"/>
        </w:rPr>
      </w:pPr>
      <w:r w:rsidRPr="00C23D42">
        <w:rPr>
          <w:rFonts w:eastAsia="Calibri"/>
          <w:kern w:val="0"/>
          <w:szCs w:val="20"/>
          <w:lang w:val="ru-RU"/>
        </w:rPr>
        <w:br w:type="page"/>
      </w:r>
      <w:r w:rsidR="00CB6F68" w:rsidRPr="00C23D42">
        <w:rPr>
          <w:lang w:val="ru-RU"/>
        </w:rPr>
        <w:lastRenderedPageBreak/>
        <w:t>Введение</w:t>
      </w:r>
    </w:p>
    <w:p w14:paraId="189F3C75" w14:textId="77777777" w:rsidR="00781911" w:rsidRDefault="00781911" w:rsidP="00781911">
      <w:r>
        <w:t>Звук возникает в результате вибрации любых объектов с определенной частотой. Пространство, в котором распространяется звук, называется звуковым полем. Звуки многих музыкальных инструментов являются результатом колебаний натянутых струн (скрипка, гитара, фортепиано) или натянутой кожи (барабан). Звук голоса человека – это результат колебаний голосовых складок в гортани под воздействием выдыхаемой струи воздуха. Эти звуковые колебания распространяются по воздуху и проникают в наше ухо. Структуры наружного, среднего и внутреннего уха обеспечивают передачу звуковых колебаний волосковым клеткам. После чего формируются электрические импульсы, которые передаются по слуховому нерву к подкорковым слуховым центрам мозга, а затем в слуховые корковые центры, где осуществляется основная обработка речи, узнавание, запоминание, интерпретация речевых и неречевых сигналов, и, наконец, формируются различные слуховые ощущения. Отсюда следует, что человек слышит мозгом, а не ухом [1].</w:t>
      </w:r>
    </w:p>
    <w:p w14:paraId="7BC2B28B" w14:textId="6B1F109A" w:rsidR="00781911" w:rsidRDefault="00781911" w:rsidP="00781911">
      <w:r>
        <w:t>Слух и понимание являются разными аспектами восприятия акустических сигналов. Для того чтобы акустический сигнал (речь) стал ясным, необходимо, чтобы он был слышен. Если сигнал не слышен, понять его невозможно. При этом если сигнал слышен, не означает, что он будет понят. Таким образом, разборчивость зависит от того, способен ли человеческий мозг распознавать слышимые звуковые сигналы. Часто бывают ситуации, когда человек может слышать акустический сигнал, но не понимает той информации, которую несет этот сигнал. Таким образом, есть существенная разница между слышимостью и разборчивостью. С проблемой непонимания сталкиваются слабослышащие люди (особенно те, у кого есть патологии внутреннего уха). Они оказываются в ситуации, когда не могут расшифровать звуковые сигналы, используя имеющуюся акустическую информацию [</w:t>
      </w:r>
      <w:r>
        <w:t>2</w:t>
      </w:r>
      <w:r>
        <w:t>].</w:t>
      </w:r>
    </w:p>
    <w:p w14:paraId="23A6DE22" w14:textId="77777777" w:rsidR="00781911" w:rsidRDefault="00781911">
      <w:pPr>
        <w:spacing w:line="240" w:lineRule="auto"/>
        <w:ind w:firstLine="0"/>
        <w:jc w:val="left"/>
        <w:rPr>
          <w:rFonts w:eastAsia="Times New Roman"/>
          <w:b/>
          <w:bCs/>
          <w:caps/>
          <w:kern w:val="32"/>
          <w:szCs w:val="32"/>
        </w:rPr>
      </w:pPr>
      <w:r>
        <w:br w:type="page"/>
      </w:r>
    </w:p>
    <w:p w14:paraId="7711A251" w14:textId="36C39816" w:rsidR="00661BCB" w:rsidRDefault="00661BCB" w:rsidP="00661BCB">
      <w:pPr>
        <w:pStyle w:val="Heading1"/>
      </w:pPr>
      <w:r w:rsidRPr="00661BCB">
        <w:lastRenderedPageBreak/>
        <w:t>Обзор существующих методов повышения разборчивости речи на</w:t>
      </w:r>
      <w:r>
        <w:t xml:space="preserve"> </w:t>
      </w:r>
      <w:r w:rsidRPr="00661BCB">
        <w:t>основе модели слухового восприятия</w:t>
      </w:r>
    </w:p>
    <w:p w14:paraId="421F0C71" w14:textId="04409015" w:rsidR="00661BCB" w:rsidRDefault="00661BCB" w:rsidP="00661BCB">
      <w:pPr>
        <w:pStyle w:val="Heading2"/>
      </w:pPr>
      <w:bookmarkStart w:id="0" w:name="_Toc70454144"/>
      <w:r>
        <w:t>Метод 1</w:t>
      </w:r>
      <w:bookmarkEnd w:id="0"/>
    </w:p>
    <w:p w14:paraId="3BE4382A" w14:textId="07FEB0A3" w:rsidR="00661BCB" w:rsidRPr="00B7179C" w:rsidRDefault="00A05498" w:rsidP="00661BCB">
      <w:pPr>
        <w:rPr>
          <w:color w:val="FF0000"/>
        </w:rPr>
      </w:pPr>
      <w:r w:rsidRPr="00B7179C">
        <w:rPr>
          <w:color w:val="FF0000"/>
        </w:rPr>
        <w:t>Что хорошо, что плохо, что за метод и структурная схема</w:t>
      </w:r>
    </w:p>
    <w:p w14:paraId="08949091" w14:textId="77777777" w:rsidR="00661BCB" w:rsidRPr="00661BCB" w:rsidRDefault="00661BCB" w:rsidP="00661BCB"/>
    <w:p w14:paraId="39B7FD5A" w14:textId="19459B0F" w:rsidR="00661BCB" w:rsidRPr="00661BCB" w:rsidRDefault="00661BCB" w:rsidP="00661BCB"/>
    <w:p w14:paraId="1339ED82" w14:textId="77777777" w:rsidR="00661BCB" w:rsidRPr="00661BCB" w:rsidRDefault="00661BCB" w:rsidP="00661BCB"/>
    <w:p w14:paraId="268BE55F" w14:textId="57F48D3B" w:rsidR="005933A5" w:rsidRPr="005933A5" w:rsidRDefault="00C3736A" w:rsidP="00661BCB">
      <w:pPr>
        <w:pStyle w:val="Heading1"/>
      </w:pPr>
      <w:r>
        <w:br w:type="page"/>
      </w:r>
      <w:r w:rsidR="00661BCB" w:rsidRPr="00661BCB">
        <w:lastRenderedPageBreak/>
        <w:t>Анализ технического задания</w:t>
      </w:r>
    </w:p>
    <w:p w14:paraId="5FEB45ED" w14:textId="6D3265C4" w:rsidR="00032A14" w:rsidRDefault="00661BCB" w:rsidP="00D310DC">
      <w:pPr>
        <w:pStyle w:val="Heading2"/>
      </w:pPr>
      <w:bookmarkStart w:id="1" w:name="_Toc70454145"/>
      <w:r w:rsidRPr="00661BCB">
        <w:t>Анализ требований к алгоритму</w:t>
      </w:r>
      <w:bookmarkEnd w:id="1"/>
    </w:p>
    <w:p w14:paraId="5223D344" w14:textId="77777777" w:rsidR="00661BCB" w:rsidRDefault="00661BCB" w:rsidP="00661BCB">
      <w:r>
        <w:t>Основным требованием к алгоритму работы системы повышения разборчивости речи на основе модели слухового восприятия является использование оптимальных затрат вычислительных ресурсов, чтобы достичь малой алгоритмической задержки, для работы в режиме реального времени.</w:t>
      </w:r>
    </w:p>
    <w:p w14:paraId="4176FD86" w14:textId="77777777" w:rsidR="00661BCB" w:rsidRPr="00661BCB" w:rsidRDefault="00661BCB" w:rsidP="00661BCB">
      <w:r>
        <w:t>Оптимальность затрат вычислительных ресурсов можно получить путем применения менее ресурсоемких алгоритмов цифровой обработки сигналов. Поэтому при осуществлении анализа и разработки алгоритма работы системы необходимо обратить внимание на оценку производительности.</w:t>
      </w:r>
    </w:p>
    <w:p w14:paraId="5FE67BD3" w14:textId="77777777" w:rsidR="005C3068" w:rsidRPr="005C3068" w:rsidRDefault="005C3068" w:rsidP="005C3068"/>
    <w:p w14:paraId="2829289E" w14:textId="46DD1570" w:rsidR="00D5730B" w:rsidRPr="00C30E97" w:rsidRDefault="00661BCB" w:rsidP="00661BCB">
      <w:pPr>
        <w:pStyle w:val="Heading2"/>
      </w:pPr>
      <w:bookmarkStart w:id="2" w:name="_Toc70454146"/>
      <w:r w:rsidRPr="00661BCB">
        <w:t>Анализ требований к программной реализации</w:t>
      </w:r>
      <w:bookmarkEnd w:id="2"/>
    </w:p>
    <w:p w14:paraId="21CBDE4E" w14:textId="7698CB2D" w:rsidR="00661BCB" w:rsidRDefault="00661BCB" w:rsidP="00661BCB">
      <w:r>
        <w:t xml:space="preserve">Техническим заданием предъявляются следующие требования к программной реализации системы </w:t>
      </w:r>
      <w:r>
        <w:t>повышения разборчивости речи</w:t>
      </w:r>
      <w:r>
        <w:t>:</w:t>
      </w:r>
    </w:p>
    <w:p w14:paraId="251C095D" w14:textId="05C1D725" w:rsidR="00661BCB" w:rsidRDefault="00661BCB" w:rsidP="00661BCB">
      <w:pPr>
        <w:pStyle w:val="ListParagraph"/>
        <w:numPr>
          <w:ilvl w:val="0"/>
          <w:numId w:val="5"/>
        </w:numPr>
      </w:pPr>
      <w:r>
        <w:t>минимальная частота дискретизации: 12 кГц;</w:t>
      </w:r>
    </w:p>
    <w:p w14:paraId="3FA00303" w14:textId="74C87D71" w:rsidR="00661BCB" w:rsidRDefault="00661BCB" w:rsidP="00661BCB">
      <w:pPr>
        <w:pStyle w:val="ListParagraph"/>
        <w:numPr>
          <w:ilvl w:val="0"/>
          <w:numId w:val="5"/>
        </w:numPr>
      </w:pPr>
      <w:r>
        <w:t>число каналов во входном звуковом сигнале: 1;</w:t>
      </w:r>
    </w:p>
    <w:p w14:paraId="78A055D7" w14:textId="538C6EF7" w:rsidR="00661BCB" w:rsidRDefault="00661BCB" w:rsidP="00661BCB">
      <w:pPr>
        <w:pStyle w:val="ListParagraph"/>
        <w:numPr>
          <w:ilvl w:val="0"/>
          <w:numId w:val="5"/>
        </w:numPr>
      </w:pPr>
      <w:r>
        <w:t>минимальное количество каналов банка фильтров: 20.</w:t>
      </w:r>
    </w:p>
    <w:p w14:paraId="4E07FC81" w14:textId="053939F0" w:rsidR="0013418A" w:rsidRDefault="00661BCB" w:rsidP="00661BCB">
      <w:r>
        <w:t>Требования были учтены при выполнении программной реализации проекта системы.</w:t>
      </w:r>
      <w:r>
        <w:t xml:space="preserve"> </w:t>
      </w:r>
    </w:p>
    <w:p w14:paraId="2059AE7E" w14:textId="77777777" w:rsidR="00661BCB" w:rsidRDefault="00661BCB" w:rsidP="00661BCB"/>
    <w:p w14:paraId="6C28241A" w14:textId="23186C2F" w:rsidR="0013418A" w:rsidRDefault="00661BCB" w:rsidP="00713265">
      <w:pPr>
        <w:pStyle w:val="Heading2"/>
      </w:pPr>
      <w:bookmarkStart w:id="3" w:name="_Toc70454147"/>
      <w:r w:rsidRPr="00661BCB">
        <w:t>Выбор и обоснование метода решения задачи</w:t>
      </w:r>
      <w:bookmarkEnd w:id="3"/>
    </w:p>
    <w:p w14:paraId="10FE53D8" w14:textId="77777777" w:rsidR="00661BCB" w:rsidRDefault="00661BCB" w:rsidP="00661BCB">
      <w:r>
        <w:t>Основная задача разрабатываемой системы – компенсировать нарушение</w:t>
      </w:r>
    </w:p>
    <w:p w14:paraId="07E34F0D" w14:textId="77777777" w:rsidR="00661BCB" w:rsidRDefault="00661BCB" w:rsidP="00661BCB">
      <w:r>
        <w:t>слуховой функции. Тугоухий человек, как правило, имеет повышенный порог слышимости, что препятствует восприятию звуков низкой интенсивности. Однако восприятие звуков высокой интенсивности близко к тому, как их воспринимают люди с нормальным слухом. Таким образом, одной из основных функций систем является отображения широкого динамического диапазона речевого сигнала в суженный динамический диапазон остаточного слуха. Кроме того, нарушение слуха обычно имеет частотно-зависимый характер, поэтому для разных частотных диапазонов требуются разные степени компенсации. Решение этой проблемы заключается в построении многоканальной системы, такой как банк фильтров, с различной степенью компенсации в каждом канале. Устройство, выполняющее описанную обработку сигнала, называется многоканальным компрессором динамического диапазона.</w:t>
      </w:r>
    </w:p>
    <w:p w14:paraId="365C6770" w14:textId="77777777" w:rsidR="00661BCB" w:rsidRDefault="00661BCB" w:rsidP="00661BCB">
      <w:r>
        <w:t xml:space="preserve">Одной из проблем, связанных с проектированием многоканального компрессора, является согласование частотного разрешения цифровой </w:t>
      </w:r>
      <w:r>
        <w:lastRenderedPageBreak/>
        <w:t xml:space="preserve">системы со слуховой системой человека. Например, многие процедуры настройки слухового аппарата, основанные на регулировке громкости в поврежденном ухе, включают в себя проведение частотного анализа, согласованного со слуховой системой. Частотный анализ, используемый в цифровой обработке сигналов, такой как дискретное преобразование Фурье, имеет равномерное разрешение во всем диапазоне частот. Частотное же разрешение слуховой системы человека более точно моделируется </w:t>
      </w:r>
      <w:proofErr w:type="spellStart"/>
      <w:r>
        <w:t>неравнополосным</w:t>
      </w:r>
      <w:proofErr w:type="spellEnd"/>
      <w:r>
        <w:t xml:space="preserve"> банком фильтров. Исходя из того, что слуховая система человека более чувствительна к изменениям сигнала в низкочастотной области, банк фильтров должен обладать следующим свойством: ширина полос должна возрастать с увеличением частоты.</w:t>
      </w:r>
    </w:p>
    <w:p w14:paraId="5AFDDD19" w14:textId="1CDC7E72" w:rsidR="0013418A" w:rsidRDefault="00661BCB" w:rsidP="00661BCB">
      <w:r>
        <w:t xml:space="preserve">Основываясь на приведенной выше информации и предъявленным требованиям к алгоритму целесообразно выбрать подход к построению системы повышения разборчивости речи на основе модели слухового восприятия и компрессии динамического диапазона сигнала с использованием системы анализа/синтез на основе </w:t>
      </w:r>
      <w:proofErr w:type="spellStart"/>
      <w:r>
        <w:t>неравнополосного</w:t>
      </w:r>
      <w:proofErr w:type="spellEnd"/>
      <w:r>
        <w:t xml:space="preserve"> банка </w:t>
      </w:r>
      <w:proofErr w:type="spellStart"/>
      <w:r>
        <w:t>гамматон</w:t>
      </w:r>
      <w:proofErr w:type="spellEnd"/>
      <w:r>
        <w:t>-фильтров [</w:t>
      </w:r>
      <w:r>
        <w:t>2</w:t>
      </w:r>
      <w:r>
        <w:t>].</w:t>
      </w:r>
    </w:p>
    <w:p w14:paraId="2AA1459C" w14:textId="77777777" w:rsidR="0013418A" w:rsidRDefault="0013418A" w:rsidP="00D310DC"/>
    <w:p w14:paraId="07F84260" w14:textId="77777777" w:rsidR="0013418A" w:rsidRPr="0013418A" w:rsidRDefault="0013418A" w:rsidP="00D310DC"/>
    <w:p w14:paraId="5A17020A" w14:textId="784DA1C2" w:rsidR="0013418A" w:rsidRDefault="00C3736A" w:rsidP="00D310DC">
      <w:pPr>
        <w:pStyle w:val="Heading1"/>
      </w:pPr>
      <w:r w:rsidRPr="00A63AB1">
        <w:br w:type="page"/>
      </w:r>
      <w:r w:rsidR="00661BCB" w:rsidRPr="00661BCB">
        <w:lastRenderedPageBreak/>
        <w:t>Разработка структуры и алгоритма работы системы повышения разборчивости речи.</w:t>
      </w:r>
      <w:r w:rsidR="0013418A" w:rsidRPr="0013418A">
        <w:t xml:space="preserve"> </w:t>
      </w:r>
    </w:p>
    <w:p w14:paraId="59A506A1" w14:textId="0A2DB517" w:rsidR="0013418A" w:rsidRDefault="00661BCB" w:rsidP="00D310DC">
      <w:pPr>
        <w:pStyle w:val="Heading2"/>
      </w:pPr>
      <w:bookmarkStart w:id="4" w:name="_Toc70454148"/>
      <w:r w:rsidRPr="00661BCB">
        <w:t>С</w:t>
      </w:r>
      <w:r w:rsidR="000677FA">
        <w:t>лух и с</w:t>
      </w:r>
      <w:r w:rsidRPr="00661BCB">
        <w:t>луховое восприятие</w:t>
      </w:r>
      <w:bookmarkEnd w:id="4"/>
    </w:p>
    <w:p w14:paraId="722E4679" w14:textId="5E454FF7" w:rsidR="0013418A" w:rsidRDefault="00661BCB" w:rsidP="00D310DC">
      <w:r w:rsidRPr="00661BCB">
        <w:t>Всю звуковую информацию, которую человек получает из внешнего мира (это около 25% от общей), он распознает с помощью слуховой системы и работы высших отделов мозга, переводит в мир своих ощущений, и принимает решения, как надо на нее реагировать. Прежде чем приступить к раз</w:t>
      </w:r>
      <w:r>
        <w:t>работке</w:t>
      </w:r>
      <w:r w:rsidRPr="00661BCB">
        <w:t xml:space="preserve"> алгоритма работы метода повышения разборчивости речи</w:t>
      </w:r>
      <w:r>
        <w:t xml:space="preserve"> </w:t>
      </w:r>
      <w:r w:rsidRPr="00661BCB">
        <w:t>на основе слухового восприятия и компрессии динамического диапазона сигнала, необходимо коротко остановиться на механизме работы и строении слуховой системы.</w:t>
      </w:r>
    </w:p>
    <w:p w14:paraId="745289A3" w14:textId="77777777" w:rsidR="0013418A" w:rsidRPr="0013418A" w:rsidRDefault="0013418A" w:rsidP="00D310DC"/>
    <w:p w14:paraId="1D7731D2" w14:textId="6B414A46" w:rsidR="0013418A" w:rsidRDefault="00661BCB" w:rsidP="00661BCB">
      <w:pPr>
        <w:pStyle w:val="Heading3"/>
      </w:pPr>
      <w:bookmarkStart w:id="5" w:name="_Toc70454149"/>
      <w:r w:rsidRPr="00661BCB">
        <w:t>Строение слуховой системы</w:t>
      </w:r>
      <w:bookmarkEnd w:id="5"/>
    </w:p>
    <w:p w14:paraId="1D3A0A50" w14:textId="77777777" w:rsidR="00661BCB" w:rsidRDefault="00661BCB" w:rsidP="00661BCB">
      <w:r>
        <w:t>Слуховая система является своеобразным приемником информации. Она состоит из периферической части и высших отделов слуховой системы. Наиболее изучены процессы преобразования звуковых сигналов в периферической части слухового анализатора.</w:t>
      </w:r>
    </w:p>
    <w:p w14:paraId="56AA72E8" w14:textId="77777777" w:rsidR="00661BCB" w:rsidRDefault="00661BCB" w:rsidP="00661BCB">
      <w:r>
        <w:t>Обычно периферическую слуховую систему делят на три части:</w:t>
      </w:r>
    </w:p>
    <w:p w14:paraId="640711EF" w14:textId="61E9C996" w:rsidR="00661BCB" w:rsidRDefault="00661BCB" w:rsidP="00661BCB">
      <w:pPr>
        <w:pStyle w:val="ListParagraph"/>
        <w:numPr>
          <w:ilvl w:val="0"/>
          <w:numId w:val="6"/>
        </w:numPr>
      </w:pPr>
      <w:r>
        <w:t>н</w:t>
      </w:r>
      <w:r>
        <w:t>аружное;</w:t>
      </w:r>
    </w:p>
    <w:p w14:paraId="7E47EDFD" w14:textId="29B37D03" w:rsidR="00661BCB" w:rsidRDefault="00661BCB" w:rsidP="00661BCB">
      <w:pPr>
        <w:pStyle w:val="ListParagraph"/>
        <w:numPr>
          <w:ilvl w:val="0"/>
          <w:numId w:val="6"/>
        </w:numPr>
      </w:pPr>
      <w:r>
        <w:t>с</w:t>
      </w:r>
      <w:r>
        <w:t>реднее;</w:t>
      </w:r>
    </w:p>
    <w:p w14:paraId="0C9E9A22" w14:textId="4C3377CD" w:rsidR="00435D6D" w:rsidRDefault="00661BCB" w:rsidP="00435D6D">
      <w:pPr>
        <w:pStyle w:val="ListParagraph"/>
        <w:numPr>
          <w:ilvl w:val="0"/>
          <w:numId w:val="6"/>
        </w:numPr>
      </w:pPr>
      <w:r>
        <w:t>в</w:t>
      </w:r>
      <w:r>
        <w:t>нутреннее ухо.</w:t>
      </w:r>
    </w:p>
    <w:p w14:paraId="6D87DBEC" w14:textId="3D7032B2" w:rsidR="00435D6D" w:rsidRDefault="00435D6D" w:rsidP="00435D6D">
      <w:pPr>
        <w:ind w:left="708" w:firstLine="0"/>
      </w:pPr>
      <w:r>
        <w:t xml:space="preserve">Строение уха представлено на рисунке 3.1 </w:t>
      </w:r>
      <w:r w:rsidRPr="00435D6D">
        <w:t>[1]</w:t>
      </w:r>
      <w:r>
        <w:t>.</w:t>
      </w:r>
    </w:p>
    <w:p w14:paraId="58292B97" w14:textId="515AD579" w:rsidR="00661BCB" w:rsidRPr="00B03516" w:rsidRDefault="00661BCB" w:rsidP="00661BCB">
      <w:pPr>
        <w:pStyle w:val="a1"/>
        <w:rPr>
          <w:highlight w:val="green"/>
        </w:rPr>
      </w:pPr>
      <w:r>
        <w:rPr>
          <w:noProof/>
        </w:rPr>
        <w:drawing>
          <wp:inline distT="0" distB="0" distL="0" distR="0" wp14:anchorId="4E952E33" wp14:editId="5086AF1C">
            <wp:extent cx="4461145" cy="34584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cstate="print">
                      <a:extLst>
                        <a:ext uri="{28A0092B-C50C-407E-A947-70E740481C1C}">
                          <a14:useLocalDpi xmlns:a14="http://schemas.microsoft.com/office/drawing/2010/main" val="0"/>
                        </a:ext>
                      </a:extLst>
                    </a:blip>
                    <a:srcRect b="2956"/>
                    <a:stretch/>
                  </pic:blipFill>
                  <pic:spPr bwMode="auto">
                    <a:xfrm>
                      <a:off x="0" y="0"/>
                      <a:ext cx="4550620" cy="3527787"/>
                    </a:xfrm>
                    <a:prstGeom prst="rect">
                      <a:avLst/>
                    </a:prstGeom>
                    <a:ln>
                      <a:noFill/>
                    </a:ln>
                    <a:extLst>
                      <a:ext uri="{53640926-AAD7-44D8-BBD7-CCE9431645EC}">
                        <a14:shadowObscured xmlns:a14="http://schemas.microsoft.com/office/drawing/2010/main"/>
                      </a:ext>
                    </a:extLst>
                  </pic:spPr>
                </pic:pic>
              </a:graphicData>
            </a:graphic>
          </wp:inline>
        </w:drawing>
      </w:r>
    </w:p>
    <w:p w14:paraId="2489DE7D" w14:textId="59F8AC0C" w:rsidR="00661BCB" w:rsidRDefault="00661BCB" w:rsidP="004D119F">
      <w:pPr>
        <w:pStyle w:val="a1"/>
      </w:pPr>
      <w:r w:rsidRPr="00435D6D">
        <w:t xml:space="preserve">Рисунок </w:t>
      </w:r>
      <w:r w:rsidRPr="00435D6D">
        <w:fldChar w:fldCharType="begin"/>
      </w:r>
      <w:r w:rsidRPr="00435D6D">
        <w:instrText xml:space="preserve"> STYLEREF 1 \s </w:instrText>
      </w:r>
      <w:r w:rsidRPr="00435D6D">
        <w:fldChar w:fldCharType="separate"/>
      </w:r>
      <w:r w:rsidR="00435D6D" w:rsidRPr="00435D6D">
        <w:rPr>
          <w:noProof/>
        </w:rPr>
        <w:t>3</w:t>
      </w:r>
      <w:r w:rsidRPr="00435D6D">
        <w:rPr>
          <w:noProof/>
        </w:rPr>
        <w:fldChar w:fldCharType="end"/>
      </w:r>
      <w:r w:rsidRPr="00435D6D">
        <w:t>.</w:t>
      </w:r>
      <w:r w:rsidRPr="00435D6D">
        <w:fldChar w:fldCharType="begin"/>
      </w:r>
      <w:r w:rsidRPr="00435D6D">
        <w:instrText xml:space="preserve"> SEQ Рисунок \* ARABIC \s 1 </w:instrText>
      </w:r>
      <w:r w:rsidRPr="00435D6D">
        <w:fldChar w:fldCharType="separate"/>
      </w:r>
      <w:r w:rsidR="00435D6D" w:rsidRPr="00435D6D">
        <w:rPr>
          <w:noProof/>
        </w:rPr>
        <w:t>1</w:t>
      </w:r>
      <w:r w:rsidRPr="00435D6D">
        <w:rPr>
          <w:noProof/>
        </w:rPr>
        <w:fldChar w:fldCharType="end"/>
      </w:r>
      <w:r w:rsidRPr="00435D6D">
        <w:t xml:space="preserve"> – </w:t>
      </w:r>
      <w:r w:rsidR="00435D6D" w:rsidRPr="00435D6D">
        <w:t>Строение уха</w:t>
      </w:r>
      <w:r w:rsidRPr="00435D6D">
        <w:t xml:space="preserve"> </w:t>
      </w:r>
    </w:p>
    <w:p w14:paraId="1E42A6C5" w14:textId="77777777" w:rsidR="00661BCB" w:rsidRDefault="00661BCB" w:rsidP="00661BCB">
      <w:r>
        <w:lastRenderedPageBreak/>
        <w:t xml:space="preserve">Наружное ухо состоит из ушной раковины и слухового канала, заканчивающегося тонкой мембраной, называемой барабанной перепонкой. Наружные уши и голова – это компоненты внешней акустической антенны, которая соединяет барабанную перепонку с внешним звуковым пространством. </w:t>
      </w:r>
    </w:p>
    <w:p w14:paraId="7E049E57" w14:textId="77777777" w:rsidR="00661BCB" w:rsidRDefault="00661BCB" w:rsidP="00661BCB">
      <w:r>
        <w:t>Основные функции наружных ушей:</w:t>
      </w:r>
    </w:p>
    <w:p w14:paraId="123B7A73" w14:textId="280C69C4" w:rsidR="00661BCB" w:rsidRDefault="00661BCB" w:rsidP="00661BCB">
      <w:pPr>
        <w:pStyle w:val="ListParagraph"/>
        <w:numPr>
          <w:ilvl w:val="0"/>
          <w:numId w:val="7"/>
        </w:numPr>
      </w:pPr>
      <w:r>
        <w:t>пространственное восприятие;</w:t>
      </w:r>
    </w:p>
    <w:p w14:paraId="0ED55796" w14:textId="2DDFB789" w:rsidR="00661BCB" w:rsidRDefault="00661BCB" w:rsidP="00661BCB">
      <w:pPr>
        <w:pStyle w:val="ListParagraph"/>
        <w:numPr>
          <w:ilvl w:val="0"/>
          <w:numId w:val="7"/>
        </w:numPr>
      </w:pPr>
      <w:r>
        <w:t>усиление звуковой энергии, особенно в области средних и высоких частот;</w:t>
      </w:r>
    </w:p>
    <w:p w14:paraId="298DC5BF" w14:textId="1F69C101" w:rsidR="00661BCB" w:rsidRDefault="00661BCB" w:rsidP="00661BCB">
      <w:pPr>
        <w:pStyle w:val="ListParagraph"/>
        <w:numPr>
          <w:ilvl w:val="0"/>
          <w:numId w:val="7"/>
        </w:numPr>
      </w:pPr>
      <w:r>
        <w:t>локализация звукового источника;</w:t>
      </w:r>
    </w:p>
    <w:p w14:paraId="3EE80954" w14:textId="1811340D" w:rsidR="00661BCB" w:rsidRDefault="00661BCB" w:rsidP="00661BCB">
      <w:pPr>
        <w:pStyle w:val="ListParagraph"/>
        <w:numPr>
          <w:ilvl w:val="0"/>
          <w:numId w:val="7"/>
        </w:numPr>
      </w:pPr>
      <w:r>
        <w:t>защитная функция.</w:t>
      </w:r>
    </w:p>
    <w:p w14:paraId="66BAA64B" w14:textId="77777777" w:rsidR="00661BCB" w:rsidRDefault="00661BCB" w:rsidP="00661BCB">
      <w:r>
        <w:t xml:space="preserve">Слуховой канал представляет собой изогнутую цилиндрическую трубку длиной 22,5 мм. В этой области частот он существенно усиливает звуковой сигнал, и именно здесь находится область максимальной чувствительности слуха. </w:t>
      </w:r>
    </w:p>
    <w:p w14:paraId="218A6FBA" w14:textId="77777777" w:rsidR="00661BCB" w:rsidRDefault="00661BCB" w:rsidP="00661BCB">
      <w:r>
        <w:t>Барабанная перепонка – тонкая пленка толщиной 74 мкм, имеет вид конуса, обращенного острием в сторону среднего уха. На низких частотах она движется как поршень, на более высоких - на ней образуется сложная система узловых линий, что также имеет значение для усиления звука.</w:t>
      </w:r>
    </w:p>
    <w:p w14:paraId="56ECFC4C" w14:textId="77777777" w:rsidR="00661BCB" w:rsidRDefault="00661BCB" w:rsidP="00661BCB">
      <w:r>
        <w:t>Среднее ухо – заполненная воздухом полость, соединенная евстахиевой с носоглоткой трубой для выравнивания атмосферного давления. При изменении атмосферного давления воздух может входить или выходить из среднего уха, поэтому барабанная перепонка не реагирует на медленные изменения статического давления. В среднем ухе находятся три маленькие слуховые косточки: молоточек, наковальня и стремечко. Молоточек прикреплен к барабанной перепонке одним концом, вторым он соприкасается с наковальней, которая при помощи маленькой связки соединена со стремечком. Основание стремечка соединено с овальным окном во внутреннее ухо.</w:t>
      </w:r>
    </w:p>
    <w:p w14:paraId="5C97E59F" w14:textId="77777777" w:rsidR="00661BCB" w:rsidRDefault="00661BCB" w:rsidP="00661BCB">
      <w:r>
        <w:t>Среднее ухо выполняет следующие функции:</w:t>
      </w:r>
    </w:p>
    <w:p w14:paraId="4A50E1D3" w14:textId="3CBA7C52" w:rsidR="00661BCB" w:rsidRDefault="00661BCB" w:rsidP="00661BCB">
      <w:pPr>
        <w:pStyle w:val="ListParagraph"/>
        <w:numPr>
          <w:ilvl w:val="0"/>
          <w:numId w:val="8"/>
        </w:numPr>
      </w:pPr>
      <w:r>
        <w:t>согласование импеданса воздушной среды с жидкой средой улитки внутреннего уха;</w:t>
      </w:r>
    </w:p>
    <w:p w14:paraId="1BF4260F" w14:textId="0C9E5A1D" w:rsidR="00661BCB" w:rsidRDefault="00661BCB" w:rsidP="00661BCB">
      <w:pPr>
        <w:pStyle w:val="ListParagraph"/>
        <w:numPr>
          <w:ilvl w:val="0"/>
          <w:numId w:val="8"/>
        </w:numPr>
      </w:pPr>
      <w:r>
        <w:t>защита от громких звуков (акустический рефлекс);</w:t>
      </w:r>
    </w:p>
    <w:p w14:paraId="0064CF17" w14:textId="31FF636A" w:rsidR="00661BCB" w:rsidRDefault="00661BCB" w:rsidP="00661BCB">
      <w:pPr>
        <w:pStyle w:val="ListParagraph"/>
        <w:numPr>
          <w:ilvl w:val="0"/>
          <w:numId w:val="8"/>
        </w:numPr>
      </w:pPr>
      <w:r>
        <w:t>усиление передаваемо</w:t>
      </w:r>
      <w:r w:rsidR="00026ACF">
        <w:t>го</w:t>
      </w:r>
      <w:r>
        <w:t xml:space="preserve"> во внутреннее ухо звуковое давлени</w:t>
      </w:r>
      <w:r w:rsidR="00026ACF">
        <w:t>я</w:t>
      </w:r>
      <w:r>
        <w:t>.</w:t>
      </w:r>
    </w:p>
    <w:p w14:paraId="36695D54" w14:textId="77777777" w:rsidR="00661BCB" w:rsidRDefault="00661BCB" w:rsidP="00661BCB">
      <w:r>
        <w:t>Внутреннее ухо находится в лабиринте каналов в височной кости, и включает в себя орган равновесия (вестибулярный аппарат) и улитку.</w:t>
      </w:r>
    </w:p>
    <w:p w14:paraId="032E2D4C" w14:textId="77777777" w:rsidR="00661BCB" w:rsidRDefault="00661BCB" w:rsidP="00661BCB">
      <w:r>
        <w:t xml:space="preserve">Улитка выполняет основную роль в слуховом восприятии. Она представляет собой трубку переменного сечения, свернутую три раза подобно хвосту змеи. В развернутом состоянии она имеет длину 3,5 см. Внутри улитка </w:t>
      </w:r>
      <w:r>
        <w:lastRenderedPageBreak/>
        <w:t xml:space="preserve">имеет чрезвычайно сложную структуру. По всей длине она разделена двумя мембранами на три полости: лестница преддверия, срединная полость и барабанная лестница. Сверху срединная полость закрыта мембраной </w:t>
      </w:r>
      <w:proofErr w:type="spellStart"/>
      <w:r>
        <w:t>Рейсснера</w:t>
      </w:r>
      <w:proofErr w:type="spellEnd"/>
      <w:r>
        <w:t xml:space="preserve">, снизу – базилярной мембраной. Все полости заполнены жидкостью. На внутренней стороне базилярной мембраны находится </w:t>
      </w:r>
      <w:proofErr w:type="spellStart"/>
      <w:r>
        <w:t>кортиев</w:t>
      </w:r>
      <w:proofErr w:type="spellEnd"/>
      <w:r>
        <w:t xml:space="preserve"> орган, а в нем - специализированные слуховые рецепторы – волосковые клетки. В поперечном направлении </w:t>
      </w:r>
      <w:proofErr w:type="spellStart"/>
      <w:r>
        <w:t>кортиев</w:t>
      </w:r>
      <w:proofErr w:type="spellEnd"/>
      <w:r>
        <w:t xml:space="preserve"> орган состоит из одного ряда внутренних волосковых клеток и трех рядов наружных волосковых клеток. Между ними образуется тоннель. Волокна слухового нерва пересекают тоннель и контактируют с волосковыми клетками.</w:t>
      </w:r>
    </w:p>
    <w:p w14:paraId="1D8C6CF1" w14:textId="77777777" w:rsidR="00661BCB" w:rsidRDefault="00661BCB" w:rsidP="00661BCB">
      <w:r>
        <w:t>Слуховой нерв представляет собой перекрученный ствол, сердцевина которого состоит из волокон, отходящих от верхушки улитки, а наружные слои – от нижних ее участков. Войдя в ствол мозга, нейроны взаимодействуют с клетками различных уровней, поднимаясь к коре и перекрещиваясь по пути так, что слуховая информация от левого уха поступает в основном в правое полушарие, где происходит главным образом обработка эмоциональной информации, а от правого уха в левое полушарие, где в основном обрабатывается смысловая информация. В коре основные зоны слуха находятся в височной области, между обоими полушариями имеется постоянное взаимодействие.</w:t>
      </w:r>
    </w:p>
    <w:p w14:paraId="47BB4242" w14:textId="78BD22F8" w:rsidR="00661BCB" w:rsidRDefault="00661BCB" w:rsidP="00661BCB">
      <w:r>
        <w:t>Высшие отделы слуховой системы (включая слуховые зоны коры), можно рассматривать как логический процессор, который выделяет (декодирует) полезные звуковые сигналы на фоне шумов, группирует их по определенным признакам, сравнивает с имеющимися в памяти образами, определяет их информационную ценность и принимает решение об ответных действиях [1</w:t>
      </w:r>
      <w:r>
        <w:t>, 3</w:t>
      </w:r>
      <w:r>
        <w:t>].</w:t>
      </w:r>
    </w:p>
    <w:p w14:paraId="3E3A8E2C" w14:textId="77777777" w:rsidR="00661BCB" w:rsidRPr="00BE378F" w:rsidRDefault="00661BCB" w:rsidP="00661BCB"/>
    <w:p w14:paraId="629CC278" w14:textId="2A0A68BA" w:rsidR="0013418A" w:rsidRDefault="004D119F" w:rsidP="00026ACF">
      <w:pPr>
        <w:pStyle w:val="Heading3"/>
      </w:pPr>
      <w:r w:rsidRPr="004D119F">
        <w:t>Возникновение слуховых ощущений</w:t>
      </w:r>
    </w:p>
    <w:p w14:paraId="6DA3E474" w14:textId="77777777" w:rsidR="00026ACF" w:rsidRPr="00026ACF" w:rsidRDefault="00026ACF" w:rsidP="00026ACF">
      <w:pPr>
        <w:rPr>
          <w:color w:val="000000" w:themeColor="text1"/>
        </w:rPr>
      </w:pPr>
      <w:r w:rsidRPr="00026ACF">
        <w:rPr>
          <w:color w:val="000000" w:themeColor="text1"/>
        </w:rPr>
        <w:t xml:space="preserve">Существуют 2 способа передачи звуковых колебаний волосковым клеткам в улитке: </w:t>
      </w:r>
    </w:p>
    <w:p w14:paraId="43801A18" w14:textId="55CECA02" w:rsidR="00026ACF" w:rsidRPr="00026ACF" w:rsidRDefault="00026ACF" w:rsidP="00026ACF">
      <w:pPr>
        <w:pStyle w:val="ListParagraph"/>
        <w:numPr>
          <w:ilvl w:val="0"/>
          <w:numId w:val="9"/>
        </w:numPr>
        <w:rPr>
          <w:color w:val="000000" w:themeColor="text1"/>
        </w:rPr>
      </w:pPr>
      <w:r w:rsidRPr="00026ACF">
        <w:rPr>
          <w:color w:val="000000" w:themeColor="text1"/>
        </w:rPr>
        <w:t>в</w:t>
      </w:r>
      <w:r w:rsidRPr="00026ACF">
        <w:rPr>
          <w:color w:val="000000" w:themeColor="text1"/>
        </w:rPr>
        <w:t>оздушная проводимость – передача звуков по воздуху в наружном и среднем ухе;</w:t>
      </w:r>
    </w:p>
    <w:p w14:paraId="2475F08C" w14:textId="3AF208E0" w:rsidR="00026ACF" w:rsidRPr="00026ACF" w:rsidRDefault="00026ACF" w:rsidP="00026ACF">
      <w:pPr>
        <w:pStyle w:val="ListParagraph"/>
        <w:numPr>
          <w:ilvl w:val="0"/>
          <w:numId w:val="9"/>
        </w:numPr>
        <w:rPr>
          <w:color w:val="000000" w:themeColor="text1"/>
        </w:rPr>
      </w:pPr>
      <w:r w:rsidRPr="00026ACF">
        <w:rPr>
          <w:color w:val="000000" w:themeColor="text1"/>
        </w:rPr>
        <w:t>к</w:t>
      </w:r>
      <w:r w:rsidRPr="00026ACF">
        <w:rPr>
          <w:color w:val="000000" w:themeColor="text1"/>
        </w:rPr>
        <w:t>остная проводимость – передача звуков по костям черепа, которые колеблются под действием звука и передают эти колебания жидкости в улитке), минуя наружное и среднее ухо.</w:t>
      </w:r>
    </w:p>
    <w:p w14:paraId="6C60769E" w14:textId="23647129" w:rsidR="00026ACF" w:rsidRDefault="00026ACF" w:rsidP="00026ACF">
      <w:pPr>
        <w:rPr>
          <w:color w:val="000000" w:themeColor="text1"/>
        </w:rPr>
      </w:pPr>
      <w:r w:rsidRPr="00026ACF">
        <w:rPr>
          <w:color w:val="000000" w:themeColor="text1"/>
        </w:rPr>
        <w:t xml:space="preserve">Общий механизм передачи звука </w:t>
      </w:r>
      <w:r>
        <w:rPr>
          <w:color w:val="000000" w:themeColor="text1"/>
        </w:rPr>
        <w:t>можно разбить на несколько этапов</w:t>
      </w:r>
      <w:r w:rsidRPr="00026ACF">
        <w:rPr>
          <w:color w:val="000000" w:themeColor="text1"/>
        </w:rPr>
        <w:t>:</w:t>
      </w:r>
    </w:p>
    <w:p w14:paraId="0243C607" w14:textId="77777777" w:rsidR="00026ACF" w:rsidRDefault="00026ACF" w:rsidP="00026ACF">
      <w:pPr>
        <w:pStyle w:val="ListParagraph"/>
        <w:widowControl w:val="0"/>
        <w:numPr>
          <w:ilvl w:val="0"/>
          <w:numId w:val="11"/>
        </w:numPr>
        <w:autoSpaceDE w:val="0"/>
        <w:autoSpaceDN w:val="0"/>
        <w:spacing w:line="240" w:lineRule="auto"/>
      </w:pPr>
      <w:r>
        <w:t xml:space="preserve">Звуковые колебания проникают в наружный слуховой канал, где вызывают колебания барабанной перепонки. Благодаря своей форме наружное ухо и наружный слуховой проход, действуя как естественные </w:t>
      </w:r>
      <w:r>
        <w:lastRenderedPageBreak/>
        <w:t>резонаторы, способствуют усилению звука до 17 дБ. Это усиление наблюдается в диапазоне 2-3 кГц, что важно для разнообразия согласных.</w:t>
      </w:r>
    </w:p>
    <w:p w14:paraId="7D109B22" w14:textId="77777777" w:rsidR="00026ACF" w:rsidRDefault="00026ACF" w:rsidP="00026ACF">
      <w:pPr>
        <w:pStyle w:val="ListParagraph"/>
        <w:widowControl w:val="0"/>
        <w:numPr>
          <w:ilvl w:val="0"/>
          <w:numId w:val="11"/>
        </w:numPr>
        <w:autoSpaceDE w:val="0"/>
        <w:autoSpaceDN w:val="0"/>
        <w:spacing w:line="240" w:lineRule="auto"/>
      </w:pPr>
      <w:r>
        <w:t>Затем вибрации барабанной перепонки передаются цепи слуховых косточек в среднем ухе.</w:t>
      </w:r>
    </w:p>
    <w:p w14:paraId="011C6816" w14:textId="77777777" w:rsidR="00026ACF" w:rsidRDefault="00026ACF" w:rsidP="00026ACF">
      <w:pPr>
        <w:pStyle w:val="ListParagraph"/>
        <w:widowControl w:val="0"/>
        <w:numPr>
          <w:ilvl w:val="0"/>
          <w:numId w:val="11"/>
        </w:numPr>
        <w:autoSpaceDE w:val="0"/>
        <w:autoSpaceDN w:val="0"/>
        <w:spacing w:line="240" w:lineRule="auto"/>
      </w:pPr>
      <w:r>
        <w:t xml:space="preserve">Последняя кость этой цепи передает вибрации во внутреннее ухо через мембрану овального окна. </w:t>
      </w:r>
      <w:proofErr w:type="spellStart"/>
      <w:r>
        <w:t>Звукопередаточный</w:t>
      </w:r>
      <w:proofErr w:type="spellEnd"/>
      <w:r>
        <w:t xml:space="preserve"> механизм среднего уха также обеспечивает усиление звука. Это очень важно, так как звук из среднего уха, заполненного воздухом, передается во внутреннее ухо, заполненное жидкостью. В жидкой среде звук ослабляется на 30 дБ. Система среднего уха усиливает звук, компенсируя эти потери до 33 дБ в зависимости от частоты сигналов. Усиление звука обеспечивается рычажной системой косточек среднего уха, а также благодаря разности площадей барабанной перепонки и мембраны овального окна.</w:t>
      </w:r>
    </w:p>
    <w:p w14:paraId="39D1BA6E" w14:textId="77777777" w:rsidR="00026ACF" w:rsidRDefault="00026ACF" w:rsidP="00026ACF">
      <w:pPr>
        <w:pStyle w:val="ListParagraph"/>
        <w:widowControl w:val="0"/>
        <w:numPr>
          <w:ilvl w:val="0"/>
          <w:numId w:val="11"/>
        </w:numPr>
        <w:autoSpaceDE w:val="0"/>
        <w:autoSpaceDN w:val="0"/>
        <w:spacing w:line="240" w:lineRule="auto"/>
      </w:pPr>
      <w:r>
        <w:t>Колебания мембраны овального окна приводят в движение жидкость в улитке, что вызывает колебания базилярной мембраны, на которой расположены волосковые клетки. Это вызывает смещение и раздражение волосков волосковых клеток покровной мембраной, в которую они погружены.</w:t>
      </w:r>
    </w:p>
    <w:p w14:paraId="3DE9EEC5" w14:textId="77777777" w:rsidR="00026ACF" w:rsidRDefault="00026ACF" w:rsidP="00026ACF">
      <w:pPr>
        <w:pStyle w:val="ListParagraph"/>
        <w:widowControl w:val="0"/>
        <w:numPr>
          <w:ilvl w:val="0"/>
          <w:numId w:val="11"/>
        </w:numPr>
        <w:autoSpaceDE w:val="0"/>
        <w:autoSpaceDN w:val="0"/>
        <w:spacing w:line="240" w:lineRule="auto"/>
      </w:pPr>
      <w:r>
        <w:t>В результате волосковые клетки создают слабые электрические потенциалы. Благодаря этим потенциалам выделяется химический медиатор.</w:t>
      </w:r>
    </w:p>
    <w:p w14:paraId="5279D495" w14:textId="77777777" w:rsidR="00026ACF" w:rsidRDefault="00026ACF" w:rsidP="00026ACF">
      <w:pPr>
        <w:pStyle w:val="ListParagraph"/>
        <w:widowControl w:val="0"/>
        <w:numPr>
          <w:ilvl w:val="0"/>
          <w:numId w:val="11"/>
        </w:numPr>
        <w:autoSpaceDE w:val="0"/>
        <w:autoSpaceDN w:val="0"/>
        <w:spacing w:line="240" w:lineRule="auto"/>
      </w:pPr>
      <w:r>
        <w:t>Химический медиатор раздражает окончания волокон слухового нерва, что приводит к возникновению электрических импульсов.</w:t>
      </w:r>
    </w:p>
    <w:p w14:paraId="26DD29E1" w14:textId="77777777" w:rsidR="00026ACF" w:rsidRDefault="00026ACF" w:rsidP="00026ACF">
      <w:pPr>
        <w:pStyle w:val="ListParagraph"/>
        <w:widowControl w:val="0"/>
        <w:numPr>
          <w:ilvl w:val="0"/>
          <w:numId w:val="11"/>
        </w:numPr>
        <w:autoSpaceDE w:val="0"/>
        <w:autoSpaceDN w:val="0"/>
        <w:spacing w:line="240" w:lineRule="auto"/>
      </w:pPr>
      <w:r>
        <w:t>Электрические импульсы передаются по слуховому нерву к подкорковым слуховым центрам мозга.</w:t>
      </w:r>
    </w:p>
    <w:p w14:paraId="0D9C56BC" w14:textId="77777777" w:rsidR="00026ACF" w:rsidRDefault="00026ACF" w:rsidP="00026ACF">
      <w:pPr>
        <w:pStyle w:val="ListParagraph"/>
        <w:widowControl w:val="0"/>
        <w:numPr>
          <w:ilvl w:val="0"/>
          <w:numId w:val="11"/>
        </w:numPr>
        <w:autoSpaceDE w:val="0"/>
        <w:autoSpaceDN w:val="0"/>
        <w:spacing w:line="240" w:lineRule="auto"/>
      </w:pPr>
      <w:r>
        <w:t xml:space="preserve">В подкорковых центрах производится анализ информации о частоте звука, локализации источника звука, формируются непроизвольные реакции на звуки и др. Подкорковые центры передают информацию в корковые центры мозга. </w:t>
      </w:r>
    </w:p>
    <w:p w14:paraId="41B83467" w14:textId="1CEF5D7A" w:rsidR="00026ACF" w:rsidRDefault="00026ACF" w:rsidP="00026ACF">
      <w:pPr>
        <w:pStyle w:val="ListParagraph"/>
        <w:widowControl w:val="0"/>
        <w:numPr>
          <w:ilvl w:val="0"/>
          <w:numId w:val="11"/>
        </w:numPr>
        <w:autoSpaceDE w:val="0"/>
        <w:autoSpaceDN w:val="0"/>
        <w:spacing w:line="240" w:lineRule="auto"/>
      </w:pPr>
      <w:r>
        <w:t>В слуховых корковых центрах осуществляется основная обработка речи, узнавание, запоминание, интерпретация речевых и неречевых сигналов, формируются различные слуховые ощущения (музыки, речи и пр.)</w:t>
      </w:r>
      <w:r>
        <w:t xml:space="preserve"> </w:t>
      </w:r>
      <w:r w:rsidRPr="00026ACF">
        <w:t>[3, 4]</w:t>
      </w:r>
      <w:r>
        <w:rPr>
          <w:lang w:val="en-US"/>
        </w:rPr>
        <w:t>.</w:t>
      </w:r>
    </w:p>
    <w:p w14:paraId="52BF1F8B" w14:textId="77777777" w:rsidR="00026ACF" w:rsidRDefault="00026ACF" w:rsidP="00026ACF">
      <w:r>
        <w:t xml:space="preserve">Таким образом, можно утверждать, что человек слышит не ушами, а </w:t>
      </w:r>
      <w:r w:rsidRPr="00DC7DFB">
        <w:rPr>
          <w:color w:val="000000" w:themeColor="text1"/>
        </w:rPr>
        <w:t>мозгом [1].</w:t>
      </w:r>
    </w:p>
    <w:p w14:paraId="5F56067D" w14:textId="77777777" w:rsidR="00026ACF" w:rsidRPr="00026ACF" w:rsidRDefault="00026ACF" w:rsidP="00026ACF">
      <w:pPr>
        <w:rPr>
          <w:color w:val="000000" w:themeColor="text1"/>
        </w:rPr>
      </w:pPr>
    </w:p>
    <w:p w14:paraId="52CA9BE4" w14:textId="15866219" w:rsidR="00026ACF" w:rsidRPr="00026ACF" w:rsidRDefault="00026ACF" w:rsidP="00026ACF">
      <w:pPr>
        <w:pStyle w:val="Heading3"/>
      </w:pPr>
      <w:r w:rsidRPr="00026ACF">
        <w:t>Влияние акустических условий на восприятие речи</w:t>
      </w:r>
    </w:p>
    <w:p w14:paraId="0CA61AE0" w14:textId="19CD90EA" w:rsidR="00026ACF" w:rsidRDefault="0013418A" w:rsidP="00026ACF">
      <w:r>
        <w:t xml:space="preserve"> </w:t>
      </w:r>
      <w:r w:rsidR="00026ACF">
        <w:t>Восприятие речи человеком в естественных условиях часто происходит</w:t>
      </w:r>
      <w:r w:rsidR="00026ACF">
        <w:t xml:space="preserve"> </w:t>
      </w:r>
      <w:r w:rsidR="00026ACF">
        <w:t>на расстоянии</w:t>
      </w:r>
      <w:r w:rsidR="00026ACF">
        <w:t xml:space="preserve">, </w:t>
      </w:r>
      <w:r w:rsidR="00026ACF">
        <w:t>на фоне различных шумов (речь окружающих людей, шум</w:t>
      </w:r>
      <w:r w:rsidR="00026ACF">
        <w:t xml:space="preserve"> </w:t>
      </w:r>
      <w:r w:rsidR="00026ACF">
        <w:t>различных устройств, ветер, шаги, уличный шум и многое другое)</w:t>
      </w:r>
      <w:r w:rsidR="00026ACF">
        <w:t xml:space="preserve">, в </w:t>
      </w:r>
      <w:r w:rsidR="00026ACF">
        <w:t>помещени</w:t>
      </w:r>
      <w:r w:rsidR="00026ACF">
        <w:t xml:space="preserve">ях </w:t>
      </w:r>
      <w:r w:rsidR="00026ACF">
        <w:t>с реверберацией.</w:t>
      </w:r>
    </w:p>
    <w:p w14:paraId="51FDB4D8" w14:textId="786EA8D1" w:rsidR="00026ACF" w:rsidRDefault="00026ACF" w:rsidP="00026ACF">
      <w:r>
        <w:lastRenderedPageBreak/>
        <w:t>Все эти факторы ухудшают восприятие речи при нормальном слухе</w:t>
      </w:r>
      <w:r>
        <w:t xml:space="preserve"> человека</w:t>
      </w:r>
      <w:r>
        <w:t xml:space="preserve">. У детей и взрослых с нарушениями слуха, в том числе у пациентов со слуховыми аппаратами или </w:t>
      </w:r>
      <w:proofErr w:type="spellStart"/>
      <w:r>
        <w:t>кохлеарными</w:t>
      </w:r>
      <w:proofErr w:type="spellEnd"/>
      <w:r>
        <w:t xml:space="preserve"> имплантатами, центральными нарушениями слуха этот эффект более значителен. В таких условиях даже дети, которые хорошо понимают речь, могут воспринимать речь только на слух и визуально.</w:t>
      </w:r>
    </w:p>
    <w:p w14:paraId="2D423979" w14:textId="247B759B" w:rsidR="00026ACF" w:rsidRDefault="00026ACF" w:rsidP="00026ACF">
      <w:r>
        <w:t>Особенно резко нарушается восприятие речи в таких условиях</w:t>
      </w:r>
      <w:r>
        <w:t xml:space="preserve"> </w:t>
      </w:r>
      <w:r>
        <w:t>у детей. Взрослый, когда он не слышит часть слова или предложения, может угадать (восстановить) недостающие части на основе информации, хранящейся в его памяти. Он может даже не заметить, что это слово не было слышно отчетливо.</w:t>
      </w:r>
    </w:p>
    <w:p w14:paraId="6F42E6BC" w14:textId="7EC2383F" w:rsidR="0013418A" w:rsidRDefault="00026ACF" w:rsidP="007524A1">
      <w:r>
        <w:t>Ребенок не может этого сделать, если этого слова нет в его памяти.</w:t>
      </w:r>
    </w:p>
    <w:p w14:paraId="088CA79E" w14:textId="403100D9" w:rsidR="00026ACF" w:rsidRPr="00A05498" w:rsidRDefault="00026ACF" w:rsidP="00026ACF">
      <w:r>
        <w:t xml:space="preserve">Существуют </w:t>
      </w:r>
      <w:r w:rsidR="00A05498">
        <w:t>множество</w:t>
      </w:r>
      <w:r>
        <w:t xml:space="preserve"> факторов, оказывающие значительное влияние </w:t>
      </w:r>
      <w:r w:rsidRPr="00026ACF">
        <w:t xml:space="preserve">на </w:t>
      </w:r>
      <w:r w:rsidR="00A05498">
        <w:t>идентификацию и понимание речи.</w:t>
      </w:r>
    </w:p>
    <w:p w14:paraId="23B982A7" w14:textId="41C4625E" w:rsidR="00026ACF" w:rsidRDefault="00026ACF" w:rsidP="00026ACF">
      <w:pPr>
        <w:pStyle w:val="ListParagraph"/>
        <w:numPr>
          <w:ilvl w:val="0"/>
          <w:numId w:val="13"/>
        </w:numPr>
      </w:pPr>
      <w:r>
        <w:t xml:space="preserve">Расстояние. </w:t>
      </w:r>
      <w:r w:rsidRPr="00026ACF">
        <w:t>Уровень речи, воспринимаемой слушающим, падает на 6 дБ с удвоением расстояния от говорящего</w:t>
      </w:r>
      <w:r>
        <w:t xml:space="preserve">. Например, на расстоянии одного метра от слушающего уровень речи 60 дБ, а на расстоянии двух метров эта же речь будет иметь уровень 54 дБ. </w:t>
      </w:r>
      <w:r>
        <w:t>На уровень воспринимаемой речи влияет не только расстояние между</w:t>
      </w:r>
      <w:r>
        <w:t xml:space="preserve"> </w:t>
      </w:r>
      <w:r>
        <w:t xml:space="preserve">говорящим и слушателем, но и их взаимное расположение. Когда один из </w:t>
      </w:r>
      <w:r>
        <w:t>говорящих</w:t>
      </w:r>
      <w:r>
        <w:t xml:space="preserve"> находится за спиной, уровень речи снижается и соответствует увеличению расстояния в 2 раза. </w:t>
      </w:r>
      <w:r>
        <w:t>При таком</w:t>
      </w:r>
      <w:r>
        <w:t xml:space="preserve"> уровне речи многие</w:t>
      </w:r>
      <w:r>
        <w:t xml:space="preserve"> </w:t>
      </w:r>
      <w:r>
        <w:t>согласные звучат неразборчиво.</w:t>
      </w:r>
    </w:p>
    <w:p w14:paraId="25FE880B" w14:textId="11442D71" w:rsidR="00026ACF" w:rsidRDefault="00026ACF" w:rsidP="00026ACF">
      <w:pPr>
        <w:pStyle w:val="ListParagraph"/>
        <w:numPr>
          <w:ilvl w:val="0"/>
          <w:numId w:val="13"/>
        </w:numPr>
      </w:pPr>
      <w:r>
        <w:t xml:space="preserve">Дифракция – </w:t>
      </w:r>
      <w:proofErr w:type="spellStart"/>
      <w:r>
        <w:t>о</w:t>
      </w:r>
      <w:r>
        <w:t>гибание</w:t>
      </w:r>
      <w:proofErr w:type="spellEnd"/>
      <w:r>
        <w:t xml:space="preserve"> </w:t>
      </w:r>
      <w:r>
        <w:t>звуками предметов</w:t>
      </w:r>
      <w:r>
        <w:t xml:space="preserve"> (</w:t>
      </w:r>
      <w:r w:rsidRPr="00026ACF">
        <w:t>в том числе и голова человека</w:t>
      </w:r>
      <w:r>
        <w:t>)</w:t>
      </w:r>
      <w:r w:rsidRPr="00026ACF">
        <w:t>, встречающи</w:t>
      </w:r>
      <w:r>
        <w:t>х</w:t>
      </w:r>
      <w:r w:rsidRPr="00026ACF">
        <w:t>ся на пути</w:t>
      </w:r>
      <w:r>
        <w:t xml:space="preserve"> з</w:t>
      </w:r>
      <w:r w:rsidRPr="00026ACF">
        <w:t>вуко</w:t>
      </w:r>
      <w:r>
        <w:t>вой</w:t>
      </w:r>
      <w:r w:rsidRPr="00026ACF">
        <w:t xml:space="preserve"> волн</w:t>
      </w:r>
      <w:r>
        <w:t xml:space="preserve">ы, которая </w:t>
      </w:r>
      <w:r w:rsidRPr="00026ACF">
        <w:t>распространяется от источника звука во все стороны</w:t>
      </w:r>
      <w:r>
        <w:t xml:space="preserve">. </w:t>
      </w:r>
      <w:r>
        <w:t>Низкие звуки лучше огибают препятствия, чем высокие. Поэтому при</w:t>
      </w:r>
      <w:r>
        <w:t xml:space="preserve"> </w:t>
      </w:r>
      <w:r>
        <w:t>восприятии речи в таких условиях лучше воспринимаются низкочастотные</w:t>
      </w:r>
      <w:r>
        <w:t xml:space="preserve"> </w:t>
      </w:r>
      <w:r>
        <w:t xml:space="preserve">гласные по сравнению с более высокочастотными согласными, которые </w:t>
      </w:r>
      <w:r>
        <w:t xml:space="preserve">еще и </w:t>
      </w:r>
      <w:r>
        <w:t>более тихие.</w:t>
      </w:r>
    </w:p>
    <w:p w14:paraId="2A64EE14" w14:textId="5D9EF6AE" w:rsidR="00A05498" w:rsidRDefault="00026ACF" w:rsidP="00A05498">
      <w:pPr>
        <w:pStyle w:val="ListParagraph"/>
        <w:numPr>
          <w:ilvl w:val="0"/>
          <w:numId w:val="13"/>
        </w:numPr>
      </w:pPr>
      <w:r>
        <w:t>Отражение и поглощение звука (</w:t>
      </w:r>
      <w:proofErr w:type="spellStart"/>
      <w:r>
        <w:t>ревербация</w:t>
      </w:r>
      <w:proofErr w:type="spellEnd"/>
      <w:r>
        <w:t>).</w:t>
      </w:r>
      <w:r w:rsidR="00A05498">
        <w:t xml:space="preserve"> </w:t>
      </w:r>
      <w:r w:rsidR="00A05498">
        <w:t>Реверберация – продолжение звучания звука после его окончания вследствие наложения отраженного звука. В помещении звук успевает отразиться от стен за сотые доли секунды, поскольку имеет высокую скорость распространения, и поэтому отражается от стен несколько раз. При этом отраженный звук накладывается на исходящий звук, маскируя и искажая его. При таких условия восприятие звука нарушается и сильно влияет на восприятие речи. У слова из</w:t>
      </w:r>
      <w:r w:rsidR="00A05498">
        <w:t xml:space="preserve"> </w:t>
      </w:r>
      <w:r w:rsidR="00A05498">
        <w:t xml:space="preserve">трех слогов последний слог слышится одновременно с отражением второго слога и более слабым отражением первого слога, что делает речь </w:t>
      </w:r>
      <w:r w:rsidR="00A05498">
        <w:t>почти</w:t>
      </w:r>
      <w:r w:rsidR="00A05498">
        <w:t xml:space="preserve"> неразборчивой.</w:t>
      </w:r>
      <w:r w:rsidR="00A05498">
        <w:t xml:space="preserve"> </w:t>
      </w:r>
      <w:r w:rsidR="00A05498">
        <w:t xml:space="preserve">Даже </w:t>
      </w:r>
      <w:r w:rsidR="00A05498">
        <w:lastRenderedPageBreak/>
        <w:t>нормально слышащий ребенок хуже понимает речь других людей</w:t>
      </w:r>
      <w:r w:rsidR="00A05498">
        <w:t xml:space="preserve"> </w:t>
      </w:r>
      <w:r w:rsidR="00A05498" w:rsidRPr="00A05498">
        <w:t>в помещении с сильной реверберацией.</w:t>
      </w:r>
    </w:p>
    <w:p w14:paraId="1C308EC2" w14:textId="77AFCFC6" w:rsidR="00026ACF" w:rsidRDefault="00026ACF" w:rsidP="00A05498">
      <w:pPr>
        <w:pStyle w:val="ListParagraph"/>
        <w:numPr>
          <w:ilvl w:val="0"/>
          <w:numId w:val="13"/>
        </w:numPr>
      </w:pPr>
      <w:r>
        <w:t>Маскировка.</w:t>
      </w:r>
      <w:r w:rsidR="00A05498">
        <w:t xml:space="preserve"> </w:t>
      </w:r>
      <w:r w:rsidR="00A05498">
        <w:t>С точки зрения восприятия в конкретной ситуации звуковые сигналы</w:t>
      </w:r>
      <w:r w:rsidR="00A05498">
        <w:t xml:space="preserve"> </w:t>
      </w:r>
      <w:r w:rsidR="00A05498">
        <w:t>можно разделить на полезный сигнал и мешающие шумы.</w:t>
      </w:r>
      <w:r w:rsidR="00A05498">
        <w:t xml:space="preserve"> </w:t>
      </w:r>
      <w:r w:rsidR="00A05498">
        <w:t>Полезный сигнал</w:t>
      </w:r>
      <w:r w:rsidR="00A05498">
        <w:t xml:space="preserve"> – </w:t>
      </w:r>
      <w:r w:rsidR="00A05498">
        <w:t>это звук, который в данный момент</w:t>
      </w:r>
      <w:r w:rsidR="00A05498">
        <w:t xml:space="preserve"> </w:t>
      </w:r>
      <w:r w:rsidR="00A05498">
        <w:t>представляет интерес для человека</w:t>
      </w:r>
      <w:r w:rsidR="00A05498">
        <w:t xml:space="preserve">, при этом </w:t>
      </w:r>
      <w:r w:rsidR="00A05498">
        <w:t>другие звуки</w:t>
      </w:r>
      <w:r w:rsidR="00A05498">
        <w:t xml:space="preserve"> являются мешающими и</w:t>
      </w:r>
      <w:r w:rsidR="00A05498">
        <w:t xml:space="preserve"> маскируют полезный сигнал. Если человек</w:t>
      </w:r>
      <w:r w:rsidR="00A05498">
        <w:t xml:space="preserve"> </w:t>
      </w:r>
      <w:r w:rsidR="00A05498">
        <w:t>слушает, что ему говорит другой человек, то шум улицы,</w:t>
      </w:r>
      <w:r w:rsidR="00A05498">
        <w:t xml:space="preserve"> </w:t>
      </w:r>
      <w:r w:rsidR="00A05498">
        <w:t>работающего телевизора, речи других людей маскируют</w:t>
      </w:r>
      <w:r w:rsidR="00A05498">
        <w:t xml:space="preserve"> </w:t>
      </w:r>
      <w:r w:rsidR="00A05498">
        <w:t>речь говорящего и мешают ее восприятию.</w:t>
      </w:r>
      <w:r w:rsidR="00A05498">
        <w:t xml:space="preserve"> </w:t>
      </w:r>
      <w:r w:rsidR="00A05498">
        <w:t>Высокочастотные звуки сильн</w:t>
      </w:r>
      <w:r w:rsidR="00A05498">
        <w:t>ее</w:t>
      </w:r>
      <w:r w:rsidR="00A05498">
        <w:t xml:space="preserve"> маскируются другими звуками, чем</w:t>
      </w:r>
      <w:r w:rsidR="00A05498">
        <w:t xml:space="preserve"> </w:t>
      </w:r>
      <w:r w:rsidR="00A05498">
        <w:t>низкочастотны</w:t>
      </w:r>
      <w:r w:rsidR="00A05498">
        <w:t>е</w:t>
      </w:r>
      <w:r w:rsidR="00A05498">
        <w:t>. На восприятие речи сильнее влияет речь других людей, чем окружающий неречевой шум, поскольку речь имеет тот же частотный состав.</w:t>
      </w:r>
    </w:p>
    <w:p w14:paraId="46640720" w14:textId="6546A41B" w:rsidR="00026ACF" w:rsidRDefault="00026ACF" w:rsidP="00026ACF">
      <w:pPr>
        <w:pStyle w:val="ListParagraph"/>
        <w:numPr>
          <w:ilvl w:val="0"/>
          <w:numId w:val="13"/>
        </w:numPr>
      </w:pPr>
      <w:r>
        <w:t>Резонанс.</w:t>
      </w:r>
      <w:r w:rsidR="00A05498">
        <w:t xml:space="preserve"> </w:t>
      </w:r>
      <w:r w:rsidR="00A05498" w:rsidRPr="00A05498">
        <w:t xml:space="preserve">Если в звуковом поле одного источника звука есть объект, способный звучать, то под воздействием звуковой волны он начинает колебаться, становясь вторичным излучателем звука </w:t>
      </w:r>
      <w:r w:rsidR="00A05498">
        <w:t>–</w:t>
      </w:r>
      <w:r w:rsidR="00A05498" w:rsidRPr="00A05498">
        <w:t xml:space="preserve"> резонатором. Резонанс особенно выражен, когда резонатор и основной источник звука имеют одинаковую частоту собственных колебаний.</w:t>
      </w:r>
    </w:p>
    <w:p w14:paraId="62128A6E" w14:textId="58F1A29D" w:rsidR="00A05498" w:rsidRDefault="00A05498" w:rsidP="00A05498">
      <w:pPr>
        <w:ind w:firstLine="360"/>
      </w:pPr>
      <w:r w:rsidRPr="00A05498">
        <w:t>Особенности восприятия звука складываются из множества составляющих и не исчерпываются только физическими параметрами</w:t>
      </w:r>
      <w:r>
        <w:t>, как</w:t>
      </w:r>
      <w:r w:rsidRPr="00A05498">
        <w:t xml:space="preserve"> громкостью звука, четкостью речи</w:t>
      </w:r>
      <w:r>
        <w:t xml:space="preserve"> и всеми факторами, что описаны выше. </w:t>
      </w:r>
      <w:r w:rsidRPr="00A05498">
        <w:t>Даже такие психологические факторы, как стрессоустойчивость играют роль</w:t>
      </w:r>
      <w:r>
        <w:t xml:space="preserve"> в восприятие речи </w:t>
      </w:r>
      <w:r w:rsidRPr="00A05498">
        <w:t>[1]</w:t>
      </w:r>
      <w:r w:rsidRPr="00A05498">
        <w:t>.</w:t>
      </w:r>
    </w:p>
    <w:p w14:paraId="7882CCB8" w14:textId="44BE9566" w:rsidR="007524A1" w:rsidRPr="00026ACF" w:rsidRDefault="007524A1" w:rsidP="007524A1">
      <w:pPr>
        <w:ind w:firstLine="0"/>
      </w:pPr>
    </w:p>
    <w:p w14:paraId="749AB1CE" w14:textId="1F7A56BA" w:rsidR="0013418A" w:rsidRDefault="00A05498" w:rsidP="00D310DC">
      <w:pPr>
        <w:pStyle w:val="Heading2"/>
      </w:pPr>
      <w:r>
        <w:t>Аудиометрия и аудиограмма</w:t>
      </w:r>
    </w:p>
    <w:p w14:paraId="19BA8A5E" w14:textId="32444657" w:rsidR="00A05498" w:rsidRDefault="00A05498" w:rsidP="00A05498">
      <w:r>
        <w:t xml:space="preserve">Аудиометрия </w:t>
      </w:r>
      <w:r>
        <w:t>–</w:t>
      </w:r>
      <w:r>
        <w:t xml:space="preserve"> это измерение остроты слуха. Этот метод субъективен и требует обратной связи с пациентом. Исследователь посылает сигнал с помощью аудиометра, и испытуемый</w:t>
      </w:r>
      <w:r>
        <w:t xml:space="preserve">, </w:t>
      </w:r>
      <w:r>
        <w:t>чей слух исследуется</w:t>
      </w:r>
      <w:r>
        <w:t>,</w:t>
      </w:r>
      <w:r>
        <w:t xml:space="preserve"> дает</w:t>
      </w:r>
      <w:r>
        <w:t xml:space="preserve"> </w:t>
      </w:r>
      <w:r>
        <w:t>знать, слышит ли он этот звук или нет. Чаще всего он нажимает для этого кнопку, реже</w:t>
      </w:r>
      <w:r>
        <w:t xml:space="preserve"> – </w:t>
      </w:r>
      <w:r>
        <w:t>поднимает руку или кивает, дети складывают игрушки в корзину.</w:t>
      </w:r>
    </w:p>
    <w:p w14:paraId="245AF79D" w14:textId="08709A30" w:rsidR="00A05498" w:rsidRDefault="00A05498" w:rsidP="00A05498">
      <w:r>
        <w:t>Существуют различные типы аудиометрии: тональный порог</w:t>
      </w:r>
      <w:r>
        <w:t>овая</w:t>
      </w:r>
      <w:r>
        <w:t xml:space="preserve">, </w:t>
      </w:r>
      <w:r w:rsidRPr="00A05498">
        <w:t xml:space="preserve">надпороговая и речевая. </w:t>
      </w:r>
      <w:r>
        <w:t xml:space="preserve">На практике чаще всего используется тональная пороговая аудиометрия, которая определяет минимальный порог слуха (самый тихий звук, который слышит человек в децибелах (дБ)) на различных частотах (обычно в диапазоне 125 Гц — 8000 Гц, реже до 12500 и даже до 20 000 Гц). Эти данные </w:t>
      </w:r>
      <w:r>
        <w:t>по</w:t>
      </w:r>
      <w:r>
        <w:t>мечаются на специальной форме.</w:t>
      </w:r>
    </w:p>
    <w:p w14:paraId="50DA161B" w14:textId="0EC82BAF" w:rsidR="00A05498" w:rsidRDefault="00A05498" w:rsidP="00A05498">
      <w:r>
        <w:t xml:space="preserve">Аудиограмма </w:t>
      </w:r>
      <w:r>
        <w:t xml:space="preserve">– </w:t>
      </w:r>
      <w:r>
        <w:t xml:space="preserve">это график слуховых ощущений пациента. Эти ощущения могут зависеть от человека, его общего состояния, артериального и внутричерепного давления, настроения и т. д., а также от внешних факторов, </w:t>
      </w:r>
      <w:r>
        <w:lastRenderedPageBreak/>
        <w:t>атмосферного воздействия шума в помещении, отвлекающих факторов и т. д.</w:t>
      </w:r>
      <w:r>
        <w:t xml:space="preserve"> </w:t>
      </w:r>
      <w:r w:rsidRPr="00A05498">
        <w:t>Пример аудиограммы для потери слуха второй степени приведён на рисунке</w:t>
      </w:r>
      <w:r>
        <w:t xml:space="preserve"> 3.2.</w:t>
      </w:r>
    </w:p>
    <w:p w14:paraId="19EA9CA2" w14:textId="7CD3CC98" w:rsidR="00A05498" w:rsidRPr="00B03516" w:rsidRDefault="00A05498" w:rsidP="00A05498">
      <w:pPr>
        <w:pStyle w:val="a1"/>
        <w:rPr>
          <w:highlight w:val="green"/>
        </w:rPr>
      </w:pPr>
      <w:r w:rsidRPr="009B04DF">
        <w:rPr>
          <w:rFonts w:cs="Arial"/>
          <w:bCs/>
          <w:noProof/>
          <w:color w:val="000000"/>
          <w:szCs w:val="20"/>
          <w:lang w:eastAsia="ru-RU"/>
        </w:rPr>
        <w:drawing>
          <wp:inline distT="0" distB="0" distL="0" distR="0" wp14:anchorId="645CE3CB" wp14:editId="5A9BD742">
            <wp:extent cx="5105400" cy="2394035"/>
            <wp:effectExtent l="0" t="0" r="0" b="6350"/>
            <wp:docPr id="3"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2559" cy="2425527"/>
                    </a:xfrm>
                    <a:prstGeom prst="rect">
                      <a:avLst/>
                    </a:prstGeom>
                    <a:noFill/>
                    <a:ln>
                      <a:noFill/>
                    </a:ln>
                  </pic:spPr>
                </pic:pic>
              </a:graphicData>
            </a:graphic>
          </wp:inline>
        </w:drawing>
      </w:r>
    </w:p>
    <w:p w14:paraId="5887BFCD" w14:textId="32BCD32A" w:rsidR="00A05498" w:rsidRDefault="00A05498" w:rsidP="00A05498">
      <w:pPr>
        <w:pStyle w:val="a1"/>
      </w:pPr>
      <w:r w:rsidRPr="00435D6D">
        <w:t xml:space="preserve">Рисунок </w:t>
      </w:r>
      <w:r w:rsidRPr="00435D6D">
        <w:fldChar w:fldCharType="begin"/>
      </w:r>
      <w:r w:rsidRPr="00435D6D">
        <w:instrText xml:space="preserve"> STYLEREF 1 \s </w:instrText>
      </w:r>
      <w:r w:rsidRPr="00435D6D">
        <w:fldChar w:fldCharType="separate"/>
      </w:r>
      <w:r w:rsidRPr="00435D6D">
        <w:rPr>
          <w:noProof/>
        </w:rPr>
        <w:t>3</w:t>
      </w:r>
      <w:r w:rsidRPr="00435D6D">
        <w:rPr>
          <w:noProof/>
        </w:rPr>
        <w:fldChar w:fldCharType="end"/>
      </w:r>
      <w:r w:rsidRPr="00435D6D">
        <w:t>.</w:t>
      </w:r>
      <w:r>
        <w:t>2</w:t>
      </w:r>
      <w:r w:rsidRPr="00435D6D">
        <w:t xml:space="preserve"> – </w:t>
      </w:r>
      <w:r w:rsidRPr="007E15B8">
        <w:rPr>
          <w:szCs w:val="24"/>
          <w:lang w:bidi="en-US"/>
        </w:rPr>
        <w:t>Пример аудиограммы</w:t>
      </w:r>
    </w:p>
    <w:p w14:paraId="14A07E72" w14:textId="77777777" w:rsidR="00A05498" w:rsidRDefault="00A05498" w:rsidP="00A05498"/>
    <w:p w14:paraId="598EDC01" w14:textId="63D4ECCE" w:rsidR="00A05498" w:rsidRDefault="00A05498" w:rsidP="00A05498">
      <w:r>
        <w:t>Аудиограмма может быть восходящей (</w:t>
      </w:r>
      <w:r>
        <w:t xml:space="preserve">чаще </w:t>
      </w:r>
      <w:r w:rsidRPr="00084E7D">
        <w:t xml:space="preserve">при </w:t>
      </w:r>
      <w:proofErr w:type="spellStart"/>
      <w:r w:rsidRPr="00084E7D">
        <w:t>кондуктивной</w:t>
      </w:r>
      <w:proofErr w:type="spellEnd"/>
      <w:r w:rsidRPr="00084E7D">
        <w:t xml:space="preserve"> тугоухости</w:t>
      </w:r>
      <w:r>
        <w:t>), нисходящей (</w:t>
      </w:r>
      <w:r w:rsidRPr="00084E7D">
        <w:t xml:space="preserve">чаще при </w:t>
      </w:r>
      <w:proofErr w:type="spellStart"/>
      <w:r w:rsidRPr="00084E7D">
        <w:t>сенсоневральной</w:t>
      </w:r>
      <w:proofErr w:type="spellEnd"/>
      <w:r w:rsidRPr="00084E7D">
        <w:t xml:space="preserve"> тугоухости</w:t>
      </w:r>
      <w:r>
        <w:t>), горизонтальной, а также других конфигураций</w:t>
      </w:r>
      <w:r>
        <w:t xml:space="preserve"> </w:t>
      </w:r>
      <w:r w:rsidRPr="00A05498">
        <w:t>[3]</w:t>
      </w:r>
      <w:r>
        <w:t>.</w:t>
      </w:r>
    </w:p>
    <w:p w14:paraId="6DA4213F" w14:textId="43F83F95" w:rsidR="001C4697" w:rsidRDefault="00A05498" w:rsidP="00A05498">
      <w:r>
        <w:t>Н</w:t>
      </w:r>
      <w:r>
        <w:t>астро</w:t>
      </w:r>
      <w:r>
        <w:t>йка компрессора динамического диапазона сигнала проводилась</w:t>
      </w:r>
      <w:r>
        <w:t xml:space="preserve"> с использованием аудиограммы, поэтому понятие "аудиограмма" играет важную роль</w:t>
      </w:r>
      <w:r>
        <w:t xml:space="preserve"> в этом проекте</w:t>
      </w:r>
      <w:r>
        <w:t>.</w:t>
      </w:r>
    </w:p>
    <w:p w14:paraId="25AC007C" w14:textId="529B6837" w:rsidR="000677FA" w:rsidRDefault="000677FA" w:rsidP="00A05498"/>
    <w:p w14:paraId="2EF9F7A6" w14:textId="5E762598" w:rsidR="000677FA" w:rsidRDefault="000677FA" w:rsidP="000677FA">
      <w:pPr>
        <w:pStyle w:val="Heading2"/>
      </w:pPr>
      <w:r w:rsidRPr="000677FA">
        <w:t>Разработка структуры системы повышения разборчивости речи</w:t>
      </w:r>
    </w:p>
    <w:p w14:paraId="758D1068" w14:textId="2DCD32D1" w:rsidR="000677FA" w:rsidRPr="000677FA" w:rsidRDefault="000677FA" w:rsidP="000677FA">
      <w:r w:rsidRPr="000677FA">
        <w:t>В данной работе рассмотрена система повышения разборчивости речи на основе модели слухового восприятия и компрессии динамического диапазона сигнала. Структура системы представлена на рисунке 4.1.</w:t>
      </w:r>
    </w:p>
    <w:p w14:paraId="0ADF51AF" w14:textId="61ABC67B" w:rsidR="000677FA" w:rsidRPr="00B03516" w:rsidRDefault="000677FA" w:rsidP="000677FA">
      <w:pPr>
        <w:pStyle w:val="a1"/>
        <w:rPr>
          <w:highlight w:val="green"/>
        </w:rPr>
      </w:pPr>
      <w:r w:rsidRPr="009B1BB0">
        <w:rPr>
          <w:noProof/>
        </w:rPr>
        <w:lastRenderedPageBreak/>
        <w:drawing>
          <wp:inline distT="0" distB="0" distL="0" distR="0" wp14:anchorId="15EA4A4E" wp14:editId="019ECF01">
            <wp:extent cx="3793402" cy="2918363"/>
            <wp:effectExtent l="0" t="0" r="4445" b="3175"/>
            <wp:docPr id="1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4292" cy="3003674"/>
                    </a:xfrm>
                    <a:prstGeom prst="rect">
                      <a:avLst/>
                    </a:prstGeom>
                    <a:noFill/>
                    <a:ln>
                      <a:noFill/>
                    </a:ln>
                  </pic:spPr>
                </pic:pic>
              </a:graphicData>
            </a:graphic>
          </wp:inline>
        </w:drawing>
      </w:r>
    </w:p>
    <w:p w14:paraId="344D66CA" w14:textId="33D99151" w:rsidR="000677FA" w:rsidRDefault="000677FA" w:rsidP="000677FA">
      <w:pPr>
        <w:pStyle w:val="a1"/>
      </w:pPr>
      <w:r w:rsidRPr="00435D6D">
        <w:t xml:space="preserve">Рисунок </w:t>
      </w:r>
      <w:r w:rsidRPr="00435D6D">
        <w:fldChar w:fldCharType="begin"/>
      </w:r>
      <w:r w:rsidRPr="00435D6D">
        <w:instrText xml:space="preserve"> STYLEREF 1 \s </w:instrText>
      </w:r>
      <w:r w:rsidRPr="00435D6D">
        <w:fldChar w:fldCharType="separate"/>
      </w:r>
      <w:r w:rsidRPr="00435D6D">
        <w:rPr>
          <w:noProof/>
        </w:rPr>
        <w:t>3</w:t>
      </w:r>
      <w:r w:rsidRPr="00435D6D">
        <w:rPr>
          <w:noProof/>
        </w:rPr>
        <w:fldChar w:fldCharType="end"/>
      </w:r>
      <w:r w:rsidRPr="00435D6D">
        <w:t>.</w:t>
      </w:r>
      <w:r>
        <w:t>3</w:t>
      </w:r>
      <w:r w:rsidRPr="00435D6D">
        <w:t xml:space="preserve"> – </w:t>
      </w:r>
      <w:r w:rsidRPr="000677FA">
        <w:rPr>
          <w:szCs w:val="24"/>
          <w:lang w:bidi="en-US"/>
        </w:rPr>
        <w:t>Структура системы повышения разборчивости речи</w:t>
      </w:r>
    </w:p>
    <w:p w14:paraId="4C9C6001" w14:textId="35A2A1E6" w:rsidR="0013418A" w:rsidRDefault="001C4697" w:rsidP="00D310DC">
      <w:pPr>
        <w:pStyle w:val="Heading1"/>
      </w:pPr>
      <w:r>
        <w:br w:type="page"/>
      </w:r>
      <w:r w:rsidR="0013418A">
        <w:lastRenderedPageBreak/>
        <w:t>Проектирование программного обеспечения</w:t>
      </w:r>
    </w:p>
    <w:p w14:paraId="1464145D" w14:textId="77777777" w:rsidR="00BE378F" w:rsidRPr="00BE378F" w:rsidRDefault="00BE378F" w:rsidP="00BE378F"/>
    <w:p w14:paraId="5E6DDDD2" w14:textId="77777777" w:rsidR="0013418A" w:rsidRDefault="0013418A" w:rsidP="00D310DC">
      <w:pPr>
        <w:pStyle w:val="Heading2"/>
      </w:pPr>
      <w:bookmarkStart w:id="6" w:name="_Toc70454153"/>
      <w:r>
        <w:t>Разработка схемы алгор</w:t>
      </w:r>
      <w:r w:rsidR="001C4697">
        <w:t>итма работы системы и программы</w:t>
      </w:r>
      <w:bookmarkEnd w:id="6"/>
    </w:p>
    <w:p w14:paraId="37E3974F" w14:textId="77777777" w:rsidR="00385EFB" w:rsidRDefault="00385EFB" w:rsidP="00D310DC"/>
    <w:p w14:paraId="31307942" w14:textId="77777777" w:rsidR="001C4697" w:rsidRDefault="001C4697" w:rsidP="00D310DC"/>
    <w:p w14:paraId="2BA89E5D" w14:textId="77777777" w:rsidR="001C4697" w:rsidRPr="001C4697" w:rsidRDefault="001C4697" w:rsidP="00D310DC"/>
    <w:p w14:paraId="7ED010E6" w14:textId="77777777" w:rsidR="0013418A" w:rsidRDefault="0013418A" w:rsidP="00D310DC">
      <w:pPr>
        <w:pStyle w:val="Heading2"/>
      </w:pPr>
      <w:bookmarkStart w:id="7" w:name="_Toc70454154"/>
      <w:r>
        <w:t>Описание алгоритма работы системы и программы</w:t>
      </w:r>
      <w:bookmarkEnd w:id="7"/>
    </w:p>
    <w:p w14:paraId="53C0CF6A" w14:textId="77777777" w:rsidR="001C4697" w:rsidRDefault="001C4697" w:rsidP="00D310DC"/>
    <w:p w14:paraId="26E1ECF3" w14:textId="77777777" w:rsidR="0013418A" w:rsidRDefault="001C4697" w:rsidP="00D310DC">
      <w:pPr>
        <w:pStyle w:val="Heading1"/>
      </w:pPr>
      <w:r>
        <w:br w:type="page"/>
      </w:r>
      <w:r>
        <w:lastRenderedPageBreak/>
        <w:t>Моделирование работы системы</w:t>
      </w:r>
    </w:p>
    <w:p w14:paraId="751BD416" w14:textId="77777777" w:rsidR="001C4697" w:rsidRPr="001C4697" w:rsidRDefault="001C4697" w:rsidP="00D310DC"/>
    <w:p w14:paraId="40BF83F6" w14:textId="0BB0AC01" w:rsidR="00DD7467" w:rsidRDefault="001C4697" w:rsidP="004D119F">
      <w:pPr>
        <w:pStyle w:val="Heading2"/>
      </w:pPr>
      <w:bookmarkStart w:id="8" w:name="_Toc70454155"/>
      <w:r>
        <w:t>Выбор системы моделирования</w:t>
      </w:r>
      <w:bookmarkEnd w:id="8"/>
    </w:p>
    <w:p w14:paraId="0E365BB2" w14:textId="77777777" w:rsidR="001C4697" w:rsidRDefault="001C4697" w:rsidP="00D310DC"/>
    <w:p w14:paraId="566881A5" w14:textId="19E501B8" w:rsidR="0013418A" w:rsidRDefault="001C4697" w:rsidP="00D310DC">
      <w:pPr>
        <w:pStyle w:val="Heading2"/>
      </w:pPr>
      <w:bookmarkStart w:id="9" w:name="_Toc70454156"/>
      <w:r>
        <w:t>Описание процесса моделирования</w:t>
      </w:r>
      <w:bookmarkEnd w:id="9"/>
    </w:p>
    <w:p w14:paraId="1A3E4F86" w14:textId="77777777" w:rsidR="00DD7467" w:rsidRDefault="00DD7467" w:rsidP="00D310DC"/>
    <w:p w14:paraId="637D8558" w14:textId="77777777" w:rsidR="001C4697" w:rsidRPr="0013418A" w:rsidRDefault="001C4697" w:rsidP="00D310DC"/>
    <w:p w14:paraId="61716D9D" w14:textId="314094A3" w:rsidR="00504B1C" w:rsidRPr="00DD7467" w:rsidRDefault="0013418A" w:rsidP="00D310DC">
      <w:pPr>
        <w:pStyle w:val="a2"/>
        <w:rPr>
          <w:lang w:val="ru-RU"/>
        </w:rPr>
      </w:pPr>
      <w:r w:rsidRPr="00DD7467">
        <w:rPr>
          <w:lang w:val="ru-RU"/>
        </w:rPr>
        <w:br w:type="page"/>
      </w:r>
      <w:r w:rsidR="00504B1C" w:rsidRPr="00DD7467">
        <w:rPr>
          <w:lang w:val="ru-RU"/>
        </w:rPr>
        <w:lastRenderedPageBreak/>
        <w:t>Заключение</w:t>
      </w:r>
    </w:p>
    <w:p w14:paraId="14C55C8A" w14:textId="77777777" w:rsidR="00DD7467" w:rsidRDefault="00DD7467" w:rsidP="00D310DC"/>
    <w:p w14:paraId="727BE462" w14:textId="6E168FF5" w:rsidR="00504B1C" w:rsidRPr="00DD7467" w:rsidRDefault="00C3736A" w:rsidP="00B9128C">
      <w:pPr>
        <w:pStyle w:val="a2"/>
        <w:rPr>
          <w:lang w:val="ru-RU"/>
        </w:rPr>
      </w:pPr>
      <w:r w:rsidRPr="00A63AB1">
        <w:rPr>
          <w:lang w:val="ru-RU"/>
        </w:rPr>
        <w:br w:type="page"/>
      </w:r>
      <w:r w:rsidR="00504B1C" w:rsidRPr="00DD7467">
        <w:rPr>
          <w:lang w:val="ru-RU"/>
        </w:rPr>
        <w:lastRenderedPageBreak/>
        <w:t>Список использованных источников</w:t>
      </w:r>
    </w:p>
    <w:p w14:paraId="15F58408" w14:textId="77777777" w:rsidR="00504B1C" w:rsidRPr="001C4697" w:rsidRDefault="00504B1C" w:rsidP="00D310DC">
      <w:pPr>
        <w:pStyle w:val="a"/>
      </w:pPr>
      <w:bookmarkStart w:id="10" w:name="_Ref354422986"/>
      <w:proofErr w:type="spellStart"/>
      <w:r w:rsidRPr="001C4697">
        <w:t>Рабинер</w:t>
      </w:r>
      <w:proofErr w:type="spellEnd"/>
      <w:r w:rsidRPr="001C4697">
        <w:t xml:space="preserve"> Л., Шафер Р., Цифровая обработка речевых сигналов. – М.: Радио и связь, 2006, – 496 С.</w:t>
      </w:r>
      <w:bookmarkEnd w:id="10"/>
    </w:p>
    <w:p w14:paraId="06D6E746" w14:textId="5C546BAC" w:rsidR="007C0A5F" w:rsidRDefault="00504B1C" w:rsidP="00D310DC">
      <w:pPr>
        <w:pStyle w:val="a"/>
      </w:pPr>
      <w:r>
        <w:rPr>
          <w:lang w:val="en-US"/>
        </w:rPr>
        <w:t>Texas</w:t>
      </w:r>
      <w:r>
        <w:t xml:space="preserve"> </w:t>
      </w:r>
      <w:r>
        <w:rPr>
          <w:lang w:val="en-US"/>
        </w:rPr>
        <w:t>Instruments</w:t>
      </w:r>
      <w:r>
        <w:t xml:space="preserve"> [Электронный ресурс</w:t>
      </w:r>
      <w:r w:rsidRPr="00DC26DB">
        <w:t>]</w:t>
      </w:r>
      <w:r>
        <w:t xml:space="preserve">. </w:t>
      </w:r>
      <w:r w:rsidRPr="00187CE4">
        <w:t>–</w:t>
      </w:r>
      <w:r>
        <w:t xml:space="preserve"> Электронные данные. </w:t>
      </w:r>
      <w:r w:rsidRPr="00187CE4">
        <w:t>–</w:t>
      </w:r>
      <w:r>
        <w:t xml:space="preserve"> Режим </w:t>
      </w:r>
      <w:proofErr w:type="gramStart"/>
      <w:r>
        <w:t>доступа :</w:t>
      </w:r>
      <w:proofErr w:type="gramEnd"/>
      <w:r>
        <w:t xml:space="preserve"> </w:t>
      </w:r>
      <w:hyperlink r:id="rId13" w:history="1">
        <w:r>
          <w:rPr>
            <w:rStyle w:val="Hyperlink"/>
          </w:rPr>
          <w:t>http://www.ti.com/</w:t>
        </w:r>
      </w:hyperlink>
    </w:p>
    <w:p w14:paraId="7D731D07" w14:textId="77777777" w:rsidR="001C4697" w:rsidRDefault="001C4697" w:rsidP="00D310DC">
      <w:pPr>
        <w:pStyle w:val="a"/>
      </w:pPr>
    </w:p>
    <w:p w14:paraId="442D8303" w14:textId="399A939F" w:rsidR="00EB2F49" w:rsidRPr="00D310DC" w:rsidRDefault="001C4697" w:rsidP="00B9128C">
      <w:pPr>
        <w:pStyle w:val="ac"/>
      </w:pPr>
      <w:r w:rsidRPr="001C4697">
        <w:br w:type="page"/>
      </w:r>
      <w:r w:rsidR="00B9128C" w:rsidRPr="00D310DC">
        <w:lastRenderedPageBreak/>
        <w:t xml:space="preserve">ПРИЛОЖЕНИЕ </w:t>
      </w:r>
      <w:r w:rsidRPr="00D310DC">
        <w:t>А</w:t>
      </w:r>
      <w:r w:rsidR="00B9128C">
        <w:br/>
      </w:r>
      <w:r w:rsidR="00D310DC" w:rsidRPr="00D310DC">
        <w:t>(Обязательное)</w:t>
      </w:r>
      <w:r w:rsidR="00B9128C">
        <w:br/>
      </w:r>
      <w:r w:rsidR="00D310DC" w:rsidRPr="00D310DC">
        <w:t>Схема электрическая структурная</w:t>
      </w:r>
    </w:p>
    <w:p w14:paraId="2107F278" w14:textId="0E98E3A7" w:rsidR="00076E0B" w:rsidRDefault="00EB2F49" w:rsidP="00B9128C">
      <w:pPr>
        <w:pStyle w:val="ac"/>
      </w:pPr>
      <w:r w:rsidRPr="00C30E97">
        <w:br w:type="page"/>
      </w:r>
      <w:r w:rsidRPr="00C30E97">
        <w:lastRenderedPageBreak/>
        <w:t>ПРИЛОЖЕНИЕ Б</w:t>
      </w:r>
      <w:r w:rsidR="00B9128C">
        <w:br/>
      </w:r>
      <w:r w:rsidRPr="001C4697">
        <w:t>(Обязательное)</w:t>
      </w:r>
      <w:r w:rsidR="00B9128C">
        <w:br/>
      </w:r>
      <w:r>
        <w:t>Схема электрическая принципиальная</w:t>
      </w:r>
    </w:p>
    <w:p w14:paraId="48ED9A0B" w14:textId="77777777" w:rsidR="00076E0B" w:rsidRDefault="00076E0B">
      <w:pPr>
        <w:spacing w:line="240" w:lineRule="auto"/>
        <w:ind w:firstLine="0"/>
        <w:jc w:val="left"/>
        <w:rPr>
          <w:b/>
        </w:rPr>
      </w:pPr>
      <w:r>
        <w:br w:type="page"/>
      </w:r>
    </w:p>
    <w:p w14:paraId="5E3B7787" w14:textId="32C86295" w:rsidR="00B802D3" w:rsidRDefault="00EB2F49" w:rsidP="00B9128C">
      <w:pPr>
        <w:pStyle w:val="ac"/>
      </w:pPr>
      <w:r>
        <w:lastRenderedPageBreak/>
        <w:br w:type="page"/>
      </w:r>
      <w:r>
        <w:lastRenderedPageBreak/>
        <w:t>ПРИЛОЖЕНИЕ В</w:t>
      </w:r>
      <w:r w:rsidR="00B9128C">
        <w:br/>
      </w:r>
      <w:r w:rsidRPr="001C4697">
        <w:t>(Обязательное)</w:t>
      </w:r>
      <w:r w:rsidR="00B9128C">
        <w:br/>
      </w:r>
      <w:r>
        <w:t>Блок-схема алгоритма</w:t>
      </w:r>
    </w:p>
    <w:p w14:paraId="2A656696" w14:textId="77777777" w:rsidR="00076E0B" w:rsidRDefault="00076E0B">
      <w:pPr>
        <w:spacing w:line="240" w:lineRule="auto"/>
        <w:ind w:firstLine="0"/>
        <w:jc w:val="left"/>
        <w:rPr>
          <w:b/>
        </w:rPr>
      </w:pPr>
      <w:r>
        <w:br w:type="page"/>
      </w:r>
    </w:p>
    <w:p w14:paraId="0F1D5B97" w14:textId="77777777" w:rsidR="00EB2F49" w:rsidRPr="00B9128C" w:rsidRDefault="00EB2F49" w:rsidP="00B9128C">
      <w:pPr>
        <w:pStyle w:val="ac"/>
      </w:pPr>
      <w:r>
        <w:lastRenderedPageBreak/>
        <w:br w:type="page"/>
      </w:r>
      <w:r w:rsidRPr="00B9128C">
        <w:lastRenderedPageBreak/>
        <w:t>ПРИЛОЖЕНИЕ Г</w:t>
      </w:r>
      <w:r w:rsidR="00B9128C" w:rsidRPr="00B9128C">
        <w:br/>
      </w:r>
      <w:r w:rsidRPr="00B9128C">
        <w:t>(Обязательное)</w:t>
      </w:r>
      <w:r w:rsidR="00B9128C" w:rsidRPr="00B9128C">
        <w:br/>
      </w:r>
      <w:r w:rsidRPr="00B9128C">
        <w:t>Код программы</w:t>
      </w:r>
    </w:p>
    <w:p w14:paraId="744F7430" w14:textId="77777777" w:rsidR="00EB2F49" w:rsidRDefault="00EB2F49" w:rsidP="00D310DC"/>
    <w:p w14:paraId="27294874" w14:textId="77777777" w:rsidR="00D310DC" w:rsidRPr="00C23D42" w:rsidRDefault="00D310DC" w:rsidP="00D310DC">
      <w:pPr>
        <w:pStyle w:val="ae"/>
        <w:rPr>
          <w:lang w:val="ru-RU"/>
        </w:rPr>
      </w:pPr>
      <w:r w:rsidRPr="00D310DC">
        <w:t>void</w:t>
      </w:r>
      <w:r w:rsidRPr="00C23D42">
        <w:rPr>
          <w:lang w:val="ru-RU"/>
        </w:rPr>
        <w:t xml:space="preserve"> </w:t>
      </w:r>
      <w:r w:rsidRPr="00D310DC">
        <w:t>main</w:t>
      </w:r>
      <w:r w:rsidRPr="00C23D42">
        <w:rPr>
          <w:lang w:val="ru-RU"/>
        </w:rPr>
        <w:t xml:space="preserve"> () {</w:t>
      </w:r>
    </w:p>
    <w:p w14:paraId="75CD5D15" w14:textId="77777777" w:rsidR="00C23D42" w:rsidRDefault="00D310DC" w:rsidP="00D310DC">
      <w:pPr>
        <w:pStyle w:val="ae"/>
      </w:pPr>
      <w:r w:rsidRPr="00D310DC">
        <w:t>}</w:t>
      </w:r>
    </w:p>
    <w:p w14:paraId="6278F1C0" w14:textId="77777777" w:rsidR="00C23D42" w:rsidRDefault="00C23D42">
      <w:pPr>
        <w:spacing w:line="240" w:lineRule="auto"/>
        <w:ind w:firstLine="0"/>
        <w:jc w:val="left"/>
        <w:rPr>
          <w:rFonts w:ascii="Courier New" w:hAnsi="Courier New" w:cs="Courier New"/>
          <w:sz w:val="20"/>
          <w:szCs w:val="20"/>
          <w:lang w:val="en-US"/>
        </w:rPr>
      </w:pPr>
      <w:r>
        <w:br w:type="page"/>
      </w:r>
    </w:p>
    <w:tbl>
      <w:tblPr>
        <w:tblW w:w="6004" w:type="pct"/>
        <w:tblInd w:w="-1291"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428"/>
        <w:gridCol w:w="1702"/>
        <w:gridCol w:w="849"/>
        <w:gridCol w:w="770"/>
        <w:gridCol w:w="3055"/>
        <w:gridCol w:w="432"/>
        <w:gridCol w:w="130"/>
        <w:gridCol w:w="947"/>
        <w:gridCol w:w="1893"/>
      </w:tblGrid>
      <w:tr w:rsidR="00076E0B" w:rsidRPr="00C23D42" w14:paraId="73606D63" w14:textId="77777777" w:rsidTr="00BE6E58">
        <w:trPr>
          <w:cantSplit/>
          <w:trHeight w:hRule="exact" w:val="1032"/>
        </w:trPr>
        <w:tc>
          <w:tcPr>
            <w:tcW w:w="2117" w:type="pct"/>
            <w:gridSpan w:val="5"/>
            <w:tcBorders>
              <w:top w:val="single" w:sz="12" w:space="0" w:color="auto"/>
              <w:bottom w:val="single" w:sz="12" w:space="0" w:color="auto"/>
              <w:right w:val="single" w:sz="12" w:space="0" w:color="auto"/>
            </w:tcBorders>
            <w:vAlign w:val="center"/>
          </w:tcPr>
          <w:p w14:paraId="54DF4E28" w14:textId="77777777" w:rsidR="00C23D42" w:rsidRPr="00C23D42" w:rsidRDefault="00C23D42" w:rsidP="00076E0B">
            <w:pPr>
              <w:keepNext/>
              <w:spacing w:line="240" w:lineRule="auto"/>
              <w:ind w:firstLine="0"/>
              <w:jc w:val="center"/>
              <w:outlineLvl w:val="2"/>
              <w:rPr>
                <w:rFonts w:eastAsia="Times New Roman"/>
                <w:i/>
                <w:szCs w:val="28"/>
                <w:lang w:eastAsia="ru-RU"/>
              </w:rPr>
            </w:pPr>
            <w:r w:rsidRPr="00C23D42">
              <w:rPr>
                <w:rFonts w:eastAsia="Times New Roman"/>
                <w:i/>
                <w:szCs w:val="28"/>
                <w:lang w:eastAsia="ru-RU"/>
              </w:rPr>
              <w:lastRenderedPageBreak/>
              <w:t>Обозначение</w:t>
            </w:r>
          </w:p>
        </w:tc>
        <w:tc>
          <w:tcPr>
            <w:tcW w:w="1557" w:type="pct"/>
            <w:gridSpan w:val="2"/>
            <w:tcBorders>
              <w:top w:val="single" w:sz="12" w:space="0" w:color="auto"/>
              <w:left w:val="single" w:sz="12" w:space="0" w:color="auto"/>
              <w:bottom w:val="single" w:sz="12" w:space="0" w:color="auto"/>
              <w:right w:val="single" w:sz="12" w:space="0" w:color="auto"/>
            </w:tcBorders>
            <w:vAlign w:val="center"/>
          </w:tcPr>
          <w:p w14:paraId="15C63498" w14:textId="77777777" w:rsidR="00C23D42" w:rsidRPr="00C23D42" w:rsidRDefault="00C23D42" w:rsidP="00076E0B">
            <w:pPr>
              <w:keepNext/>
              <w:spacing w:line="240" w:lineRule="auto"/>
              <w:ind w:firstLine="0"/>
              <w:jc w:val="center"/>
              <w:outlineLvl w:val="2"/>
              <w:rPr>
                <w:rFonts w:eastAsia="Times New Roman"/>
                <w:i/>
                <w:szCs w:val="28"/>
                <w:lang w:eastAsia="ru-RU"/>
              </w:rPr>
            </w:pPr>
            <w:r w:rsidRPr="00C23D42">
              <w:rPr>
                <w:rFonts w:eastAsia="Times New Roman"/>
                <w:i/>
                <w:szCs w:val="28"/>
                <w:lang w:eastAsia="ru-RU"/>
              </w:rPr>
              <w:t>Наименование</w:t>
            </w:r>
          </w:p>
        </w:tc>
        <w:tc>
          <w:tcPr>
            <w:tcW w:w="1326" w:type="pct"/>
            <w:gridSpan w:val="3"/>
            <w:tcBorders>
              <w:top w:val="single" w:sz="12" w:space="0" w:color="auto"/>
              <w:left w:val="single" w:sz="12" w:space="0" w:color="auto"/>
              <w:bottom w:val="single" w:sz="12" w:space="0" w:color="auto"/>
            </w:tcBorders>
            <w:vAlign w:val="center"/>
          </w:tcPr>
          <w:p w14:paraId="6FDC5972" w14:textId="77777777" w:rsidR="00C23D42" w:rsidRPr="00C23D42" w:rsidRDefault="00C23D42" w:rsidP="00076E0B">
            <w:pPr>
              <w:keepNext/>
              <w:spacing w:line="240" w:lineRule="auto"/>
              <w:ind w:firstLine="0"/>
              <w:jc w:val="center"/>
              <w:outlineLvl w:val="2"/>
              <w:rPr>
                <w:rFonts w:eastAsia="Times New Roman"/>
                <w:i/>
                <w:sz w:val="27"/>
                <w:szCs w:val="27"/>
                <w:lang w:eastAsia="ru-RU"/>
              </w:rPr>
            </w:pPr>
            <w:r w:rsidRPr="00C23D42">
              <w:rPr>
                <w:rFonts w:eastAsia="Times New Roman"/>
                <w:i/>
                <w:sz w:val="27"/>
                <w:szCs w:val="27"/>
                <w:lang w:eastAsia="ru-RU"/>
              </w:rPr>
              <w:t>Дополнительные сведения</w:t>
            </w:r>
          </w:p>
        </w:tc>
      </w:tr>
      <w:tr w:rsidR="00076E0B" w:rsidRPr="00C23D42" w14:paraId="7336763B" w14:textId="77777777" w:rsidTr="00BE6E58">
        <w:trPr>
          <w:cantSplit/>
          <w:trHeight w:hRule="exact" w:val="440"/>
        </w:trPr>
        <w:tc>
          <w:tcPr>
            <w:tcW w:w="2117" w:type="pct"/>
            <w:gridSpan w:val="5"/>
            <w:tcBorders>
              <w:top w:val="single" w:sz="12" w:space="0" w:color="auto"/>
              <w:right w:val="single" w:sz="12" w:space="0" w:color="auto"/>
            </w:tcBorders>
            <w:vAlign w:val="center"/>
          </w:tcPr>
          <w:p w14:paraId="55515C49" w14:textId="77777777" w:rsidR="00C23D42" w:rsidRPr="00C23D42" w:rsidRDefault="00C23D42" w:rsidP="00076E0B">
            <w:pPr>
              <w:keepNext/>
              <w:spacing w:line="240" w:lineRule="auto"/>
              <w:ind w:left="33" w:firstLine="0"/>
              <w:jc w:val="left"/>
              <w:outlineLvl w:val="6"/>
              <w:rPr>
                <w:rFonts w:eastAsia="Times New Roman"/>
                <w:i/>
                <w:szCs w:val="28"/>
                <w:lang w:eastAsia="ru-RU"/>
              </w:rPr>
            </w:pPr>
          </w:p>
        </w:tc>
        <w:tc>
          <w:tcPr>
            <w:tcW w:w="1557" w:type="pct"/>
            <w:gridSpan w:val="2"/>
            <w:tcBorders>
              <w:top w:val="single" w:sz="12" w:space="0" w:color="auto"/>
              <w:left w:val="single" w:sz="12" w:space="0" w:color="auto"/>
              <w:right w:val="single" w:sz="12" w:space="0" w:color="auto"/>
            </w:tcBorders>
            <w:vAlign w:val="center"/>
          </w:tcPr>
          <w:p w14:paraId="2D4E36F6" w14:textId="77777777" w:rsidR="00C23D42" w:rsidRPr="00C23D42" w:rsidRDefault="00C23D42" w:rsidP="00076E0B">
            <w:pPr>
              <w:keepNext/>
              <w:spacing w:line="240" w:lineRule="auto"/>
              <w:ind w:left="159" w:firstLine="0"/>
              <w:jc w:val="left"/>
              <w:outlineLvl w:val="6"/>
              <w:rPr>
                <w:rFonts w:eastAsia="Times New Roman"/>
                <w:szCs w:val="28"/>
                <w:u w:val="single"/>
                <w:lang w:eastAsia="ru-RU"/>
              </w:rPr>
            </w:pPr>
            <w:r w:rsidRPr="00C23D42">
              <w:rPr>
                <w:rFonts w:eastAsia="Times New Roman"/>
                <w:szCs w:val="28"/>
                <w:u w:val="single"/>
                <w:lang w:eastAsia="ru-RU"/>
              </w:rPr>
              <w:t>Текстовые документы</w:t>
            </w:r>
          </w:p>
        </w:tc>
        <w:tc>
          <w:tcPr>
            <w:tcW w:w="1326" w:type="pct"/>
            <w:gridSpan w:val="3"/>
            <w:tcBorders>
              <w:top w:val="single" w:sz="12" w:space="0" w:color="auto"/>
              <w:left w:val="single" w:sz="12" w:space="0" w:color="auto"/>
            </w:tcBorders>
            <w:vAlign w:val="center"/>
          </w:tcPr>
          <w:p w14:paraId="2C9F3810" w14:textId="77777777" w:rsidR="00C23D42" w:rsidRPr="00C23D42" w:rsidRDefault="00C23D42" w:rsidP="00076E0B">
            <w:pPr>
              <w:spacing w:line="240" w:lineRule="auto"/>
              <w:ind w:firstLine="0"/>
              <w:jc w:val="center"/>
              <w:rPr>
                <w:rFonts w:eastAsia="Times New Roman"/>
                <w:i/>
                <w:szCs w:val="28"/>
                <w:lang w:val="en-US" w:eastAsia="ru-RU"/>
              </w:rPr>
            </w:pPr>
          </w:p>
        </w:tc>
      </w:tr>
      <w:tr w:rsidR="00076E0B" w:rsidRPr="00C23D42" w14:paraId="0B131878" w14:textId="77777777" w:rsidTr="00BE6E58">
        <w:trPr>
          <w:cantSplit/>
          <w:trHeight w:hRule="exact" w:val="407"/>
        </w:trPr>
        <w:tc>
          <w:tcPr>
            <w:tcW w:w="2117" w:type="pct"/>
            <w:gridSpan w:val="5"/>
            <w:tcBorders>
              <w:top w:val="nil"/>
              <w:right w:val="single" w:sz="12" w:space="0" w:color="auto"/>
            </w:tcBorders>
            <w:vAlign w:val="center"/>
          </w:tcPr>
          <w:p w14:paraId="0B62AD06" w14:textId="77777777" w:rsidR="00C23D42" w:rsidRPr="00C23D42" w:rsidRDefault="00C23D42" w:rsidP="00076E0B">
            <w:pPr>
              <w:shd w:val="clear" w:color="auto" w:fill="FFFFFF"/>
              <w:spacing w:line="240" w:lineRule="auto"/>
              <w:ind w:firstLine="0"/>
              <w:jc w:val="left"/>
              <w:rPr>
                <w:rFonts w:eastAsia="Times New Roman"/>
                <w:i/>
                <w:szCs w:val="28"/>
                <w:lang w:val="pl-PL" w:eastAsia="ru-RU"/>
              </w:rPr>
            </w:pPr>
          </w:p>
        </w:tc>
        <w:tc>
          <w:tcPr>
            <w:tcW w:w="1557" w:type="pct"/>
            <w:gridSpan w:val="2"/>
            <w:tcBorders>
              <w:top w:val="nil"/>
              <w:left w:val="single" w:sz="12" w:space="0" w:color="auto"/>
              <w:right w:val="single" w:sz="12" w:space="0" w:color="auto"/>
            </w:tcBorders>
            <w:vAlign w:val="center"/>
          </w:tcPr>
          <w:p w14:paraId="63946EC2" w14:textId="77777777" w:rsidR="00C23D42" w:rsidRPr="00C23D42" w:rsidRDefault="00C23D42" w:rsidP="00076E0B">
            <w:pPr>
              <w:shd w:val="clear" w:color="auto" w:fill="FFFFFF"/>
              <w:spacing w:line="240" w:lineRule="auto"/>
              <w:ind w:firstLine="126"/>
              <w:jc w:val="left"/>
              <w:rPr>
                <w:rFonts w:eastAsia="Times New Roman"/>
                <w:i/>
                <w:szCs w:val="28"/>
                <w:lang w:val="pl-PL" w:eastAsia="ru-RU"/>
              </w:rPr>
            </w:pPr>
            <w:r w:rsidRPr="00C23D42">
              <w:rPr>
                <w:rFonts w:eastAsia="Times New Roman"/>
                <w:i/>
                <w:szCs w:val="28"/>
                <w:lang w:val="pl-PL" w:eastAsia="ru-RU"/>
              </w:rPr>
              <w:t xml:space="preserve"> </w:t>
            </w:r>
          </w:p>
        </w:tc>
        <w:tc>
          <w:tcPr>
            <w:tcW w:w="1326" w:type="pct"/>
            <w:gridSpan w:val="3"/>
            <w:tcBorders>
              <w:top w:val="nil"/>
              <w:left w:val="single" w:sz="12" w:space="0" w:color="auto"/>
            </w:tcBorders>
            <w:vAlign w:val="center"/>
          </w:tcPr>
          <w:p w14:paraId="5069EF6D"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738E927D" w14:textId="77777777" w:rsidTr="00BE6E58">
        <w:trPr>
          <w:cantSplit/>
          <w:trHeight w:hRule="exact" w:val="440"/>
        </w:trPr>
        <w:tc>
          <w:tcPr>
            <w:tcW w:w="2117" w:type="pct"/>
            <w:gridSpan w:val="5"/>
            <w:tcBorders>
              <w:right w:val="single" w:sz="12" w:space="0" w:color="auto"/>
            </w:tcBorders>
            <w:vAlign w:val="center"/>
          </w:tcPr>
          <w:p w14:paraId="769E6E56" w14:textId="77777777" w:rsidR="00C23D42" w:rsidRPr="00C23D42" w:rsidRDefault="00C23D42" w:rsidP="00076E0B">
            <w:pPr>
              <w:shd w:val="clear" w:color="auto" w:fill="FFFFFF"/>
              <w:spacing w:line="240" w:lineRule="auto"/>
              <w:ind w:firstLine="131"/>
              <w:jc w:val="left"/>
              <w:rPr>
                <w:rFonts w:eastAsia="Times New Roman"/>
                <w:szCs w:val="28"/>
                <w:lang w:val="pl-PL" w:eastAsia="ru-RU"/>
              </w:rPr>
            </w:pPr>
            <w:r w:rsidRPr="00C23D42">
              <w:rPr>
                <w:rFonts w:eastAsia="Times New Roman"/>
                <w:szCs w:val="28"/>
                <w:lang w:val="pl-PL" w:eastAsia="ru-RU"/>
              </w:rPr>
              <w:t>БГУИР К</w:t>
            </w:r>
            <w:r w:rsidRPr="00C23D42">
              <w:rPr>
                <w:rFonts w:eastAsia="Times New Roman"/>
                <w:szCs w:val="28"/>
                <w:lang w:eastAsia="ru-RU"/>
              </w:rPr>
              <w:t>Р</w:t>
            </w:r>
            <w:r w:rsidRPr="00C23D42">
              <w:rPr>
                <w:rFonts w:eastAsia="Times New Roman"/>
                <w:szCs w:val="28"/>
                <w:lang w:val="pl-PL" w:eastAsia="ru-RU"/>
              </w:rPr>
              <w:t xml:space="preserve"> 1-40 02 02 </w:t>
            </w:r>
            <w:r w:rsidR="002B3D03" w:rsidRPr="002B3D03">
              <w:rPr>
                <w:rFonts w:eastAsia="Times New Roman"/>
                <w:szCs w:val="28"/>
                <w:highlight w:val="yellow"/>
                <w:lang w:val="pl-PL" w:eastAsia="ru-RU"/>
              </w:rPr>
              <w:t>0</w:t>
            </w:r>
            <w:r w:rsidRPr="00C23D42">
              <w:rPr>
                <w:rFonts w:eastAsia="Times New Roman"/>
                <w:szCs w:val="28"/>
                <w:highlight w:val="yellow"/>
                <w:lang w:val="pl-PL" w:eastAsia="ru-RU"/>
              </w:rPr>
              <w:t>0</w:t>
            </w:r>
            <w:r w:rsidR="00076E0B" w:rsidRPr="00076E0B">
              <w:rPr>
                <w:rFonts w:eastAsia="Times New Roman"/>
                <w:szCs w:val="28"/>
                <w:highlight w:val="yellow"/>
                <w:lang w:val="pl-PL" w:eastAsia="ru-RU"/>
              </w:rPr>
              <w:t>X</w:t>
            </w:r>
            <w:r w:rsidRPr="00C23D42">
              <w:rPr>
                <w:rFonts w:eastAsia="Times New Roman"/>
                <w:szCs w:val="28"/>
                <w:lang w:val="pl-PL" w:eastAsia="ru-RU"/>
              </w:rPr>
              <w:t xml:space="preserve"> ПЗ</w:t>
            </w:r>
          </w:p>
        </w:tc>
        <w:tc>
          <w:tcPr>
            <w:tcW w:w="1557" w:type="pct"/>
            <w:gridSpan w:val="2"/>
            <w:tcBorders>
              <w:left w:val="single" w:sz="12" w:space="0" w:color="auto"/>
              <w:right w:val="single" w:sz="12" w:space="0" w:color="auto"/>
            </w:tcBorders>
            <w:vAlign w:val="center"/>
          </w:tcPr>
          <w:p w14:paraId="36FBC2AB" w14:textId="77777777" w:rsidR="00C23D42" w:rsidRPr="00C23D42" w:rsidRDefault="00C23D42" w:rsidP="00076E0B">
            <w:pPr>
              <w:shd w:val="clear" w:color="auto" w:fill="FFFFFF"/>
              <w:spacing w:line="240" w:lineRule="auto"/>
              <w:ind w:firstLine="126"/>
              <w:jc w:val="left"/>
              <w:rPr>
                <w:rFonts w:eastAsia="Times New Roman"/>
                <w:szCs w:val="28"/>
                <w:lang w:eastAsia="ru-RU"/>
              </w:rPr>
            </w:pPr>
            <w:r w:rsidRPr="00C23D42">
              <w:rPr>
                <w:rFonts w:eastAsia="Times New Roman"/>
                <w:szCs w:val="28"/>
                <w:lang w:eastAsia="ru-RU"/>
              </w:rPr>
              <w:t>Пояснительная записка</w:t>
            </w:r>
          </w:p>
        </w:tc>
        <w:tc>
          <w:tcPr>
            <w:tcW w:w="1326" w:type="pct"/>
            <w:gridSpan w:val="3"/>
            <w:tcBorders>
              <w:left w:val="single" w:sz="12" w:space="0" w:color="auto"/>
            </w:tcBorders>
            <w:vAlign w:val="center"/>
          </w:tcPr>
          <w:p w14:paraId="7367E379" w14:textId="77777777" w:rsidR="00C23D42" w:rsidRPr="00C23D42" w:rsidRDefault="00C23D42" w:rsidP="00076E0B">
            <w:pPr>
              <w:spacing w:line="240" w:lineRule="auto"/>
              <w:ind w:firstLine="0"/>
              <w:jc w:val="center"/>
              <w:rPr>
                <w:rFonts w:eastAsia="Times New Roman"/>
                <w:szCs w:val="28"/>
                <w:lang w:eastAsia="ru-RU"/>
              </w:rPr>
            </w:pPr>
            <w:r w:rsidRPr="00C23D42">
              <w:rPr>
                <w:rFonts w:eastAsia="Times New Roman"/>
                <w:szCs w:val="28"/>
                <w:highlight w:val="yellow"/>
                <w:lang w:eastAsia="ru-RU"/>
              </w:rPr>
              <w:t>33</w:t>
            </w:r>
            <w:r w:rsidRPr="00C23D42">
              <w:rPr>
                <w:rFonts w:eastAsia="Times New Roman"/>
                <w:szCs w:val="28"/>
                <w:lang w:eastAsia="ru-RU"/>
              </w:rPr>
              <w:t xml:space="preserve"> с.</w:t>
            </w:r>
          </w:p>
        </w:tc>
      </w:tr>
      <w:tr w:rsidR="00076E0B" w:rsidRPr="00C23D42" w14:paraId="0FF302A1" w14:textId="77777777" w:rsidTr="00BE6E58">
        <w:trPr>
          <w:cantSplit/>
          <w:trHeight w:hRule="exact" w:val="440"/>
        </w:trPr>
        <w:tc>
          <w:tcPr>
            <w:tcW w:w="2117" w:type="pct"/>
            <w:gridSpan w:val="5"/>
            <w:tcBorders>
              <w:right w:val="single" w:sz="12" w:space="0" w:color="auto"/>
            </w:tcBorders>
            <w:vAlign w:val="center"/>
          </w:tcPr>
          <w:p w14:paraId="3F96B73A" w14:textId="77777777" w:rsidR="00C23D42" w:rsidRPr="00C23D42" w:rsidRDefault="00C23D42" w:rsidP="00076E0B">
            <w:pPr>
              <w:shd w:val="clear" w:color="auto" w:fill="FFFFFF"/>
              <w:spacing w:line="240" w:lineRule="auto"/>
              <w:ind w:firstLine="143"/>
              <w:jc w:val="left"/>
              <w:rPr>
                <w:rFonts w:eastAsia="Times New Roman"/>
                <w:color w:val="000000"/>
                <w:szCs w:val="28"/>
                <w:lang w:eastAsia="ru-RU"/>
              </w:rPr>
            </w:pPr>
          </w:p>
        </w:tc>
        <w:tc>
          <w:tcPr>
            <w:tcW w:w="1557" w:type="pct"/>
            <w:gridSpan w:val="2"/>
            <w:tcBorders>
              <w:left w:val="single" w:sz="12" w:space="0" w:color="auto"/>
              <w:right w:val="single" w:sz="12" w:space="0" w:color="auto"/>
            </w:tcBorders>
            <w:vAlign w:val="center"/>
          </w:tcPr>
          <w:p w14:paraId="1400029E" w14:textId="77777777" w:rsidR="00C23D42" w:rsidRPr="00C23D42" w:rsidRDefault="00C23D42" w:rsidP="00076E0B">
            <w:pPr>
              <w:shd w:val="clear" w:color="auto" w:fill="FFFFFF"/>
              <w:spacing w:line="240" w:lineRule="auto"/>
              <w:ind w:firstLine="126"/>
              <w:jc w:val="left"/>
              <w:rPr>
                <w:rFonts w:eastAsia="Times New Roman"/>
                <w:szCs w:val="28"/>
                <w:lang w:eastAsia="ru-RU"/>
              </w:rPr>
            </w:pPr>
          </w:p>
        </w:tc>
        <w:tc>
          <w:tcPr>
            <w:tcW w:w="1326" w:type="pct"/>
            <w:gridSpan w:val="3"/>
            <w:tcBorders>
              <w:left w:val="single" w:sz="12" w:space="0" w:color="auto"/>
            </w:tcBorders>
            <w:vAlign w:val="center"/>
          </w:tcPr>
          <w:p w14:paraId="5F711301"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3B1FC513" w14:textId="77777777" w:rsidTr="00BE6E58">
        <w:trPr>
          <w:cantSplit/>
          <w:trHeight w:val="383"/>
        </w:trPr>
        <w:tc>
          <w:tcPr>
            <w:tcW w:w="2117" w:type="pct"/>
            <w:gridSpan w:val="5"/>
            <w:tcBorders>
              <w:right w:val="single" w:sz="12" w:space="0" w:color="auto"/>
            </w:tcBorders>
            <w:vAlign w:val="center"/>
          </w:tcPr>
          <w:p w14:paraId="78B8983A" w14:textId="77777777" w:rsidR="00C23D42" w:rsidRPr="00C23D42" w:rsidRDefault="00C23D42" w:rsidP="00076E0B">
            <w:pPr>
              <w:shd w:val="clear" w:color="auto" w:fill="FFFFFF"/>
              <w:spacing w:line="240" w:lineRule="auto"/>
              <w:ind w:firstLine="143"/>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5CB4DCAF" w14:textId="77777777" w:rsidR="00C23D42" w:rsidRPr="00C23D42" w:rsidRDefault="00C23D42" w:rsidP="00076E0B">
            <w:pPr>
              <w:shd w:val="clear" w:color="auto" w:fill="FFFFFF"/>
              <w:spacing w:line="240" w:lineRule="auto"/>
              <w:ind w:firstLine="126"/>
              <w:jc w:val="left"/>
              <w:rPr>
                <w:rFonts w:eastAsia="Times New Roman"/>
                <w:szCs w:val="28"/>
                <w:lang w:eastAsia="ru-RU"/>
              </w:rPr>
            </w:pPr>
            <w:r w:rsidRPr="00C23D42">
              <w:rPr>
                <w:rFonts w:eastAsia="Times New Roman"/>
                <w:i/>
                <w:szCs w:val="28"/>
                <w:u w:val="single"/>
                <w:lang w:eastAsia="ru-RU"/>
              </w:rPr>
              <w:t>Графические документы</w:t>
            </w:r>
          </w:p>
        </w:tc>
        <w:tc>
          <w:tcPr>
            <w:tcW w:w="1326" w:type="pct"/>
            <w:gridSpan w:val="3"/>
            <w:tcBorders>
              <w:left w:val="single" w:sz="12" w:space="0" w:color="auto"/>
            </w:tcBorders>
            <w:vAlign w:val="center"/>
          </w:tcPr>
          <w:p w14:paraId="218309E8" w14:textId="77777777" w:rsidR="00C23D42" w:rsidRPr="00C23D42" w:rsidRDefault="00C23D42" w:rsidP="00076E0B">
            <w:pPr>
              <w:shd w:val="clear" w:color="auto" w:fill="FFFFFF"/>
              <w:spacing w:line="240" w:lineRule="auto"/>
              <w:ind w:firstLine="0"/>
              <w:jc w:val="center"/>
              <w:rPr>
                <w:rFonts w:eastAsia="Times New Roman"/>
                <w:szCs w:val="28"/>
                <w:lang w:val="pl-PL" w:eastAsia="ru-RU"/>
              </w:rPr>
            </w:pPr>
          </w:p>
        </w:tc>
      </w:tr>
      <w:tr w:rsidR="00076E0B" w:rsidRPr="00C23D42" w14:paraId="332CD90A" w14:textId="77777777" w:rsidTr="00BE6E58">
        <w:trPr>
          <w:cantSplit/>
          <w:trHeight w:val="418"/>
        </w:trPr>
        <w:tc>
          <w:tcPr>
            <w:tcW w:w="2117" w:type="pct"/>
            <w:gridSpan w:val="5"/>
            <w:tcBorders>
              <w:right w:val="single" w:sz="12" w:space="0" w:color="auto"/>
            </w:tcBorders>
            <w:vAlign w:val="center"/>
          </w:tcPr>
          <w:p w14:paraId="4CD841CB" w14:textId="77777777" w:rsidR="00C23D42" w:rsidRPr="00C23D42" w:rsidRDefault="00C23D42" w:rsidP="00076E0B">
            <w:pPr>
              <w:shd w:val="clear" w:color="auto" w:fill="FFFFFF"/>
              <w:spacing w:line="240" w:lineRule="auto"/>
              <w:ind w:firstLine="143"/>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1F60E50F" w14:textId="77777777" w:rsidR="00C23D42" w:rsidRPr="00C23D42" w:rsidRDefault="00C23D42" w:rsidP="00076E0B">
            <w:pPr>
              <w:shd w:val="clear" w:color="auto" w:fill="FFFFFF"/>
              <w:spacing w:line="240" w:lineRule="auto"/>
              <w:ind w:firstLine="126"/>
              <w:jc w:val="left"/>
              <w:rPr>
                <w:rFonts w:eastAsia="Times New Roman"/>
                <w:szCs w:val="28"/>
                <w:lang w:eastAsia="ru-RU"/>
              </w:rPr>
            </w:pPr>
          </w:p>
        </w:tc>
        <w:tc>
          <w:tcPr>
            <w:tcW w:w="1326" w:type="pct"/>
            <w:gridSpan w:val="3"/>
            <w:tcBorders>
              <w:left w:val="single" w:sz="12" w:space="0" w:color="auto"/>
            </w:tcBorders>
            <w:vAlign w:val="center"/>
          </w:tcPr>
          <w:p w14:paraId="634041E5" w14:textId="77777777" w:rsidR="00C23D42" w:rsidRPr="00C23D42" w:rsidRDefault="00C23D42" w:rsidP="00076E0B">
            <w:pPr>
              <w:shd w:val="clear" w:color="auto" w:fill="FFFFFF"/>
              <w:spacing w:line="240" w:lineRule="auto"/>
              <w:ind w:firstLine="0"/>
              <w:jc w:val="center"/>
              <w:rPr>
                <w:rFonts w:eastAsia="Times New Roman"/>
                <w:szCs w:val="28"/>
                <w:lang w:val="pl-PL" w:eastAsia="ru-RU"/>
              </w:rPr>
            </w:pPr>
          </w:p>
        </w:tc>
      </w:tr>
      <w:tr w:rsidR="00076E0B" w:rsidRPr="00C23D42" w14:paraId="11FDCDFF" w14:textId="77777777" w:rsidTr="00BE6E58">
        <w:trPr>
          <w:cantSplit/>
          <w:trHeight w:hRule="exact" w:val="440"/>
        </w:trPr>
        <w:tc>
          <w:tcPr>
            <w:tcW w:w="2117" w:type="pct"/>
            <w:gridSpan w:val="5"/>
            <w:tcBorders>
              <w:right w:val="single" w:sz="12" w:space="0" w:color="auto"/>
            </w:tcBorders>
            <w:vAlign w:val="center"/>
          </w:tcPr>
          <w:p w14:paraId="5A8F2F38" w14:textId="77777777" w:rsidR="00C23D42" w:rsidRPr="00C23D42" w:rsidRDefault="00C23D42" w:rsidP="00076E0B">
            <w:pPr>
              <w:shd w:val="clear" w:color="auto" w:fill="FFFFFF"/>
              <w:spacing w:line="240" w:lineRule="auto"/>
              <w:ind w:firstLine="131"/>
              <w:jc w:val="left"/>
              <w:rPr>
                <w:rFonts w:eastAsia="Times New Roman"/>
                <w:szCs w:val="28"/>
                <w:lang w:eastAsia="ru-RU"/>
              </w:rPr>
            </w:pPr>
            <w:r w:rsidRPr="00C23D42">
              <w:rPr>
                <w:rFonts w:eastAsia="Times New Roman"/>
                <w:szCs w:val="28"/>
                <w:highlight w:val="yellow"/>
                <w:lang w:eastAsia="ru-RU"/>
              </w:rPr>
              <w:t xml:space="preserve">ГУИР </w:t>
            </w:r>
            <w:r w:rsidR="002B3D03">
              <w:rPr>
                <w:rFonts w:eastAsia="Times New Roman"/>
                <w:szCs w:val="28"/>
                <w:highlight w:val="yellow"/>
                <w:lang w:val="en-US" w:eastAsia="ru-RU"/>
              </w:rPr>
              <w:t>XXXX</w:t>
            </w:r>
            <w:r w:rsidRPr="00C23D42">
              <w:rPr>
                <w:rFonts w:eastAsia="Times New Roman"/>
                <w:szCs w:val="28"/>
                <w:highlight w:val="yellow"/>
                <w:lang w:eastAsia="ru-RU"/>
              </w:rPr>
              <w:t>.001 Э1</w:t>
            </w:r>
          </w:p>
        </w:tc>
        <w:tc>
          <w:tcPr>
            <w:tcW w:w="1557" w:type="pct"/>
            <w:gridSpan w:val="2"/>
            <w:tcBorders>
              <w:left w:val="single" w:sz="12" w:space="0" w:color="auto"/>
              <w:right w:val="single" w:sz="12" w:space="0" w:color="auto"/>
            </w:tcBorders>
            <w:vAlign w:val="center"/>
          </w:tcPr>
          <w:p w14:paraId="42136856" w14:textId="77777777" w:rsidR="00C23D42" w:rsidRPr="00C23D42" w:rsidRDefault="00C23D42" w:rsidP="00076E0B">
            <w:pPr>
              <w:shd w:val="clear" w:color="auto" w:fill="FFFFFF"/>
              <w:spacing w:line="240" w:lineRule="auto"/>
              <w:ind w:firstLine="126"/>
              <w:jc w:val="left"/>
              <w:rPr>
                <w:rFonts w:eastAsia="Times New Roman"/>
                <w:szCs w:val="28"/>
                <w:lang w:eastAsia="ru-RU"/>
              </w:rPr>
            </w:pPr>
            <w:r w:rsidRPr="00C23D42">
              <w:rPr>
                <w:rFonts w:eastAsia="Times New Roman"/>
                <w:szCs w:val="28"/>
                <w:lang w:eastAsia="ru-RU"/>
              </w:rPr>
              <w:t xml:space="preserve">Схема электрическая структурная </w:t>
            </w:r>
          </w:p>
        </w:tc>
        <w:tc>
          <w:tcPr>
            <w:tcW w:w="1326" w:type="pct"/>
            <w:gridSpan w:val="3"/>
            <w:tcBorders>
              <w:left w:val="single" w:sz="12" w:space="0" w:color="auto"/>
            </w:tcBorders>
            <w:vAlign w:val="center"/>
          </w:tcPr>
          <w:p w14:paraId="7D9681C8" w14:textId="77777777" w:rsidR="00C23D42" w:rsidRPr="00C23D42" w:rsidRDefault="00C23D42" w:rsidP="00076E0B">
            <w:pPr>
              <w:spacing w:line="240" w:lineRule="auto"/>
              <w:ind w:firstLine="0"/>
              <w:jc w:val="left"/>
              <w:rPr>
                <w:rFonts w:eastAsia="Times New Roman"/>
                <w:szCs w:val="28"/>
                <w:lang w:eastAsia="ru-RU"/>
              </w:rPr>
            </w:pPr>
            <w:r w:rsidRPr="00C23D42">
              <w:rPr>
                <w:rFonts w:eastAsia="Times New Roman"/>
                <w:szCs w:val="28"/>
                <w:lang w:eastAsia="ru-RU"/>
              </w:rPr>
              <w:t xml:space="preserve"> </w:t>
            </w:r>
            <w:r w:rsidRPr="00C23D42">
              <w:rPr>
                <w:rFonts w:eastAsia="Times New Roman"/>
                <w:szCs w:val="28"/>
                <w:highlight w:val="yellow"/>
                <w:lang w:eastAsia="ru-RU"/>
              </w:rPr>
              <w:t>Формат А4</w:t>
            </w:r>
          </w:p>
        </w:tc>
      </w:tr>
      <w:tr w:rsidR="00076E0B" w:rsidRPr="00C23D42" w14:paraId="09BBB60C" w14:textId="77777777" w:rsidTr="00BE6E58">
        <w:trPr>
          <w:cantSplit/>
          <w:trHeight w:hRule="exact" w:val="440"/>
        </w:trPr>
        <w:tc>
          <w:tcPr>
            <w:tcW w:w="2117" w:type="pct"/>
            <w:gridSpan w:val="5"/>
            <w:tcBorders>
              <w:right w:val="single" w:sz="12" w:space="0" w:color="auto"/>
            </w:tcBorders>
            <w:vAlign w:val="center"/>
          </w:tcPr>
          <w:p w14:paraId="50D45852" w14:textId="77777777" w:rsidR="00C23D42" w:rsidRPr="00C23D42" w:rsidRDefault="00C23D42" w:rsidP="00076E0B">
            <w:pPr>
              <w:shd w:val="clear" w:color="auto" w:fill="FFFFFF"/>
              <w:spacing w:line="240" w:lineRule="auto"/>
              <w:ind w:firstLine="143"/>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7D4D33D4" w14:textId="77777777" w:rsidR="00C23D42" w:rsidRPr="00C23D42" w:rsidRDefault="00C23D42" w:rsidP="00076E0B">
            <w:pPr>
              <w:shd w:val="clear" w:color="auto" w:fill="FFFFFF"/>
              <w:spacing w:line="240" w:lineRule="auto"/>
              <w:ind w:firstLine="126"/>
              <w:jc w:val="left"/>
              <w:rPr>
                <w:rFonts w:eastAsia="Times New Roman"/>
                <w:szCs w:val="28"/>
                <w:lang w:eastAsia="ru-RU"/>
              </w:rPr>
            </w:pPr>
          </w:p>
        </w:tc>
        <w:tc>
          <w:tcPr>
            <w:tcW w:w="1326" w:type="pct"/>
            <w:gridSpan w:val="3"/>
            <w:tcBorders>
              <w:left w:val="single" w:sz="12" w:space="0" w:color="auto"/>
            </w:tcBorders>
            <w:vAlign w:val="center"/>
          </w:tcPr>
          <w:p w14:paraId="15CA3764"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0741DFBB" w14:textId="77777777" w:rsidTr="00BE6E58">
        <w:trPr>
          <w:cantSplit/>
          <w:trHeight w:hRule="exact" w:val="440"/>
        </w:trPr>
        <w:tc>
          <w:tcPr>
            <w:tcW w:w="2117" w:type="pct"/>
            <w:gridSpan w:val="5"/>
            <w:tcBorders>
              <w:right w:val="single" w:sz="12" w:space="0" w:color="auto"/>
            </w:tcBorders>
            <w:vAlign w:val="center"/>
          </w:tcPr>
          <w:p w14:paraId="01439F1D" w14:textId="77777777" w:rsidR="00C23D42" w:rsidRPr="00C23D42" w:rsidRDefault="00C23D42" w:rsidP="00076E0B">
            <w:pPr>
              <w:shd w:val="clear" w:color="auto" w:fill="FFFFFF"/>
              <w:spacing w:line="240" w:lineRule="auto"/>
              <w:ind w:firstLine="143"/>
              <w:jc w:val="left"/>
              <w:rPr>
                <w:rFonts w:eastAsia="Times New Roman"/>
                <w:szCs w:val="28"/>
                <w:lang w:eastAsia="ru-RU"/>
              </w:rPr>
            </w:pPr>
            <w:r w:rsidRPr="00C23D42">
              <w:rPr>
                <w:rFonts w:eastAsia="Times New Roman"/>
                <w:szCs w:val="28"/>
                <w:highlight w:val="yellow"/>
                <w:lang w:eastAsia="ru-RU"/>
              </w:rPr>
              <w:t xml:space="preserve">ГУИР </w:t>
            </w:r>
            <w:r w:rsidR="002B3D03">
              <w:rPr>
                <w:rFonts w:eastAsia="Times New Roman"/>
                <w:szCs w:val="28"/>
                <w:highlight w:val="yellow"/>
                <w:lang w:val="en-US" w:eastAsia="ru-RU"/>
              </w:rPr>
              <w:t>XXXX</w:t>
            </w:r>
            <w:r w:rsidRPr="00C23D42">
              <w:rPr>
                <w:rFonts w:eastAsia="Times New Roman"/>
                <w:szCs w:val="28"/>
                <w:highlight w:val="yellow"/>
                <w:lang w:eastAsia="ru-RU"/>
              </w:rPr>
              <w:t>.002 Э3</w:t>
            </w:r>
          </w:p>
        </w:tc>
        <w:tc>
          <w:tcPr>
            <w:tcW w:w="1557" w:type="pct"/>
            <w:gridSpan w:val="2"/>
            <w:tcBorders>
              <w:left w:val="single" w:sz="12" w:space="0" w:color="auto"/>
              <w:right w:val="single" w:sz="12" w:space="0" w:color="auto"/>
            </w:tcBorders>
            <w:vAlign w:val="center"/>
          </w:tcPr>
          <w:p w14:paraId="1A3BCA38" w14:textId="77777777" w:rsidR="00C23D42" w:rsidRPr="00C23D42" w:rsidRDefault="00C23D42" w:rsidP="00076E0B">
            <w:pPr>
              <w:shd w:val="clear" w:color="auto" w:fill="FFFFFF"/>
              <w:spacing w:line="240" w:lineRule="auto"/>
              <w:ind w:firstLine="0"/>
              <w:jc w:val="left"/>
              <w:rPr>
                <w:rFonts w:eastAsia="Times New Roman"/>
                <w:szCs w:val="28"/>
                <w:lang w:eastAsia="ru-RU"/>
              </w:rPr>
            </w:pPr>
            <w:r w:rsidRPr="00C23D42">
              <w:rPr>
                <w:rFonts w:eastAsia="Times New Roman"/>
                <w:szCs w:val="28"/>
                <w:lang w:val="en-US" w:eastAsia="ru-RU"/>
              </w:rPr>
              <w:t xml:space="preserve"> </w:t>
            </w:r>
            <w:r w:rsidRPr="00C23D42">
              <w:rPr>
                <w:rFonts w:eastAsia="Times New Roman"/>
                <w:szCs w:val="28"/>
                <w:lang w:eastAsia="ru-RU"/>
              </w:rPr>
              <w:t xml:space="preserve">Схема электрическая принципиальная </w:t>
            </w:r>
          </w:p>
        </w:tc>
        <w:tc>
          <w:tcPr>
            <w:tcW w:w="1326" w:type="pct"/>
            <w:gridSpan w:val="3"/>
            <w:tcBorders>
              <w:left w:val="single" w:sz="12" w:space="0" w:color="auto"/>
            </w:tcBorders>
            <w:vAlign w:val="center"/>
          </w:tcPr>
          <w:p w14:paraId="02C9800B" w14:textId="77777777" w:rsidR="00C23D42" w:rsidRPr="00C23D42" w:rsidRDefault="00C23D42" w:rsidP="00076E0B">
            <w:pPr>
              <w:spacing w:line="240" w:lineRule="auto"/>
              <w:ind w:firstLine="0"/>
              <w:jc w:val="left"/>
              <w:rPr>
                <w:rFonts w:eastAsia="Times New Roman"/>
                <w:szCs w:val="28"/>
                <w:lang w:eastAsia="ru-RU"/>
              </w:rPr>
            </w:pPr>
            <w:r w:rsidRPr="00C23D42">
              <w:rPr>
                <w:rFonts w:eastAsia="Times New Roman"/>
                <w:szCs w:val="28"/>
                <w:lang w:eastAsia="ru-RU"/>
              </w:rPr>
              <w:t xml:space="preserve"> </w:t>
            </w:r>
            <w:r w:rsidRPr="00C23D42">
              <w:rPr>
                <w:rFonts w:eastAsia="Times New Roman"/>
                <w:szCs w:val="28"/>
                <w:highlight w:val="yellow"/>
                <w:lang w:eastAsia="ru-RU"/>
              </w:rPr>
              <w:t>Формат А4</w:t>
            </w:r>
          </w:p>
        </w:tc>
      </w:tr>
      <w:tr w:rsidR="00076E0B" w:rsidRPr="00C23D42" w14:paraId="2954F7F7" w14:textId="77777777" w:rsidTr="00BE6E58">
        <w:trPr>
          <w:cantSplit/>
          <w:trHeight w:hRule="exact" w:val="440"/>
        </w:trPr>
        <w:tc>
          <w:tcPr>
            <w:tcW w:w="2117" w:type="pct"/>
            <w:gridSpan w:val="5"/>
            <w:tcBorders>
              <w:right w:val="single" w:sz="12" w:space="0" w:color="auto"/>
            </w:tcBorders>
            <w:vAlign w:val="center"/>
          </w:tcPr>
          <w:p w14:paraId="0530CDD6" w14:textId="77777777" w:rsidR="00C23D42" w:rsidRPr="00C23D42" w:rsidRDefault="00C23D42" w:rsidP="00076E0B">
            <w:pPr>
              <w:shd w:val="clear" w:color="auto" w:fill="FFFFFF"/>
              <w:spacing w:line="240" w:lineRule="auto"/>
              <w:ind w:firstLine="143"/>
              <w:jc w:val="center"/>
              <w:rPr>
                <w:rFonts w:eastAsia="Times New Roman"/>
                <w:szCs w:val="28"/>
                <w:lang w:val="pl-PL" w:eastAsia="ru-RU"/>
              </w:rPr>
            </w:pPr>
          </w:p>
        </w:tc>
        <w:tc>
          <w:tcPr>
            <w:tcW w:w="1557" w:type="pct"/>
            <w:gridSpan w:val="2"/>
            <w:tcBorders>
              <w:left w:val="single" w:sz="12" w:space="0" w:color="auto"/>
              <w:right w:val="single" w:sz="12" w:space="0" w:color="auto"/>
            </w:tcBorders>
            <w:vAlign w:val="center"/>
          </w:tcPr>
          <w:p w14:paraId="3C5542BE" w14:textId="77777777" w:rsidR="00C23D42" w:rsidRPr="00C23D42" w:rsidRDefault="00C23D42" w:rsidP="00076E0B">
            <w:pPr>
              <w:shd w:val="clear" w:color="auto" w:fill="FFFFFF"/>
              <w:spacing w:line="240" w:lineRule="auto"/>
              <w:ind w:firstLine="126"/>
              <w:jc w:val="center"/>
              <w:rPr>
                <w:rFonts w:eastAsia="Times New Roman"/>
                <w:szCs w:val="28"/>
                <w:lang w:val="pl-PL" w:eastAsia="ru-RU"/>
              </w:rPr>
            </w:pPr>
          </w:p>
        </w:tc>
        <w:tc>
          <w:tcPr>
            <w:tcW w:w="1326" w:type="pct"/>
            <w:gridSpan w:val="3"/>
            <w:tcBorders>
              <w:left w:val="single" w:sz="12" w:space="0" w:color="auto"/>
            </w:tcBorders>
            <w:vAlign w:val="center"/>
          </w:tcPr>
          <w:p w14:paraId="2DEE4835"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6A541C46" w14:textId="77777777" w:rsidTr="00BE6E58">
        <w:trPr>
          <w:cantSplit/>
          <w:trHeight w:hRule="exact" w:val="440"/>
        </w:trPr>
        <w:tc>
          <w:tcPr>
            <w:tcW w:w="2117" w:type="pct"/>
            <w:gridSpan w:val="5"/>
            <w:tcBorders>
              <w:right w:val="single" w:sz="12" w:space="0" w:color="auto"/>
            </w:tcBorders>
            <w:vAlign w:val="center"/>
          </w:tcPr>
          <w:p w14:paraId="3BB988FC" w14:textId="77777777" w:rsidR="00C23D42" w:rsidRPr="00C23D42" w:rsidRDefault="00C23D42" w:rsidP="002B3D03">
            <w:pPr>
              <w:shd w:val="clear" w:color="auto" w:fill="FFFFFF"/>
              <w:spacing w:line="240" w:lineRule="auto"/>
              <w:ind w:firstLine="143"/>
              <w:jc w:val="left"/>
              <w:rPr>
                <w:rFonts w:eastAsia="Times New Roman"/>
                <w:szCs w:val="28"/>
                <w:lang w:eastAsia="ru-RU"/>
              </w:rPr>
            </w:pPr>
            <w:r w:rsidRPr="00C23D42">
              <w:rPr>
                <w:rFonts w:eastAsia="Times New Roman"/>
                <w:szCs w:val="28"/>
                <w:highlight w:val="yellow"/>
                <w:lang w:eastAsia="ru-RU"/>
              </w:rPr>
              <w:t xml:space="preserve">ГУИР </w:t>
            </w:r>
            <w:r w:rsidR="002B3D03">
              <w:rPr>
                <w:rFonts w:eastAsia="Times New Roman"/>
                <w:szCs w:val="28"/>
                <w:highlight w:val="yellow"/>
                <w:lang w:val="en-US" w:eastAsia="ru-RU"/>
              </w:rPr>
              <w:t>XXXX</w:t>
            </w:r>
            <w:r w:rsidRPr="00C23D42">
              <w:rPr>
                <w:rFonts w:eastAsia="Times New Roman"/>
                <w:szCs w:val="28"/>
                <w:highlight w:val="yellow"/>
                <w:lang w:eastAsia="ru-RU"/>
              </w:rPr>
              <w:t>.004 ПД</w:t>
            </w:r>
          </w:p>
        </w:tc>
        <w:tc>
          <w:tcPr>
            <w:tcW w:w="1557" w:type="pct"/>
            <w:gridSpan w:val="2"/>
            <w:tcBorders>
              <w:left w:val="single" w:sz="12" w:space="0" w:color="auto"/>
              <w:right w:val="single" w:sz="12" w:space="0" w:color="auto"/>
            </w:tcBorders>
            <w:vAlign w:val="center"/>
          </w:tcPr>
          <w:p w14:paraId="57C9059C" w14:textId="77777777" w:rsidR="00C23D42" w:rsidRPr="00C23D42" w:rsidRDefault="00C23D42" w:rsidP="00076E0B">
            <w:pPr>
              <w:shd w:val="clear" w:color="auto" w:fill="FFFFFF"/>
              <w:spacing w:line="240" w:lineRule="auto"/>
              <w:ind w:left="159" w:firstLine="0"/>
              <w:jc w:val="left"/>
              <w:rPr>
                <w:rFonts w:eastAsia="Times New Roman"/>
                <w:szCs w:val="28"/>
                <w:lang w:eastAsia="ru-RU"/>
              </w:rPr>
            </w:pPr>
            <w:r w:rsidRPr="00C23D42">
              <w:rPr>
                <w:rFonts w:eastAsia="Times New Roman"/>
                <w:szCs w:val="28"/>
                <w:lang w:eastAsia="ru-RU"/>
              </w:rPr>
              <w:t xml:space="preserve">Схема алгоритма работы </w:t>
            </w:r>
          </w:p>
        </w:tc>
        <w:tc>
          <w:tcPr>
            <w:tcW w:w="1326" w:type="pct"/>
            <w:gridSpan w:val="3"/>
            <w:tcBorders>
              <w:left w:val="single" w:sz="12" w:space="0" w:color="auto"/>
            </w:tcBorders>
            <w:vAlign w:val="center"/>
          </w:tcPr>
          <w:p w14:paraId="55E9183F" w14:textId="77777777" w:rsidR="00C23D42" w:rsidRPr="00C23D42" w:rsidRDefault="00C23D42" w:rsidP="00076E0B">
            <w:pPr>
              <w:spacing w:line="240" w:lineRule="auto"/>
              <w:ind w:firstLine="0"/>
              <w:jc w:val="left"/>
              <w:rPr>
                <w:rFonts w:eastAsia="Times New Roman"/>
                <w:szCs w:val="28"/>
                <w:lang w:eastAsia="ru-RU"/>
              </w:rPr>
            </w:pPr>
            <w:r w:rsidRPr="00C23D42">
              <w:rPr>
                <w:rFonts w:eastAsia="Times New Roman"/>
                <w:szCs w:val="28"/>
                <w:lang w:eastAsia="ru-RU"/>
              </w:rPr>
              <w:t xml:space="preserve"> </w:t>
            </w:r>
            <w:r w:rsidRPr="00C23D42">
              <w:rPr>
                <w:rFonts w:eastAsia="Times New Roman"/>
                <w:szCs w:val="28"/>
                <w:highlight w:val="yellow"/>
                <w:lang w:eastAsia="ru-RU"/>
              </w:rPr>
              <w:t>Формат А4</w:t>
            </w:r>
          </w:p>
        </w:tc>
      </w:tr>
      <w:tr w:rsidR="00076E0B" w:rsidRPr="00C23D42" w14:paraId="34823F61" w14:textId="77777777" w:rsidTr="00BE6E58">
        <w:trPr>
          <w:cantSplit/>
          <w:trHeight w:hRule="exact" w:val="440"/>
        </w:trPr>
        <w:tc>
          <w:tcPr>
            <w:tcW w:w="2117" w:type="pct"/>
            <w:gridSpan w:val="5"/>
            <w:tcBorders>
              <w:right w:val="single" w:sz="12" w:space="0" w:color="auto"/>
            </w:tcBorders>
            <w:vAlign w:val="center"/>
          </w:tcPr>
          <w:p w14:paraId="37CD9F25"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665F0FA1"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6" w:type="pct"/>
            <w:gridSpan w:val="3"/>
            <w:tcBorders>
              <w:left w:val="single" w:sz="12" w:space="0" w:color="auto"/>
            </w:tcBorders>
            <w:vAlign w:val="center"/>
          </w:tcPr>
          <w:p w14:paraId="67E76E60" w14:textId="77777777" w:rsidR="00C23D42" w:rsidRPr="00C23D42" w:rsidRDefault="00C23D42" w:rsidP="00076E0B">
            <w:pPr>
              <w:spacing w:line="240" w:lineRule="auto"/>
              <w:ind w:firstLine="0"/>
              <w:jc w:val="center"/>
              <w:rPr>
                <w:rFonts w:eastAsia="Times New Roman"/>
                <w:szCs w:val="28"/>
                <w:lang w:val="en-US" w:eastAsia="ru-RU"/>
              </w:rPr>
            </w:pPr>
          </w:p>
        </w:tc>
      </w:tr>
      <w:tr w:rsidR="00076E0B" w:rsidRPr="00C23D42" w14:paraId="1B958477" w14:textId="77777777" w:rsidTr="00BE6E58">
        <w:trPr>
          <w:cantSplit/>
          <w:trHeight w:hRule="exact" w:val="440"/>
        </w:trPr>
        <w:tc>
          <w:tcPr>
            <w:tcW w:w="2117" w:type="pct"/>
            <w:gridSpan w:val="5"/>
            <w:tcBorders>
              <w:right w:val="single" w:sz="12" w:space="0" w:color="auto"/>
            </w:tcBorders>
            <w:vAlign w:val="center"/>
          </w:tcPr>
          <w:p w14:paraId="03C6324D"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65846114"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6" w:type="pct"/>
            <w:gridSpan w:val="3"/>
            <w:tcBorders>
              <w:left w:val="single" w:sz="12" w:space="0" w:color="auto"/>
            </w:tcBorders>
            <w:vAlign w:val="center"/>
          </w:tcPr>
          <w:p w14:paraId="228D2372" w14:textId="77777777" w:rsidR="00C23D42" w:rsidRPr="00C23D42" w:rsidRDefault="00C23D42" w:rsidP="00076E0B">
            <w:pPr>
              <w:shd w:val="clear" w:color="auto" w:fill="FFFFFF"/>
              <w:spacing w:line="240" w:lineRule="auto"/>
              <w:ind w:firstLine="0"/>
              <w:jc w:val="center"/>
              <w:rPr>
                <w:rFonts w:eastAsia="Times New Roman"/>
                <w:szCs w:val="28"/>
                <w:lang w:eastAsia="ru-RU"/>
              </w:rPr>
            </w:pPr>
          </w:p>
        </w:tc>
      </w:tr>
      <w:tr w:rsidR="00076E0B" w:rsidRPr="00C23D42" w14:paraId="2EA9C559" w14:textId="77777777" w:rsidTr="00BE6E58">
        <w:trPr>
          <w:cantSplit/>
          <w:trHeight w:hRule="exact" w:val="440"/>
        </w:trPr>
        <w:tc>
          <w:tcPr>
            <w:tcW w:w="2117" w:type="pct"/>
            <w:gridSpan w:val="5"/>
            <w:tcBorders>
              <w:right w:val="single" w:sz="12" w:space="0" w:color="auto"/>
            </w:tcBorders>
            <w:vAlign w:val="center"/>
          </w:tcPr>
          <w:p w14:paraId="5207779C" w14:textId="77777777" w:rsidR="00C23D42" w:rsidRPr="00C23D42" w:rsidRDefault="00C23D42" w:rsidP="00076E0B">
            <w:pPr>
              <w:shd w:val="clear" w:color="auto" w:fill="FFFFFF"/>
              <w:spacing w:line="240" w:lineRule="auto"/>
              <w:ind w:firstLine="77"/>
              <w:jc w:val="center"/>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03848639" w14:textId="77777777" w:rsidR="00C23D42" w:rsidRPr="00C23D42" w:rsidRDefault="00C23D42" w:rsidP="00076E0B">
            <w:pPr>
              <w:shd w:val="clear" w:color="auto" w:fill="FFFFFF"/>
              <w:spacing w:line="240" w:lineRule="auto"/>
              <w:ind w:firstLine="77"/>
              <w:jc w:val="center"/>
              <w:rPr>
                <w:rFonts w:eastAsia="Times New Roman"/>
                <w:szCs w:val="28"/>
                <w:lang w:eastAsia="ru-RU"/>
              </w:rPr>
            </w:pPr>
          </w:p>
        </w:tc>
        <w:tc>
          <w:tcPr>
            <w:tcW w:w="1326" w:type="pct"/>
            <w:gridSpan w:val="3"/>
            <w:tcBorders>
              <w:left w:val="single" w:sz="12" w:space="0" w:color="auto"/>
            </w:tcBorders>
            <w:vAlign w:val="center"/>
          </w:tcPr>
          <w:p w14:paraId="0E1DF76D"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4B5F547B" w14:textId="77777777" w:rsidTr="00BE6E58">
        <w:trPr>
          <w:cantSplit/>
          <w:trHeight w:hRule="exact" w:val="440"/>
        </w:trPr>
        <w:tc>
          <w:tcPr>
            <w:tcW w:w="2117" w:type="pct"/>
            <w:gridSpan w:val="5"/>
            <w:tcBorders>
              <w:right w:val="single" w:sz="12" w:space="0" w:color="auto"/>
            </w:tcBorders>
            <w:vAlign w:val="center"/>
          </w:tcPr>
          <w:p w14:paraId="4204BC60" w14:textId="77777777" w:rsidR="00C23D42" w:rsidRPr="00C23D42" w:rsidRDefault="00C23D42" w:rsidP="00076E0B">
            <w:pPr>
              <w:shd w:val="clear" w:color="auto" w:fill="FFFFFF"/>
              <w:spacing w:line="240" w:lineRule="auto"/>
              <w:ind w:firstLine="77"/>
              <w:jc w:val="left"/>
              <w:rPr>
                <w:rFonts w:eastAsia="Times New Roman"/>
                <w:szCs w:val="28"/>
                <w:lang w:val="en-US" w:eastAsia="ru-RU"/>
              </w:rPr>
            </w:pPr>
          </w:p>
        </w:tc>
        <w:tc>
          <w:tcPr>
            <w:tcW w:w="1557" w:type="pct"/>
            <w:gridSpan w:val="2"/>
            <w:tcBorders>
              <w:left w:val="single" w:sz="12" w:space="0" w:color="auto"/>
              <w:right w:val="single" w:sz="12" w:space="0" w:color="auto"/>
            </w:tcBorders>
            <w:vAlign w:val="center"/>
          </w:tcPr>
          <w:p w14:paraId="4ABB8EEF" w14:textId="77777777" w:rsidR="00C23D42" w:rsidRPr="00C23D42" w:rsidRDefault="00C23D42" w:rsidP="00076E0B">
            <w:pPr>
              <w:shd w:val="clear" w:color="auto" w:fill="FFFFFF"/>
              <w:spacing w:line="240" w:lineRule="auto"/>
              <w:ind w:firstLine="77"/>
              <w:jc w:val="left"/>
              <w:rPr>
                <w:rFonts w:eastAsia="Times New Roman"/>
                <w:szCs w:val="28"/>
                <w:lang w:val="en-US" w:eastAsia="ru-RU"/>
              </w:rPr>
            </w:pPr>
          </w:p>
        </w:tc>
        <w:tc>
          <w:tcPr>
            <w:tcW w:w="1326" w:type="pct"/>
            <w:gridSpan w:val="3"/>
            <w:tcBorders>
              <w:left w:val="single" w:sz="12" w:space="0" w:color="auto"/>
            </w:tcBorders>
            <w:vAlign w:val="center"/>
          </w:tcPr>
          <w:p w14:paraId="18673B6C"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1A055EF0" w14:textId="77777777" w:rsidTr="00BE6E58">
        <w:trPr>
          <w:cantSplit/>
          <w:trHeight w:hRule="exact" w:val="440"/>
        </w:trPr>
        <w:tc>
          <w:tcPr>
            <w:tcW w:w="2117" w:type="pct"/>
            <w:gridSpan w:val="5"/>
            <w:tcBorders>
              <w:right w:val="single" w:sz="12" w:space="0" w:color="auto"/>
            </w:tcBorders>
            <w:vAlign w:val="center"/>
          </w:tcPr>
          <w:p w14:paraId="2338E002" w14:textId="77777777" w:rsidR="00C23D42" w:rsidRPr="00C23D42" w:rsidRDefault="00C23D42" w:rsidP="00076E0B">
            <w:pPr>
              <w:shd w:val="clear" w:color="auto" w:fill="FFFFFF"/>
              <w:spacing w:line="240" w:lineRule="auto"/>
              <w:ind w:firstLine="77"/>
              <w:jc w:val="left"/>
              <w:rPr>
                <w:rFonts w:eastAsia="Times New Roman"/>
                <w:szCs w:val="28"/>
                <w:lang w:val="en-US" w:eastAsia="ru-RU"/>
              </w:rPr>
            </w:pPr>
          </w:p>
        </w:tc>
        <w:tc>
          <w:tcPr>
            <w:tcW w:w="1557" w:type="pct"/>
            <w:gridSpan w:val="2"/>
            <w:tcBorders>
              <w:left w:val="single" w:sz="12" w:space="0" w:color="auto"/>
              <w:right w:val="single" w:sz="12" w:space="0" w:color="auto"/>
            </w:tcBorders>
            <w:vAlign w:val="center"/>
          </w:tcPr>
          <w:p w14:paraId="57F660BA"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6" w:type="pct"/>
            <w:gridSpan w:val="3"/>
            <w:tcBorders>
              <w:left w:val="single" w:sz="12" w:space="0" w:color="auto"/>
            </w:tcBorders>
            <w:vAlign w:val="center"/>
          </w:tcPr>
          <w:p w14:paraId="21E99BA9"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39A1EE68" w14:textId="77777777" w:rsidTr="00BE6E58">
        <w:trPr>
          <w:cantSplit/>
          <w:trHeight w:hRule="exact" w:val="440"/>
        </w:trPr>
        <w:tc>
          <w:tcPr>
            <w:tcW w:w="2117" w:type="pct"/>
            <w:gridSpan w:val="5"/>
            <w:tcBorders>
              <w:right w:val="single" w:sz="12" w:space="0" w:color="auto"/>
            </w:tcBorders>
            <w:vAlign w:val="center"/>
          </w:tcPr>
          <w:p w14:paraId="5B17EE09"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4013A8BC" w14:textId="77777777" w:rsidR="00C23D42" w:rsidRPr="00C23D42" w:rsidRDefault="00C23D42" w:rsidP="00076E0B">
            <w:pPr>
              <w:shd w:val="clear" w:color="auto" w:fill="FFFFFF"/>
              <w:spacing w:line="240" w:lineRule="auto"/>
              <w:ind w:firstLine="77"/>
              <w:jc w:val="left"/>
              <w:rPr>
                <w:rFonts w:eastAsia="Times New Roman"/>
                <w:szCs w:val="28"/>
                <w:lang w:val="pl-PL" w:eastAsia="ru-RU"/>
              </w:rPr>
            </w:pPr>
          </w:p>
        </w:tc>
        <w:tc>
          <w:tcPr>
            <w:tcW w:w="1326" w:type="pct"/>
            <w:gridSpan w:val="3"/>
            <w:tcBorders>
              <w:left w:val="single" w:sz="12" w:space="0" w:color="auto"/>
            </w:tcBorders>
            <w:vAlign w:val="center"/>
          </w:tcPr>
          <w:p w14:paraId="4D3D097D" w14:textId="77777777" w:rsidR="00C23D42" w:rsidRPr="00C23D42" w:rsidRDefault="00C23D42" w:rsidP="00076E0B">
            <w:pPr>
              <w:spacing w:line="240" w:lineRule="auto"/>
              <w:ind w:firstLine="0"/>
              <w:jc w:val="left"/>
              <w:rPr>
                <w:rFonts w:eastAsia="Times New Roman"/>
                <w:szCs w:val="28"/>
                <w:lang w:eastAsia="ru-RU"/>
              </w:rPr>
            </w:pPr>
          </w:p>
        </w:tc>
      </w:tr>
      <w:tr w:rsidR="00076E0B" w:rsidRPr="00C23D42" w14:paraId="2B498B36" w14:textId="77777777" w:rsidTr="00BE6E58">
        <w:trPr>
          <w:cantSplit/>
          <w:trHeight w:hRule="exact" w:val="440"/>
        </w:trPr>
        <w:tc>
          <w:tcPr>
            <w:tcW w:w="2117" w:type="pct"/>
            <w:gridSpan w:val="5"/>
            <w:tcBorders>
              <w:right w:val="single" w:sz="12" w:space="0" w:color="auto"/>
            </w:tcBorders>
            <w:vAlign w:val="center"/>
          </w:tcPr>
          <w:p w14:paraId="1443D823"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09C76DB7"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6" w:type="pct"/>
            <w:gridSpan w:val="3"/>
            <w:tcBorders>
              <w:left w:val="single" w:sz="12" w:space="0" w:color="auto"/>
            </w:tcBorders>
            <w:vAlign w:val="center"/>
          </w:tcPr>
          <w:p w14:paraId="42C8C565"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76D87E4A" w14:textId="77777777" w:rsidTr="00BE6E58">
        <w:trPr>
          <w:cantSplit/>
          <w:trHeight w:hRule="exact" w:val="440"/>
        </w:trPr>
        <w:tc>
          <w:tcPr>
            <w:tcW w:w="2117" w:type="pct"/>
            <w:gridSpan w:val="5"/>
            <w:tcBorders>
              <w:right w:val="single" w:sz="12" w:space="0" w:color="auto"/>
            </w:tcBorders>
            <w:vAlign w:val="center"/>
          </w:tcPr>
          <w:p w14:paraId="3F6E5016"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0603420C"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6" w:type="pct"/>
            <w:gridSpan w:val="3"/>
            <w:tcBorders>
              <w:left w:val="single" w:sz="12" w:space="0" w:color="auto"/>
            </w:tcBorders>
            <w:vAlign w:val="center"/>
          </w:tcPr>
          <w:p w14:paraId="460988F8"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0A4BFA82" w14:textId="77777777" w:rsidTr="00BE6E58">
        <w:trPr>
          <w:cantSplit/>
          <w:trHeight w:hRule="exact" w:val="440"/>
        </w:trPr>
        <w:tc>
          <w:tcPr>
            <w:tcW w:w="2117" w:type="pct"/>
            <w:gridSpan w:val="5"/>
            <w:tcBorders>
              <w:right w:val="single" w:sz="12" w:space="0" w:color="auto"/>
            </w:tcBorders>
            <w:vAlign w:val="center"/>
          </w:tcPr>
          <w:p w14:paraId="2B97BD8C" w14:textId="77777777" w:rsidR="00C23D42" w:rsidRPr="00A05498"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774F7FCB"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6" w:type="pct"/>
            <w:gridSpan w:val="3"/>
            <w:tcBorders>
              <w:left w:val="single" w:sz="12" w:space="0" w:color="auto"/>
            </w:tcBorders>
            <w:vAlign w:val="center"/>
          </w:tcPr>
          <w:p w14:paraId="3FE68A14" w14:textId="77777777" w:rsidR="00C23D42" w:rsidRPr="00C23D42" w:rsidRDefault="00C23D42" w:rsidP="00076E0B">
            <w:pPr>
              <w:spacing w:line="240" w:lineRule="auto"/>
              <w:ind w:firstLine="0"/>
              <w:jc w:val="left"/>
              <w:rPr>
                <w:rFonts w:eastAsia="Times New Roman"/>
                <w:szCs w:val="28"/>
                <w:lang w:eastAsia="ru-RU"/>
              </w:rPr>
            </w:pPr>
          </w:p>
        </w:tc>
      </w:tr>
      <w:tr w:rsidR="00076E0B" w:rsidRPr="00C23D42" w14:paraId="5E3D71CA" w14:textId="77777777" w:rsidTr="00BE6E58">
        <w:trPr>
          <w:cantSplit/>
          <w:trHeight w:hRule="exact" w:val="440"/>
        </w:trPr>
        <w:tc>
          <w:tcPr>
            <w:tcW w:w="2117" w:type="pct"/>
            <w:gridSpan w:val="5"/>
            <w:tcBorders>
              <w:right w:val="single" w:sz="12" w:space="0" w:color="auto"/>
            </w:tcBorders>
            <w:vAlign w:val="center"/>
          </w:tcPr>
          <w:p w14:paraId="1FD60D84"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71D154F2"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6" w:type="pct"/>
            <w:gridSpan w:val="3"/>
            <w:tcBorders>
              <w:left w:val="single" w:sz="12" w:space="0" w:color="auto"/>
            </w:tcBorders>
            <w:vAlign w:val="center"/>
          </w:tcPr>
          <w:p w14:paraId="06B4B982"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523129E4" w14:textId="77777777" w:rsidTr="00BE6E58">
        <w:trPr>
          <w:cantSplit/>
          <w:trHeight w:hRule="exact" w:val="440"/>
        </w:trPr>
        <w:tc>
          <w:tcPr>
            <w:tcW w:w="2117" w:type="pct"/>
            <w:gridSpan w:val="5"/>
            <w:tcBorders>
              <w:right w:val="single" w:sz="12" w:space="0" w:color="auto"/>
            </w:tcBorders>
            <w:vAlign w:val="center"/>
          </w:tcPr>
          <w:p w14:paraId="764329BF"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557" w:type="pct"/>
            <w:gridSpan w:val="2"/>
            <w:tcBorders>
              <w:left w:val="single" w:sz="12" w:space="0" w:color="auto"/>
              <w:right w:val="single" w:sz="12" w:space="0" w:color="auto"/>
            </w:tcBorders>
            <w:vAlign w:val="center"/>
          </w:tcPr>
          <w:p w14:paraId="09A57CA6" w14:textId="77777777" w:rsidR="00C23D42" w:rsidRPr="00C23D42" w:rsidRDefault="00C23D42" w:rsidP="00076E0B">
            <w:pPr>
              <w:shd w:val="clear" w:color="auto" w:fill="FFFFFF"/>
              <w:spacing w:line="240" w:lineRule="auto"/>
              <w:ind w:firstLine="77"/>
              <w:jc w:val="left"/>
              <w:rPr>
                <w:rFonts w:eastAsia="Times New Roman"/>
                <w:szCs w:val="28"/>
                <w:lang w:eastAsia="ru-RU"/>
              </w:rPr>
            </w:pPr>
          </w:p>
        </w:tc>
        <w:tc>
          <w:tcPr>
            <w:tcW w:w="1326" w:type="pct"/>
            <w:gridSpan w:val="3"/>
            <w:tcBorders>
              <w:left w:val="single" w:sz="12" w:space="0" w:color="auto"/>
            </w:tcBorders>
            <w:vAlign w:val="center"/>
          </w:tcPr>
          <w:p w14:paraId="2CABB450" w14:textId="77777777" w:rsidR="00C23D42" w:rsidRPr="00C23D42" w:rsidRDefault="00C23D42" w:rsidP="00076E0B">
            <w:pPr>
              <w:spacing w:line="240" w:lineRule="auto"/>
              <w:ind w:firstLine="0"/>
              <w:jc w:val="center"/>
              <w:rPr>
                <w:rFonts w:eastAsia="Times New Roman"/>
                <w:szCs w:val="28"/>
                <w:lang w:eastAsia="ru-RU"/>
              </w:rPr>
            </w:pPr>
          </w:p>
        </w:tc>
      </w:tr>
      <w:tr w:rsidR="002B3D03" w:rsidRPr="00C23D42" w14:paraId="2CC0F5D0" w14:textId="77777777" w:rsidTr="00BE6E58">
        <w:trPr>
          <w:cantSplit/>
          <w:trHeight w:hRule="exact" w:val="320"/>
        </w:trPr>
        <w:tc>
          <w:tcPr>
            <w:tcW w:w="443" w:type="pct"/>
            <w:tcBorders>
              <w:top w:val="single" w:sz="12" w:space="0" w:color="auto"/>
              <w:bottom w:val="single" w:sz="4" w:space="0" w:color="auto"/>
              <w:right w:val="single" w:sz="12" w:space="0" w:color="auto"/>
            </w:tcBorders>
            <w:vAlign w:val="center"/>
          </w:tcPr>
          <w:p w14:paraId="4320FEF2" w14:textId="77777777" w:rsidR="00C23D42" w:rsidRPr="00C23D42" w:rsidRDefault="00C23D42" w:rsidP="00076E0B">
            <w:pPr>
              <w:spacing w:line="240" w:lineRule="auto"/>
              <w:ind w:left="-101" w:right="-108" w:firstLine="0"/>
              <w:jc w:val="center"/>
              <w:rPr>
                <w:rFonts w:eastAsia="Times New Roman"/>
                <w:szCs w:val="28"/>
                <w:lang w:eastAsia="ru-RU"/>
              </w:rPr>
            </w:pPr>
          </w:p>
        </w:tc>
        <w:tc>
          <w:tcPr>
            <w:tcW w:w="191" w:type="pct"/>
            <w:tcBorders>
              <w:top w:val="single" w:sz="12" w:space="0" w:color="auto"/>
              <w:left w:val="single" w:sz="12" w:space="0" w:color="auto"/>
              <w:bottom w:val="single" w:sz="4" w:space="0" w:color="auto"/>
              <w:right w:val="single" w:sz="12" w:space="0" w:color="auto"/>
            </w:tcBorders>
            <w:vAlign w:val="center"/>
          </w:tcPr>
          <w:p w14:paraId="63E17210" w14:textId="77777777" w:rsidR="00C23D42" w:rsidRPr="00C23D42" w:rsidRDefault="00C23D42" w:rsidP="00076E0B">
            <w:pPr>
              <w:spacing w:line="240" w:lineRule="auto"/>
              <w:ind w:left="-101" w:right="-108" w:firstLine="0"/>
              <w:jc w:val="center"/>
              <w:rPr>
                <w:rFonts w:eastAsia="Times New Roman"/>
                <w:szCs w:val="28"/>
                <w:lang w:eastAsia="ru-RU"/>
              </w:rPr>
            </w:pPr>
          </w:p>
        </w:tc>
        <w:tc>
          <w:tcPr>
            <w:tcW w:w="760" w:type="pct"/>
            <w:tcBorders>
              <w:top w:val="single" w:sz="12" w:space="0" w:color="auto"/>
              <w:left w:val="single" w:sz="12" w:space="0" w:color="auto"/>
              <w:bottom w:val="single" w:sz="4" w:space="0" w:color="auto"/>
              <w:right w:val="single" w:sz="12" w:space="0" w:color="auto"/>
            </w:tcBorders>
            <w:vAlign w:val="center"/>
          </w:tcPr>
          <w:p w14:paraId="5AE1BC15" w14:textId="77777777" w:rsidR="00C23D42" w:rsidRPr="00C23D42" w:rsidRDefault="00C23D42" w:rsidP="00076E0B">
            <w:pPr>
              <w:spacing w:line="240" w:lineRule="auto"/>
              <w:ind w:firstLine="0"/>
              <w:jc w:val="center"/>
              <w:rPr>
                <w:rFonts w:eastAsia="Times New Roman"/>
                <w:szCs w:val="28"/>
                <w:lang w:eastAsia="ru-RU"/>
              </w:rPr>
            </w:pPr>
          </w:p>
        </w:tc>
        <w:tc>
          <w:tcPr>
            <w:tcW w:w="379" w:type="pct"/>
            <w:tcBorders>
              <w:top w:val="single" w:sz="12" w:space="0" w:color="auto"/>
              <w:left w:val="single" w:sz="12" w:space="0" w:color="auto"/>
              <w:bottom w:val="single" w:sz="4" w:space="0" w:color="auto"/>
              <w:right w:val="single" w:sz="12" w:space="0" w:color="auto"/>
            </w:tcBorders>
            <w:vAlign w:val="center"/>
          </w:tcPr>
          <w:p w14:paraId="20F95D87" w14:textId="77777777" w:rsidR="00C23D42" w:rsidRPr="00C23D42" w:rsidRDefault="00C23D42" w:rsidP="00076E0B">
            <w:pPr>
              <w:spacing w:line="240" w:lineRule="auto"/>
              <w:ind w:firstLine="0"/>
              <w:jc w:val="center"/>
              <w:rPr>
                <w:rFonts w:eastAsia="Times New Roman"/>
                <w:szCs w:val="28"/>
                <w:lang w:eastAsia="ru-RU"/>
              </w:rPr>
            </w:pPr>
          </w:p>
        </w:tc>
        <w:tc>
          <w:tcPr>
            <w:tcW w:w="344" w:type="pct"/>
            <w:tcBorders>
              <w:top w:val="single" w:sz="12" w:space="0" w:color="auto"/>
              <w:left w:val="single" w:sz="12" w:space="0" w:color="auto"/>
              <w:right w:val="single" w:sz="12" w:space="0" w:color="auto"/>
            </w:tcBorders>
            <w:vAlign w:val="center"/>
          </w:tcPr>
          <w:p w14:paraId="1985CD1A" w14:textId="77777777" w:rsidR="00C23D42" w:rsidRPr="00C23D42" w:rsidRDefault="00C23D42" w:rsidP="00076E0B">
            <w:pPr>
              <w:spacing w:line="240" w:lineRule="auto"/>
              <w:ind w:firstLine="0"/>
              <w:jc w:val="center"/>
              <w:rPr>
                <w:rFonts w:eastAsia="Times New Roman"/>
                <w:szCs w:val="28"/>
                <w:lang w:eastAsia="ru-RU"/>
              </w:rPr>
            </w:pPr>
          </w:p>
        </w:tc>
        <w:tc>
          <w:tcPr>
            <w:tcW w:w="2883" w:type="pct"/>
            <w:gridSpan w:val="5"/>
            <w:vMerge w:val="restart"/>
            <w:tcBorders>
              <w:top w:val="single" w:sz="12" w:space="0" w:color="auto"/>
              <w:left w:val="nil"/>
              <w:bottom w:val="single" w:sz="12" w:space="0" w:color="auto"/>
            </w:tcBorders>
            <w:vAlign w:val="center"/>
          </w:tcPr>
          <w:p w14:paraId="3D1A15BE" w14:textId="77777777" w:rsidR="00C23D42" w:rsidRPr="00C23D42" w:rsidRDefault="00C23D42" w:rsidP="00076E0B">
            <w:pPr>
              <w:shd w:val="clear" w:color="auto" w:fill="FFFFFF"/>
              <w:spacing w:line="240" w:lineRule="auto"/>
              <w:ind w:firstLine="0"/>
              <w:jc w:val="center"/>
              <w:rPr>
                <w:rFonts w:eastAsia="Times New Roman"/>
                <w:i/>
                <w:sz w:val="36"/>
                <w:szCs w:val="36"/>
                <w:lang w:eastAsia="ru-RU"/>
              </w:rPr>
            </w:pPr>
            <w:r w:rsidRPr="00C23D42">
              <w:rPr>
                <w:rFonts w:eastAsia="Times New Roman"/>
                <w:i/>
                <w:sz w:val="36"/>
                <w:szCs w:val="36"/>
                <w:lang w:eastAsia="ru-RU"/>
              </w:rPr>
              <w:t xml:space="preserve">БГУИР КП 1-40 02 02 </w:t>
            </w:r>
            <w:r w:rsidR="002B3D03" w:rsidRPr="002B3D03">
              <w:rPr>
                <w:rFonts w:eastAsia="Times New Roman"/>
                <w:i/>
                <w:sz w:val="36"/>
                <w:szCs w:val="36"/>
                <w:highlight w:val="yellow"/>
                <w:lang w:val="en-US" w:eastAsia="ru-RU"/>
              </w:rPr>
              <w:t>0</w:t>
            </w:r>
            <w:r w:rsidRPr="00C23D42">
              <w:rPr>
                <w:rFonts w:eastAsia="Times New Roman"/>
                <w:i/>
                <w:sz w:val="36"/>
                <w:szCs w:val="36"/>
                <w:highlight w:val="yellow"/>
                <w:lang w:eastAsia="ru-RU"/>
              </w:rPr>
              <w:t>07</w:t>
            </w:r>
            <w:r w:rsidRPr="00C23D42">
              <w:rPr>
                <w:rFonts w:eastAsia="Times New Roman"/>
                <w:i/>
                <w:sz w:val="36"/>
                <w:szCs w:val="36"/>
                <w:lang w:eastAsia="ru-RU"/>
              </w:rPr>
              <w:t xml:space="preserve"> ПЗ</w:t>
            </w:r>
          </w:p>
        </w:tc>
      </w:tr>
      <w:tr w:rsidR="002B3D03" w:rsidRPr="00C23D42" w14:paraId="7CB8E08E" w14:textId="77777777" w:rsidTr="00BE6E58">
        <w:trPr>
          <w:cantSplit/>
          <w:trHeight w:hRule="exact" w:val="320"/>
        </w:trPr>
        <w:tc>
          <w:tcPr>
            <w:tcW w:w="443" w:type="pct"/>
            <w:tcBorders>
              <w:top w:val="single" w:sz="12" w:space="0" w:color="auto"/>
              <w:bottom w:val="single" w:sz="12" w:space="0" w:color="auto"/>
              <w:right w:val="single" w:sz="12" w:space="0" w:color="auto"/>
            </w:tcBorders>
            <w:vAlign w:val="center"/>
          </w:tcPr>
          <w:p w14:paraId="01A2F399" w14:textId="77777777" w:rsidR="00C23D42" w:rsidRPr="00C23D42" w:rsidRDefault="00C23D42" w:rsidP="00076E0B">
            <w:pPr>
              <w:spacing w:line="240" w:lineRule="auto"/>
              <w:ind w:left="-101" w:right="-108" w:firstLine="0"/>
              <w:jc w:val="center"/>
              <w:rPr>
                <w:rFonts w:eastAsia="Times New Roman"/>
                <w:szCs w:val="28"/>
                <w:lang w:eastAsia="ru-RU"/>
              </w:rPr>
            </w:pPr>
          </w:p>
        </w:tc>
        <w:tc>
          <w:tcPr>
            <w:tcW w:w="191" w:type="pct"/>
            <w:tcBorders>
              <w:top w:val="single" w:sz="12" w:space="0" w:color="auto"/>
              <w:left w:val="single" w:sz="12" w:space="0" w:color="auto"/>
              <w:bottom w:val="single" w:sz="12" w:space="0" w:color="auto"/>
              <w:right w:val="single" w:sz="12" w:space="0" w:color="auto"/>
            </w:tcBorders>
            <w:vAlign w:val="center"/>
          </w:tcPr>
          <w:p w14:paraId="6367EF8C" w14:textId="77777777" w:rsidR="00C23D42" w:rsidRPr="00C23D42" w:rsidRDefault="00C23D42" w:rsidP="00076E0B">
            <w:pPr>
              <w:spacing w:line="240" w:lineRule="auto"/>
              <w:ind w:left="-101" w:right="-108" w:firstLine="0"/>
              <w:jc w:val="center"/>
              <w:rPr>
                <w:rFonts w:eastAsia="Times New Roman"/>
                <w:szCs w:val="28"/>
                <w:lang w:eastAsia="ru-RU"/>
              </w:rPr>
            </w:pPr>
          </w:p>
        </w:tc>
        <w:tc>
          <w:tcPr>
            <w:tcW w:w="760" w:type="pct"/>
            <w:tcBorders>
              <w:top w:val="single" w:sz="12" w:space="0" w:color="auto"/>
              <w:left w:val="single" w:sz="12" w:space="0" w:color="auto"/>
              <w:bottom w:val="single" w:sz="12" w:space="0" w:color="auto"/>
              <w:right w:val="single" w:sz="12" w:space="0" w:color="auto"/>
            </w:tcBorders>
            <w:vAlign w:val="center"/>
          </w:tcPr>
          <w:p w14:paraId="255DCC31" w14:textId="77777777" w:rsidR="00C23D42" w:rsidRPr="00C23D42" w:rsidRDefault="00C23D42" w:rsidP="00076E0B">
            <w:pPr>
              <w:spacing w:line="240" w:lineRule="auto"/>
              <w:ind w:firstLine="0"/>
              <w:jc w:val="center"/>
              <w:rPr>
                <w:rFonts w:eastAsia="Times New Roman"/>
                <w:szCs w:val="28"/>
                <w:lang w:eastAsia="ru-RU"/>
              </w:rPr>
            </w:pPr>
          </w:p>
        </w:tc>
        <w:tc>
          <w:tcPr>
            <w:tcW w:w="379" w:type="pct"/>
            <w:tcBorders>
              <w:top w:val="single" w:sz="12" w:space="0" w:color="auto"/>
              <w:left w:val="single" w:sz="12" w:space="0" w:color="auto"/>
              <w:bottom w:val="single" w:sz="12" w:space="0" w:color="auto"/>
              <w:right w:val="single" w:sz="12" w:space="0" w:color="auto"/>
            </w:tcBorders>
            <w:vAlign w:val="center"/>
          </w:tcPr>
          <w:p w14:paraId="1A6F3C2F" w14:textId="77777777" w:rsidR="00C23D42" w:rsidRPr="00C23D42" w:rsidRDefault="00C23D42" w:rsidP="00076E0B">
            <w:pPr>
              <w:spacing w:line="240" w:lineRule="auto"/>
              <w:ind w:firstLine="0"/>
              <w:jc w:val="center"/>
              <w:rPr>
                <w:rFonts w:eastAsia="Times New Roman"/>
                <w:szCs w:val="28"/>
                <w:lang w:eastAsia="ru-RU"/>
              </w:rPr>
            </w:pPr>
          </w:p>
        </w:tc>
        <w:tc>
          <w:tcPr>
            <w:tcW w:w="344" w:type="pct"/>
            <w:tcBorders>
              <w:top w:val="single" w:sz="12" w:space="0" w:color="auto"/>
              <w:left w:val="single" w:sz="12" w:space="0" w:color="auto"/>
              <w:bottom w:val="single" w:sz="12" w:space="0" w:color="auto"/>
              <w:right w:val="single" w:sz="12" w:space="0" w:color="auto"/>
            </w:tcBorders>
            <w:vAlign w:val="center"/>
          </w:tcPr>
          <w:p w14:paraId="38649C62" w14:textId="77777777" w:rsidR="00C23D42" w:rsidRPr="00C23D42" w:rsidRDefault="00C23D42" w:rsidP="00076E0B">
            <w:pPr>
              <w:spacing w:line="240" w:lineRule="auto"/>
              <w:ind w:firstLine="0"/>
              <w:jc w:val="center"/>
              <w:rPr>
                <w:rFonts w:eastAsia="Times New Roman"/>
                <w:szCs w:val="28"/>
                <w:lang w:eastAsia="ru-RU"/>
              </w:rPr>
            </w:pPr>
          </w:p>
        </w:tc>
        <w:tc>
          <w:tcPr>
            <w:tcW w:w="2883" w:type="pct"/>
            <w:gridSpan w:val="5"/>
            <w:vMerge/>
            <w:tcBorders>
              <w:top w:val="single" w:sz="12" w:space="0" w:color="auto"/>
              <w:left w:val="nil"/>
              <w:bottom w:val="single" w:sz="12" w:space="0" w:color="auto"/>
            </w:tcBorders>
            <w:vAlign w:val="center"/>
          </w:tcPr>
          <w:p w14:paraId="06D0361E" w14:textId="77777777" w:rsidR="00C23D42" w:rsidRPr="00C23D42" w:rsidRDefault="00C23D42" w:rsidP="00076E0B">
            <w:pPr>
              <w:shd w:val="clear" w:color="auto" w:fill="FFFFFF"/>
              <w:spacing w:line="240" w:lineRule="auto"/>
              <w:ind w:firstLine="0"/>
              <w:jc w:val="center"/>
              <w:rPr>
                <w:rFonts w:eastAsia="Times New Roman"/>
                <w:i/>
                <w:sz w:val="40"/>
                <w:szCs w:val="40"/>
                <w:lang w:eastAsia="ru-RU"/>
              </w:rPr>
            </w:pPr>
          </w:p>
        </w:tc>
      </w:tr>
      <w:tr w:rsidR="002B3D03" w:rsidRPr="00C23D42" w14:paraId="136D527D" w14:textId="77777777" w:rsidTr="00BE6E58">
        <w:trPr>
          <w:cantSplit/>
          <w:trHeight w:hRule="exact" w:val="320"/>
        </w:trPr>
        <w:tc>
          <w:tcPr>
            <w:tcW w:w="443" w:type="pct"/>
            <w:tcBorders>
              <w:top w:val="single" w:sz="12" w:space="0" w:color="auto"/>
              <w:bottom w:val="nil"/>
              <w:right w:val="single" w:sz="12" w:space="0" w:color="auto"/>
            </w:tcBorders>
            <w:vAlign w:val="center"/>
          </w:tcPr>
          <w:p w14:paraId="5B8BA89C" w14:textId="77777777" w:rsidR="00C23D42" w:rsidRPr="00C23D42" w:rsidRDefault="00C23D42" w:rsidP="00076E0B">
            <w:pPr>
              <w:spacing w:line="240" w:lineRule="auto"/>
              <w:ind w:left="-101" w:right="-108" w:firstLine="0"/>
              <w:jc w:val="center"/>
              <w:rPr>
                <w:rFonts w:eastAsia="Times New Roman"/>
                <w:szCs w:val="28"/>
                <w:lang w:eastAsia="ru-RU"/>
              </w:rPr>
            </w:pPr>
          </w:p>
        </w:tc>
        <w:tc>
          <w:tcPr>
            <w:tcW w:w="191" w:type="pct"/>
            <w:tcBorders>
              <w:top w:val="single" w:sz="12" w:space="0" w:color="auto"/>
              <w:left w:val="single" w:sz="12" w:space="0" w:color="auto"/>
              <w:bottom w:val="nil"/>
              <w:right w:val="single" w:sz="12" w:space="0" w:color="auto"/>
            </w:tcBorders>
            <w:vAlign w:val="center"/>
          </w:tcPr>
          <w:p w14:paraId="17D060C9" w14:textId="77777777" w:rsidR="00C23D42" w:rsidRPr="00C23D42" w:rsidRDefault="00C23D42" w:rsidP="00076E0B">
            <w:pPr>
              <w:spacing w:line="240" w:lineRule="auto"/>
              <w:ind w:left="-101" w:right="-108" w:firstLine="0"/>
              <w:jc w:val="center"/>
              <w:rPr>
                <w:rFonts w:eastAsia="Times New Roman"/>
                <w:szCs w:val="28"/>
                <w:lang w:eastAsia="ru-RU"/>
              </w:rPr>
            </w:pPr>
          </w:p>
        </w:tc>
        <w:tc>
          <w:tcPr>
            <w:tcW w:w="760" w:type="pct"/>
            <w:tcBorders>
              <w:top w:val="single" w:sz="12" w:space="0" w:color="auto"/>
              <w:left w:val="single" w:sz="12" w:space="0" w:color="auto"/>
              <w:bottom w:val="nil"/>
              <w:right w:val="single" w:sz="12" w:space="0" w:color="auto"/>
            </w:tcBorders>
            <w:vAlign w:val="center"/>
          </w:tcPr>
          <w:p w14:paraId="301DB904" w14:textId="77777777" w:rsidR="00C23D42" w:rsidRPr="00C23D42" w:rsidRDefault="00C23D42" w:rsidP="00076E0B">
            <w:pPr>
              <w:spacing w:line="240" w:lineRule="auto"/>
              <w:ind w:firstLine="0"/>
              <w:jc w:val="center"/>
              <w:rPr>
                <w:rFonts w:eastAsia="Times New Roman"/>
                <w:szCs w:val="28"/>
                <w:lang w:eastAsia="ru-RU"/>
              </w:rPr>
            </w:pPr>
          </w:p>
        </w:tc>
        <w:tc>
          <w:tcPr>
            <w:tcW w:w="379" w:type="pct"/>
            <w:tcBorders>
              <w:top w:val="single" w:sz="12" w:space="0" w:color="auto"/>
              <w:left w:val="single" w:sz="12" w:space="0" w:color="auto"/>
              <w:bottom w:val="nil"/>
              <w:right w:val="single" w:sz="12" w:space="0" w:color="auto"/>
            </w:tcBorders>
            <w:vAlign w:val="center"/>
          </w:tcPr>
          <w:p w14:paraId="7F4F988E" w14:textId="77777777" w:rsidR="00C23D42" w:rsidRPr="00C23D42" w:rsidRDefault="00C23D42" w:rsidP="00076E0B">
            <w:pPr>
              <w:spacing w:line="240" w:lineRule="auto"/>
              <w:ind w:firstLine="0"/>
              <w:jc w:val="center"/>
              <w:rPr>
                <w:rFonts w:eastAsia="Times New Roman"/>
                <w:szCs w:val="28"/>
                <w:lang w:eastAsia="ru-RU"/>
              </w:rPr>
            </w:pPr>
          </w:p>
        </w:tc>
        <w:tc>
          <w:tcPr>
            <w:tcW w:w="344" w:type="pct"/>
            <w:tcBorders>
              <w:top w:val="single" w:sz="12" w:space="0" w:color="auto"/>
              <w:left w:val="single" w:sz="12" w:space="0" w:color="auto"/>
              <w:bottom w:val="nil"/>
              <w:right w:val="single" w:sz="12" w:space="0" w:color="auto"/>
            </w:tcBorders>
            <w:vAlign w:val="center"/>
          </w:tcPr>
          <w:p w14:paraId="2B9C7214" w14:textId="77777777" w:rsidR="00C23D42" w:rsidRPr="00C23D42" w:rsidRDefault="00C23D42" w:rsidP="00076E0B">
            <w:pPr>
              <w:spacing w:line="240" w:lineRule="auto"/>
              <w:ind w:firstLine="0"/>
              <w:jc w:val="center"/>
              <w:rPr>
                <w:rFonts w:eastAsia="Times New Roman"/>
                <w:szCs w:val="28"/>
                <w:lang w:eastAsia="ru-RU"/>
              </w:rPr>
            </w:pPr>
          </w:p>
        </w:tc>
        <w:tc>
          <w:tcPr>
            <w:tcW w:w="2883" w:type="pct"/>
            <w:gridSpan w:val="5"/>
            <w:vMerge/>
            <w:tcBorders>
              <w:top w:val="single" w:sz="4" w:space="0" w:color="auto"/>
              <w:left w:val="nil"/>
              <w:bottom w:val="single" w:sz="12" w:space="0" w:color="auto"/>
            </w:tcBorders>
            <w:vAlign w:val="center"/>
          </w:tcPr>
          <w:p w14:paraId="2BD131B9" w14:textId="77777777" w:rsidR="00C23D42" w:rsidRPr="00C23D42" w:rsidRDefault="00C23D42" w:rsidP="00076E0B">
            <w:pPr>
              <w:spacing w:line="240" w:lineRule="auto"/>
              <w:ind w:firstLine="0"/>
              <w:jc w:val="center"/>
              <w:rPr>
                <w:rFonts w:eastAsia="Times New Roman"/>
                <w:szCs w:val="28"/>
                <w:lang w:eastAsia="ru-RU"/>
              </w:rPr>
            </w:pPr>
          </w:p>
        </w:tc>
      </w:tr>
      <w:tr w:rsidR="00076E0B" w:rsidRPr="00C23D42" w14:paraId="46861D4F" w14:textId="77777777" w:rsidTr="00BE6E58">
        <w:trPr>
          <w:cantSplit/>
          <w:trHeight w:hRule="exact" w:val="419"/>
        </w:trPr>
        <w:tc>
          <w:tcPr>
            <w:tcW w:w="443" w:type="pct"/>
            <w:tcBorders>
              <w:top w:val="single" w:sz="12" w:space="0" w:color="auto"/>
              <w:bottom w:val="single" w:sz="12" w:space="0" w:color="auto"/>
              <w:right w:val="single" w:sz="12" w:space="0" w:color="auto"/>
            </w:tcBorders>
            <w:vAlign w:val="center"/>
          </w:tcPr>
          <w:p w14:paraId="64023570" w14:textId="77777777" w:rsidR="00C23D42" w:rsidRPr="00C23D42" w:rsidRDefault="00C23D42" w:rsidP="00076E0B">
            <w:pPr>
              <w:spacing w:line="240" w:lineRule="auto"/>
              <w:ind w:left="-101" w:right="-108" w:firstLine="0"/>
              <w:jc w:val="center"/>
              <w:rPr>
                <w:rFonts w:eastAsia="Times New Roman"/>
                <w:i/>
                <w:szCs w:val="28"/>
                <w:lang w:eastAsia="ru-RU"/>
              </w:rPr>
            </w:pPr>
            <w:r w:rsidRPr="00C23D42">
              <w:rPr>
                <w:rFonts w:eastAsia="Times New Roman"/>
                <w:i/>
                <w:szCs w:val="28"/>
                <w:lang w:eastAsia="ru-RU"/>
              </w:rPr>
              <w:t>Изм.</w:t>
            </w:r>
          </w:p>
        </w:tc>
        <w:tc>
          <w:tcPr>
            <w:tcW w:w="191" w:type="pct"/>
            <w:tcBorders>
              <w:top w:val="single" w:sz="12" w:space="0" w:color="auto"/>
              <w:left w:val="single" w:sz="12" w:space="0" w:color="auto"/>
              <w:bottom w:val="single" w:sz="12" w:space="0" w:color="auto"/>
              <w:right w:val="single" w:sz="12" w:space="0" w:color="auto"/>
            </w:tcBorders>
            <w:vAlign w:val="center"/>
          </w:tcPr>
          <w:p w14:paraId="43C8F416" w14:textId="77777777" w:rsidR="00C23D42" w:rsidRPr="00C23D42" w:rsidRDefault="00C23D42" w:rsidP="00076E0B">
            <w:pPr>
              <w:spacing w:line="240" w:lineRule="auto"/>
              <w:ind w:left="-101" w:right="-108" w:firstLine="0"/>
              <w:jc w:val="center"/>
              <w:rPr>
                <w:rFonts w:eastAsia="Times New Roman"/>
                <w:i/>
                <w:szCs w:val="28"/>
                <w:lang w:eastAsia="ru-RU"/>
              </w:rPr>
            </w:pPr>
            <w:r w:rsidRPr="00C23D42">
              <w:rPr>
                <w:rFonts w:eastAsia="Times New Roman"/>
                <w:i/>
                <w:szCs w:val="28"/>
                <w:lang w:eastAsia="ru-RU"/>
              </w:rPr>
              <w:t>Л.</w:t>
            </w:r>
          </w:p>
        </w:tc>
        <w:tc>
          <w:tcPr>
            <w:tcW w:w="760" w:type="pct"/>
            <w:tcBorders>
              <w:top w:val="single" w:sz="12" w:space="0" w:color="auto"/>
              <w:left w:val="single" w:sz="12" w:space="0" w:color="auto"/>
              <w:bottom w:val="single" w:sz="12" w:space="0" w:color="auto"/>
              <w:right w:val="single" w:sz="12" w:space="0" w:color="auto"/>
            </w:tcBorders>
            <w:vAlign w:val="center"/>
          </w:tcPr>
          <w:p w14:paraId="0F48C723" w14:textId="77777777" w:rsidR="00C23D42" w:rsidRPr="00C23D42" w:rsidRDefault="00C23D42" w:rsidP="00076E0B">
            <w:pPr>
              <w:spacing w:line="240" w:lineRule="auto"/>
              <w:ind w:firstLine="0"/>
              <w:jc w:val="center"/>
              <w:rPr>
                <w:rFonts w:eastAsia="Times New Roman"/>
                <w:i/>
                <w:szCs w:val="28"/>
                <w:lang w:eastAsia="ru-RU"/>
              </w:rPr>
            </w:pPr>
            <w:r w:rsidRPr="00C23D42">
              <w:rPr>
                <w:rFonts w:eastAsia="Times New Roman"/>
                <w:i/>
                <w:szCs w:val="28"/>
                <w:lang w:eastAsia="ru-RU"/>
              </w:rPr>
              <w:t>№ докум.</w:t>
            </w:r>
          </w:p>
        </w:tc>
        <w:tc>
          <w:tcPr>
            <w:tcW w:w="379" w:type="pct"/>
            <w:tcBorders>
              <w:top w:val="single" w:sz="12" w:space="0" w:color="auto"/>
              <w:left w:val="single" w:sz="12" w:space="0" w:color="auto"/>
              <w:bottom w:val="single" w:sz="12" w:space="0" w:color="auto"/>
              <w:right w:val="single" w:sz="12" w:space="0" w:color="auto"/>
            </w:tcBorders>
            <w:vAlign w:val="center"/>
          </w:tcPr>
          <w:p w14:paraId="760C46B4" w14:textId="77777777" w:rsidR="00C23D42" w:rsidRPr="00C23D42" w:rsidRDefault="00C23D42" w:rsidP="00076E0B">
            <w:pPr>
              <w:spacing w:line="240" w:lineRule="auto"/>
              <w:ind w:firstLine="0"/>
              <w:jc w:val="center"/>
              <w:rPr>
                <w:rFonts w:eastAsia="Times New Roman"/>
                <w:i/>
                <w:szCs w:val="28"/>
                <w:lang w:eastAsia="ru-RU"/>
              </w:rPr>
            </w:pPr>
            <w:r w:rsidRPr="00C23D42">
              <w:rPr>
                <w:rFonts w:eastAsia="Times New Roman"/>
                <w:i/>
                <w:szCs w:val="28"/>
                <w:lang w:eastAsia="ru-RU"/>
              </w:rPr>
              <w:t>Подп.</w:t>
            </w:r>
          </w:p>
        </w:tc>
        <w:tc>
          <w:tcPr>
            <w:tcW w:w="344" w:type="pct"/>
            <w:tcBorders>
              <w:top w:val="single" w:sz="12" w:space="0" w:color="auto"/>
              <w:left w:val="single" w:sz="12" w:space="0" w:color="auto"/>
              <w:bottom w:val="single" w:sz="12" w:space="0" w:color="auto"/>
              <w:right w:val="single" w:sz="12" w:space="0" w:color="auto"/>
            </w:tcBorders>
            <w:vAlign w:val="center"/>
          </w:tcPr>
          <w:p w14:paraId="5001620C" w14:textId="77777777" w:rsidR="00C23D42" w:rsidRPr="00C23D42" w:rsidRDefault="00C23D42" w:rsidP="00076E0B">
            <w:pPr>
              <w:spacing w:line="240" w:lineRule="auto"/>
              <w:ind w:left="-108" w:right="-108" w:firstLine="0"/>
              <w:jc w:val="center"/>
              <w:rPr>
                <w:rFonts w:eastAsia="Times New Roman"/>
                <w:i/>
                <w:szCs w:val="28"/>
                <w:lang w:eastAsia="ru-RU"/>
              </w:rPr>
            </w:pPr>
            <w:r w:rsidRPr="00C23D42">
              <w:rPr>
                <w:rFonts w:eastAsia="Times New Roman"/>
                <w:i/>
                <w:szCs w:val="28"/>
                <w:lang w:eastAsia="ru-RU"/>
              </w:rPr>
              <w:t>Дата</w:t>
            </w:r>
          </w:p>
        </w:tc>
        <w:tc>
          <w:tcPr>
            <w:tcW w:w="1364" w:type="pct"/>
            <w:vMerge w:val="restart"/>
            <w:tcBorders>
              <w:top w:val="single" w:sz="12" w:space="0" w:color="auto"/>
              <w:left w:val="nil"/>
              <w:right w:val="single" w:sz="12" w:space="0" w:color="auto"/>
            </w:tcBorders>
            <w:vAlign w:val="center"/>
          </w:tcPr>
          <w:p w14:paraId="601B4D89" w14:textId="77777777" w:rsidR="00C23D42" w:rsidRPr="00C23D42" w:rsidRDefault="00C23D42" w:rsidP="00076E0B">
            <w:pPr>
              <w:spacing w:line="240" w:lineRule="auto"/>
              <w:ind w:firstLine="0"/>
              <w:jc w:val="center"/>
              <w:rPr>
                <w:rFonts w:eastAsia="Times New Roman"/>
                <w:i/>
                <w:szCs w:val="28"/>
                <w:lang w:eastAsia="ru-RU"/>
              </w:rPr>
            </w:pPr>
            <w:r w:rsidRPr="00C23D42">
              <w:rPr>
                <w:rFonts w:eastAsia="Times New Roman"/>
                <w:i/>
                <w:sz w:val="36"/>
                <w:szCs w:val="28"/>
                <w:highlight w:val="yellow"/>
                <w:lang w:eastAsia="ru-RU"/>
              </w:rPr>
              <w:t>Название</w:t>
            </w:r>
          </w:p>
          <w:p w14:paraId="127A5F2F" w14:textId="77777777" w:rsidR="00C23D42" w:rsidRPr="00C23D42" w:rsidRDefault="00C23D42" w:rsidP="00076E0B">
            <w:pPr>
              <w:spacing w:line="240" w:lineRule="auto"/>
              <w:ind w:firstLine="0"/>
              <w:jc w:val="center"/>
              <w:rPr>
                <w:rFonts w:eastAsia="Times New Roman"/>
                <w:i/>
                <w:szCs w:val="28"/>
                <w:lang w:eastAsia="ru-RU"/>
              </w:rPr>
            </w:pPr>
            <w:r w:rsidRPr="00C23D42">
              <w:rPr>
                <w:rFonts w:eastAsia="Times New Roman"/>
                <w:i/>
                <w:szCs w:val="28"/>
                <w:lang w:eastAsia="ru-RU"/>
              </w:rPr>
              <w:t>Ведомость курсового проекта</w:t>
            </w:r>
          </w:p>
        </w:tc>
        <w:tc>
          <w:tcPr>
            <w:tcW w:w="251" w:type="pct"/>
            <w:gridSpan w:val="2"/>
            <w:tcBorders>
              <w:top w:val="single" w:sz="12" w:space="0" w:color="auto"/>
              <w:left w:val="single" w:sz="12" w:space="0" w:color="auto"/>
            </w:tcBorders>
            <w:vAlign w:val="center"/>
          </w:tcPr>
          <w:p w14:paraId="7BA23C74" w14:textId="77777777" w:rsidR="00C23D42" w:rsidRPr="00C23D42" w:rsidRDefault="00C23D42" w:rsidP="002B3D03">
            <w:pPr>
              <w:spacing w:line="240" w:lineRule="auto"/>
              <w:ind w:firstLine="0"/>
              <w:jc w:val="center"/>
              <w:rPr>
                <w:rFonts w:eastAsia="Times New Roman"/>
                <w:i/>
                <w:szCs w:val="28"/>
                <w:lang w:eastAsia="ru-RU"/>
              </w:rPr>
            </w:pPr>
            <w:r w:rsidRPr="00C23D42">
              <w:rPr>
                <w:rFonts w:eastAsia="Times New Roman"/>
                <w:i/>
                <w:szCs w:val="28"/>
                <w:lang w:eastAsia="ru-RU"/>
              </w:rPr>
              <w:t>Лит</w:t>
            </w:r>
          </w:p>
        </w:tc>
        <w:tc>
          <w:tcPr>
            <w:tcW w:w="423" w:type="pct"/>
            <w:tcBorders>
              <w:top w:val="single" w:sz="12" w:space="0" w:color="auto"/>
              <w:left w:val="single" w:sz="12" w:space="0" w:color="auto"/>
            </w:tcBorders>
            <w:vAlign w:val="center"/>
          </w:tcPr>
          <w:p w14:paraId="19F618B1" w14:textId="77777777" w:rsidR="00C23D42" w:rsidRPr="00C23D42" w:rsidRDefault="00C23D42" w:rsidP="002B3D03">
            <w:pPr>
              <w:spacing w:line="240" w:lineRule="auto"/>
              <w:ind w:firstLine="0"/>
              <w:jc w:val="center"/>
              <w:rPr>
                <w:rFonts w:eastAsia="Times New Roman"/>
                <w:i/>
                <w:szCs w:val="28"/>
                <w:lang w:eastAsia="ru-RU"/>
              </w:rPr>
            </w:pPr>
            <w:r w:rsidRPr="00C23D42">
              <w:rPr>
                <w:rFonts w:eastAsia="Times New Roman"/>
                <w:i/>
                <w:szCs w:val="28"/>
                <w:lang w:eastAsia="ru-RU"/>
              </w:rPr>
              <w:t>Лист</w:t>
            </w:r>
          </w:p>
        </w:tc>
        <w:tc>
          <w:tcPr>
            <w:tcW w:w="845" w:type="pct"/>
            <w:tcBorders>
              <w:top w:val="single" w:sz="12" w:space="0" w:color="auto"/>
              <w:left w:val="single" w:sz="12" w:space="0" w:color="auto"/>
            </w:tcBorders>
            <w:vAlign w:val="center"/>
          </w:tcPr>
          <w:p w14:paraId="111DFD2B" w14:textId="77777777" w:rsidR="00C23D42" w:rsidRPr="00C23D42" w:rsidRDefault="00C23D42" w:rsidP="002B3D03">
            <w:pPr>
              <w:spacing w:line="240" w:lineRule="auto"/>
              <w:ind w:firstLine="0"/>
              <w:jc w:val="center"/>
              <w:rPr>
                <w:rFonts w:eastAsia="Times New Roman"/>
                <w:i/>
                <w:szCs w:val="28"/>
                <w:lang w:eastAsia="ru-RU"/>
              </w:rPr>
            </w:pPr>
            <w:r w:rsidRPr="00C23D42">
              <w:rPr>
                <w:rFonts w:eastAsia="Times New Roman"/>
                <w:i/>
                <w:szCs w:val="28"/>
                <w:lang w:eastAsia="ru-RU"/>
              </w:rPr>
              <w:t>Листов</w:t>
            </w:r>
          </w:p>
        </w:tc>
      </w:tr>
      <w:tr w:rsidR="00076E0B" w:rsidRPr="00C23D42" w14:paraId="64103364" w14:textId="77777777" w:rsidTr="00BE6E58">
        <w:trPr>
          <w:cantSplit/>
          <w:trHeight w:hRule="exact" w:val="419"/>
        </w:trPr>
        <w:tc>
          <w:tcPr>
            <w:tcW w:w="634" w:type="pct"/>
            <w:gridSpan w:val="2"/>
            <w:tcBorders>
              <w:top w:val="single" w:sz="12" w:space="0" w:color="auto"/>
              <w:bottom w:val="single" w:sz="12" w:space="0" w:color="auto"/>
              <w:right w:val="single" w:sz="12" w:space="0" w:color="auto"/>
            </w:tcBorders>
            <w:vAlign w:val="center"/>
          </w:tcPr>
          <w:p w14:paraId="221F2C81" w14:textId="77777777" w:rsidR="002B3D03" w:rsidRPr="00C23D42" w:rsidRDefault="002B3D03" w:rsidP="00076E0B">
            <w:pPr>
              <w:spacing w:line="240" w:lineRule="auto"/>
              <w:ind w:left="-101" w:right="-108" w:firstLine="0"/>
              <w:jc w:val="center"/>
              <w:rPr>
                <w:rFonts w:eastAsia="Times New Roman"/>
                <w:i/>
                <w:szCs w:val="28"/>
                <w:lang w:eastAsia="ru-RU"/>
              </w:rPr>
            </w:pPr>
            <w:proofErr w:type="spellStart"/>
            <w:r w:rsidRPr="00C23D42">
              <w:rPr>
                <w:rFonts w:eastAsia="Times New Roman"/>
                <w:i/>
                <w:szCs w:val="28"/>
                <w:lang w:eastAsia="ru-RU"/>
              </w:rPr>
              <w:t>Разраб</w:t>
            </w:r>
            <w:proofErr w:type="spellEnd"/>
            <w:r w:rsidRPr="00C23D42">
              <w:rPr>
                <w:rFonts w:eastAsia="Times New Roman"/>
                <w:i/>
                <w:szCs w:val="28"/>
                <w:lang w:eastAsia="ru-RU"/>
              </w:rPr>
              <w:t>.</w:t>
            </w:r>
          </w:p>
        </w:tc>
        <w:tc>
          <w:tcPr>
            <w:tcW w:w="760" w:type="pct"/>
            <w:tcBorders>
              <w:top w:val="single" w:sz="12" w:space="0" w:color="auto"/>
              <w:left w:val="single" w:sz="12" w:space="0" w:color="auto"/>
              <w:bottom w:val="single" w:sz="12" w:space="0" w:color="auto"/>
              <w:right w:val="single" w:sz="12" w:space="0" w:color="auto"/>
            </w:tcBorders>
            <w:vAlign w:val="center"/>
          </w:tcPr>
          <w:p w14:paraId="20FB0B4F" w14:textId="77777777" w:rsidR="002B3D03" w:rsidRPr="00C23D42" w:rsidRDefault="002B3D03" w:rsidP="002B3D03">
            <w:pPr>
              <w:shd w:val="clear" w:color="auto" w:fill="FFFFFF"/>
              <w:spacing w:line="240" w:lineRule="auto"/>
              <w:ind w:firstLine="0"/>
              <w:jc w:val="left"/>
              <w:rPr>
                <w:rFonts w:eastAsia="Times New Roman"/>
                <w:i/>
                <w:szCs w:val="28"/>
                <w:lang w:eastAsia="ru-RU"/>
              </w:rPr>
            </w:pPr>
            <w:r w:rsidRPr="002B3D03">
              <w:rPr>
                <w:rFonts w:eastAsia="Times New Roman"/>
                <w:i/>
                <w:szCs w:val="28"/>
                <w:highlight w:val="yellow"/>
                <w:lang w:eastAsia="ru-RU"/>
              </w:rPr>
              <w:t>Иванов И</w:t>
            </w:r>
            <w:r w:rsidRPr="00C23D42">
              <w:rPr>
                <w:rFonts w:eastAsia="Times New Roman"/>
                <w:i/>
                <w:szCs w:val="28"/>
                <w:highlight w:val="yellow"/>
                <w:lang w:eastAsia="ru-RU"/>
              </w:rPr>
              <w:t>.</w:t>
            </w:r>
            <w:r w:rsidRPr="002B3D03">
              <w:rPr>
                <w:rFonts w:eastAsia="Times New Roman"/>
                <w:i/>
                <w:szCs w:val="28"/>
                <w:highlight w:val="yellow"/>
                <w:lang w:eastAsia="ru-RU"/>
              </w:rPr>
              <w:t>И</w:t>
            </w:r>
            <w:r w:rsidRPr="00C23D42">
              <w:rPr>
                <w:rFonts w:eastAsia="Times New Roman"/>
                <w:i/>
                <w:szCs w:val="28"/>
                <w:lang w:eastAsia="ru-RU"/>
              </w:rPr>
              <w:t>.</w:t>
            </w:r>
          </w:p>
        </w:tc>
        <w:tc>
          <w:tcPr>
            <w:tcW w:w="379" w:type="pct"/>
            <w:tcBorders>
              <w:top w:val="single" w:sz="12" w:space="0" w:color="auto"/>
              <w:left w:val="single" w:sz="12" w:space="0" w:color="auto"/>
              <w:bottom w:val="single" w:sz="12" w:space="0" w:color="auto"/>
              <w:right w:val="single" w:sz="12" w:space="0" w:color="auto"/>
            </w:tcBorders>
            <w:vAlign w:val="center"/>
          </w:tcPr>
          <w:p w14:paraId="59EDA340" w14:textId="77777777" w:rsidR="002B3D03" w:rsidRPr="00C23D42" w:rsidRDefault="002B3D03" w:rsidP="00076E0B">
            <w:pPr>
              <w:spacing w:line="240" w:lineRule="auto"/>
              <w:ind w:firstLine="0"/>
              <w:jc w:val="center"/>
              <w:rPr>
                <w:rFonts w:eastAsia="Times New Roman"/>
                <w:szCs w:val="28"/>
                <w:lang w:eastAsia="ru-RU"/>
              </w:rPr>
            </w:pPr>
          </w:p>
        </w:tc>
        <w:tc>
          <w:tcPr>
            <w:tcW w:w="344" w:type="pct"/>
            <w:tcBorders>
              <w:top w:val="single" w:sz="12" w:space="0" w:color="auto"/>
              <w:left w:val="single" w:sz="12" w:space="0" w:color="auto"/>
              <w:bottom w:val="single" w:sz="12" w:space="0" w:color="auto"/>
              <w:right w:val="single" w:sz="12" w:space="0" w:color="auto"/>
            </w:tcBorders>
            <w:vAlign w:val="center"/>
          </w:tcPr>
          <w:p w14:paraId="0C9CA804" w14:textId="77777777" w:rsidR="002B3D03" w:rsidRPr="00C23D42" w:rsidRDefault="002B3D03" w:rsidP="00076E0B">
            <w:pPr>
              <w:spacing w:line="240" w:lineRule="auto"/>
              <w:ind w:firstLine="0"/>
              <w:jc w:val="center"/>
              <w:rPr>
                <w:rFonts w:eastAsia="Times New Roman"/>
                <w:szCs w:val="28"/>
                <w:lang w:eastAsia="ru-RU"/>
              </w:rPr>
            </w:pPr>
          </w:p>
        </w:tc>
        <w:tc>
          <w:tcPr>
            <w:tcW w:w="1364" w:type="pct"/>
            <w:vMerge/>
            <w:tcBorders>
              <w:left w:val="nil"/>
              <w:right w:val="single" w:sz="12" w:space="0" w:color="auto"/>
            </w:tcBorders>
            <w:vAlign w:val="center"/>
          </w:tcPr>
          <w:p w14:paraId="70E66C27" w14:textId="77777777" w:rsidR="002B3D03" w:rsidRPr="00C23D42" w:rsidRDefault="002B3D03" w:rsidP="00076E0B">
            <w:pPr>
              <w:spacing w:line="240" w:lineRule="auto"/>
              <w:ind w:firstLine="0"/>
              <w:jc w:val="left"/>
              <w:rPr>
                <w:rFonts w:eastAsia="Times New Roman"/>
                <w:szCs w:val="28"/>
                <w:lang w:eastAsia="ru-RU"/>
              </w:rPr>
            </w:pPr>
          </w:p>
        </w:tc>
        <w:tc>
          <w:tcPr>
            <w:tcW w:w="251" w:type="pct"/>
            <w:gridSpan w:val="2"/>
            <w:tcBorders>
              <w:left w:val="single" w:sz="12" w:space="0" w:color="auto"/>
            </w:tcBorders>
            <w:vAlign w:val="center"/>
          </w:tcPr>
          <w:p w14:paraId="52D0180A" w14:textId="77777777" w:rsidR="002B3D03" w:rsidRPr="00C23D42" w:rsidRDefault="002B3D03" w:rsidP="002B3D03">
            <w:pPr>
              <w:spacing w:line="240" w:lineRule="auto"/>
              <w:ind w:firstLine="0"/>
              <w:jc w:val="center"/>
              <w:rPr>
                <w:rFonts w:eastAsia="Times New Roman"/>
                <w:szCs w:val="28"/>
                <w:lang w:eastAsia="ru-RU"/>
              </w:rPr>
            </w:pPr>
            <w:r w:rsidRPr="00C23D42">
              <w:rPr>
                <w:rFonts w:eastAsia="Times New Roman"/>
                <w:i/>
                <w:szCs w:val="28"/>
                <w:lang w:val="pl-PL" w:eastAsia="ru-RU"/>
              </w:rPr>
              <w:t>T</w:t>
            </w:r>
          </w:p>
        </w:tc>
        <w:tc>
          <w:tcPr>
            <w:tcW w:w="423" w:type="pct"/>
            <w:tcBorders>
              <w:left w:val="single" w:sz="12" w:space="0" w:color="auto"/>
            </w:tcBorders>
            <w:vAlign w:val="center"/>
          </w:tcPr>
          <w:p w14:paraId="14372BD9" w14:textId="77777777" w:rsidR="002B3D03" w:rsidRPr="00C23D42" w:rsidRDefault="002B3D03" w:rsidP="00076E0B">
            <w:pPr>
              <w:spacing w:line="240" w:lineRule="auto"/>
              <w:ind w:firstLine="0"/>
              <w:jc w:val="center"/>
              <w:rPr>
                <w:rFonts w:eastAsia="Times New Roman"/>
                <w:szCs w:val="28"/>
                <w:lang w:eastAsia="ru-RU"/>
              </w:rPr>
            </w:pPr>
            <w:r w:rsidRPr="00C23D42">
              <w:rPr>
                <w:rFonts w:eastAsia="Times New Roman"/>
                <w:szCs w:val="28"/>
                <w:highlight w:val="yellow"/>
                <w:lang w:eastAsia="ru-RU"/>
              </w:rPr>
              <w:t>33</w:t>
            </w:r>
          </w:p>
        </w:tc>
        <w:tc>
          <w:tcPr>
            <w:tcW w:w="845" w:type="pct"/>
            <w:tcBorders>
              <w:left w:val="single" w:sz="12" w:space="0" w:color="auto"/>
            </w:tcBorders>
            <w:vAlign w:val="center"/>
          </w:tcPr>
          <w:p w14:paraId="2399F31C" w14:textId="77777777" w:rsidR="002B3D03" w:rsidRPr="00C23D42" w:rsidRDefault="002B3D03" w:rsidP="00076E0B">
            <w:pPr>
              <w:spacing w:line="240" w:lineRule="auto"/>
              <w:ind w:firstLine="0"/>
              <w:jc w:val="center"/>
              <w:rPr>
                <w:rFonts w:eastAsia="Times New Roman"/>
                <w:szCs w:val="28"/>
                <w:lang w:eastAsia="ru-RU"/>
              </w:rPr>
            </w:pPr>
            <w:r w:rsidRPr="00C23D42">
              <w:rPr>
                <w:rFonts w:eastAsia="Times New Roman"/>
                <w:szCs w:val="28"/>
                <w:highlight w:val="yellow"/>
                <w:lang w:eastAsia="ru-RU"/>
              </w:rPr>
              <w:t>33</w:t>
            </w:r>
          </w:p>
        </w:tc>
      </w:tr>
      <w:tr w:rsidR="00076E0B" w:rsidRPr="00C23D42" w14:paraId="598DDC1A" w14:textId="77777777" w:rsidTr="00BE6E58">
        <w:trPr>
          <w:cantSplit/>
          <w:trHeight w:hRule="exact" w:val="419"/>
        </w:trPr>
        <w:tc>
          <w:tcPr>
            <w:tcW w:w="634" w:type="pct"/>
            <w:gridSpan w:val="2"/>
            <w:tcBorders>
              <w:top w:val="single" w:sz="12" w:space="0" w:color="auto"/>
              <w:bottom w:val="single" w:sz="12" w:space="0" w:color="auto"/>
              <w:right w:val="single" w:sz="12" w:space="0" w:color="auto"/>
            </w:tcBorders>
            <w:vAlign w:val="center"/>
          </w:tcPr>
          <w:p w14:paraId="5C906256" w14:textId="77777777" w:rsidR="00C23D42" w:rsidRPr="00C23D42" w:rsidRDefault="00C23D42" w:rsidP="00076E0B">
            <w:pPr>
              <w:spacing w:line="240" w:lineRule="auto"/>
              <w:ind w:left="-101" w:right="-108" w:firstLine="0"/>
              <w:jc w:val="center"/>
              <w:rPr>
                <w:rFonts w:eastAsia="Times New Roman"/>
                <w:i/>
                <w:szCs w:val="28"/>
                <w:lang w:eastAsia="ru-RU"/>
              </w:rPr>
            </w:pPr>
            <w:r w:rsidRPr="00C23D42">
              <w:rPr>
                <w:rFonts w:eastAsia="Times New Roman"/>
                <w:i/>
                <w:szCs w:val="28"/>
                <w:lang w:eastAsia="ru-RU"/>
              </w:rPr>
              <w:t>Пров.</w:t>
            </w:r>
          </w:p>
        </w:tc>
        <w:tc>
          <w:tcPr>
            <w:tcW w:w="760" w:type="pct"/>
            <w:tcBorders>
              <w:top w:val="single" w:sz="12" w:space="0" w:color="auto"/>
              <w:left w:val="single" w:sz="12" w:space="0" w:color="auto"/>
              <w:bottom w:val="single" w:sz="12" w:space="0" w:color="auto"/>
              <w:right w:val="single" w:sz="12" w:space="0" w:color="auto"/>
            </w:tcBorders>
            <w:vAlign w:val="center"/>
          </w:tcPr>
          <w:p w14:paraId="2A19635F" w14:textId="77777777" w:rsidR="00C23D42" w:rsidRPr="00C23D42" w:rsidRDefault="002B3D03" w:rsidP="002B3D03">
            <w:pPr>
              <w:shd w:val="clear" w:color="auto" w:fill="FFFFFF"/>
              <w:spacing w:line="240" w:lineRule="auto"/>
              <w:ind w:firstLine="0"/>
              <w:jc w:val="left"/>
              <w:rPr>
                <w:rFonts w:eastAsia="Times New Roman"/>
                <w:i/>
                <w:szCs w:val="28"/>
                <w:lang w:eastAsia="ru-RU"/>
              </w:rPr>
            </w:pPr>
            <w:r w:rsidRPr="002B3D03">
              <w:rPr>
                <w:rFonts w:eastAsia="Times New Roman"/>
                <w:i/>
                <w:szCs w:val="28"/>
                <w:highlight w:val="yellow"/>
                <w:lang w:eastAsia="ru-RU"/>
              </w:rPr>
              <w:t>Иванов</w:t>
            </w:r>
            <w:r w:rsidR="00C23D42" w:rsidRPr="00C23D42">
              <w:rPr>
                <w:rFonts w:eastAsia="Times New Roman"/>
                <w:i/>
                <w:szCs w:val="28"/>
                <w:highlight w:val="yellow"/>
                <w:lang w:eastAsia="ru-RU"/>
              </w:rPr>
              <w:t xml:space="preserve"> </w:t>
            </w:r>
            <w:r w:rsidRPr="002B3D03">
              <w:rPr>
                <w:rFonts w:eastAsia="Times New Roman"/>
                <w:i/>
                <w:szCs w:val="28"/>
                <w:highlight w:val="yellow"/>
                <w:lang w:eastAsia="ru-RU"/>
              </w:rPr>
              <w:t>И</w:t>
            </w:r>
            <w:r w:rsidR="00C23D42" w:rsidRPr="00C23D42">
              <w:rPr>
                <w:rFonts w:eastAsia="Times New Roman"/>
                <w:i/>
                <w:szCs w:val="28"/>
                <w:highlight w:val="yellow"/>
                <w:lang w:eastAsia="ru-RU"/>
              </w:rPr>
              <w:t>.И.</w:t>
            </w:r>
          </w:p>
        </w:tc>
        <w:tc>
          <w:tcPr>
            <w:tcW w:w="379" w:type="pct"/>
            <w:tcBorders>
              <w:top w:val="single" w:sz="12" w:space="0" w:color="auto"/>
              <w:left w:val="single" w:sz="12" w:space="0" w:color="auto"/>
              <w:bottom w:val="single" w:sz="12" w:space="0" w:color="auto"/>
              <w:right w:val="single" w:sz="12" w:space="0" w:color="auto"/>
            </w:tcBorders>
            <w:vAlign w:val="center"/>
          </w:tcPr>
          <w:p w14:paraId="2B05FD18" w14:textId="77777777" w:rsidR="00C23D42" w:rsidRPr="00C23D42" w:rsidRDefault="00C23D42" w:rsidP="00076E0B">
            <w:pPr>
              <w:spacing w:line="240" w:lineRule="auto"/>
              <w:ind w:firstLine="0"/>
              <w:jc w:val="center"/>
              <w:rPr>
                <w:rFonts w:eastAsia="Times New Roman"/>
                <w:szCs w:val="28"/>
                <w:lang w:eastAsia="ru-RU"/>
              </w:rPr>
            </w:pPr>
          </w:p>
        </w:tc>
        <w:tc>
          <w:tcPr>
            <w:tcW w:w="344" w:type="pct"/>
            <w:tcBorders>
              <w:top w:val="single" w:sz="12" w:space="0" w:color="auto"/>
              <w:left w:val="single" w:sz="12" w:space="0" w:color="auto"/>
              <w:bottom w:val="single" w:sz="12" w:space="0" w:color="auto"/>
              <w:right w:val="single" w:sz="12" w:space="0" w:color="auto"/>
            </w:tcBorders>
            <w:vAlign w:val="center"/>
          </w:tcPr>
          <w:p w14:paraId="1FCB436F" w14:textId="77777777" w:rsidR="00C23D42" w:rsidRPr="00C23D42" w:rsidRDefault="00C23D42" w:rsidP="00076E0B">
            <w:pPr>
              <w:spacing w:line="240" w:lineRule="auto"/>
              <w:ind w:firstLine="0"/>
              <w:jc w:val="center"/>
              <w:rPr>
                <w:rFonts w:eastAsia="Times New Roman"/>
                <w:szCs w:val="28"/>
                <w:lang w:eastAsia="ru-RU"/>
              </w:rPr>
            </w:pPr>
          </w:p>
        </w:tc>
        <w:tc>
          <w:tcPr>
            <w:tcW w:w="1364" w:type="pct"/>
            <w:vMerge/>
            <w:tcBorders>
              <w:left w:val="nil"/>
              <w:right w:val="single" w:sz="12" w:space="0" w:color="auto"/>
            </w:tcBorders>
            <w:vAlign w:val="center"/>
          </w:tcPr>
          <w:p w14:paraId="53E6B843" w14:textId="77777777" w:rsidR="00C23D42" w:rsidRPr="00C23D42" w:rsidRDefault="00C23D42" w:rsidP="00076E0B">
            <w:pPr>
              <w:spacing w:line="240" w:lineRule="auto"/>
              <w:ind w:firstLine="0"/>
              <w:jc w:val="left"/>
              <w:rPr>
                <w:rFonts w:eastAsia="Times New Roman"/>
                <w:szCs w:val="28"/>
                <w:lang w:eastAsia="ru-RU"/>
              </w:rPr>
            </w:pPr>
          </w:p>
        </w:tc>
        <w:tc>
          <w:tcPr>
            <w:tcW w:w="1519" w:type="pct"/>
            <w:gridSpan w:val="4"/>
            <w:vMerge w:val="restart"/>
            <w:tcBorders>
              <w:left w:val="single" w:sz="12" w:space="0" w:color="auto"/>
            </w:tcBorders>
            <w:vAlign w:val="center"/>
          </w:tcPr>
          <w:p w14:paraId="5537D25B" w14:textId="77777777" w:rsidR="00C23D42" w:rsidRPr="00C23D42" w:rsidRDefault="00C23D42" w:rsidP="002B3D03">
            <w:pPr>
              <w:spacing w:line="240" w:lineRule="auto"/>
              <w:ind w:firstLine="0"/>
              <w:jc w:val="center"/>
              <w:rPr>
                <w:rFonts w:eastAsia="Times New Roman"/>
                <w:szCs w:val="28"/>
                <w:lang w:val="en-US" w:eastAsia="ru-RU"/>
              </w:rPr>
            </w:pPr>
            <w:r w:rsidRPr="00C23D42">
              <w:rPr>
                <w:rFonts w:eastAsia="Times New Roman"/>
                <w:i/>
                <w:szCs w:val="28"/>
                <w:lang w:eastAsia="ru-RU"/>
              </w:rPr>
              <w:t>Кафедра ЭВС,</w:t>
            </w:r>
            <w:r w:rsidR="002B3D03">
              <w:rPr>
                <w:rFonts w:eastAsia="Times New Roman"/>
                <w:i/>
                <w:szCs w:val="28"/>
                <w:lang w:eastAsia="ru-RU"/>
              </w:rPr>
              <w:br/>
            </w:r>
            <w:r w:rsidRPr="00C23D42">
              <w:rPr>
                <w:rFonts w:eastAsia="Times New Roman"/>
                <w:i/>
                <w:szCs w:val="28"/>
                <w:lang w:eastAsia="ru-RU"/>
              </w:rPr>
              <w:t xml:space="preserve"> гр.</w:t>
            </w:r>
            <w:r w:rsidR="002B3D03">
              <w:rPr>
                <w:rFonts w:eastAsia="Times New Roman"/>
                <w:i/>
                <w:szCs w:val="28"/>
                <w:highlight w:val="yellow"/>
                <w:lang w:val="en-US" w:eastAsia="ru-RU"/>
              </w:rPr>
              <w:t>X</w:t>
            </w:r>
            <w:r w:rsidRPr="00C23D42">
              <w:rPr>
                <w:rFonts w:eastAsia="Times New Roman"/>
                <w:i/>
                <w:szCs w:val="28"/>
                <w:highlight w:val="yellow"/>
                <w:lang w:eastAsia="ru-RU"/>
              </w:rPr>
              <w:t>5070</w:t>
            </w:r>
            <w:r w:rsidR="002B3D03" w:rsidRPr="002B3D03">
              <w:rPr>
                <w:rFonts w:eastAsia="Times New Roman"/>
                <w:i/>
                <w:szCs w:val="28"/>
                <w:highlight w:val="yellow"/>
                <w:lang w:val="en-US" w:eastAsia="ru-RU"/>
              </w:rPr>
              <w:t>X</w:t>
            </w:r>
          </w:p>
        </w:tc>
      </w:tr>
      <w:tr w:rsidR="00076E0B" w:rsidRPr="00C23D42" w14:paraId="36498163" w14:textId="77777777" w:rsidTr="00BE6E58">
        <w:trPr>
          <w:cantSplit/>
          <w:trHeight w:hRule="exact" w:val="419"/>
        </w:trPr>
        <w:tc>
          <w:tcPr>
            <w:tcW w:w="634" w:type="pct"/>
            <w:gridSpan w:val="2"/>
            <w:tcBorders>
              <w:top w:val="single" w:sz="12" w:space="0" w:color="auto"/>
              <w:bottom w:val="single" w:sz="12" w:space="0" w:color="auto"/>
              <w:right w:val="single" w:sz="12" w:space="0" w:color="auto"/>
            </w:tcBorders>
            <w:vAlign w:val="center"/>
          </w:tcPr>
          <w:p w14:paraId="3241B2A1" w14:textId="77777777" w:rsidR="00C23D42" w:rsidRPr="00C23D42" w:rsidRDefault="00C23D42" w:rsidP="00076E0B">
            <w:pPr>
              <w:spacing w:line="240" w:lineRule="auto"/>
              <w:ind w:left="-101" w:right="-108" w:firstLine="0"/>
              <w:jc w:val="center"/>
              <w:rPr>
                <w:rFonts w:eastAsia="Times New Roman"/>
                <w:i/>
                <w:szCs w:val="28"/>
                <w:lang w:eastAsia="ru-RU"/>
              </w:rPr>
            </w:pPr>
            <w:proofErr w:type="spellStart"/>
            <w:r w:rsidRPr="00C23D42">
              <w:rPr>
                <w:rFonts w:eastAsia="Times New Roman"/>
                <w:i/>
                <w:szCs w:val="28"/>
                <w:lang w:eastAsia="ru-RU"/>
              </w:rPr>
              <w:t>Т.контр</w:t>
            </w:r>
            <w:proofErr w:type="spellEnd"/>
            <w:r w:rsidRPr="00C23D42">
              <w:rPr>
                <w:rFonts w:eastAsia="Times New Roman"/>
                <w:i/>
                <w:szCs w:val="28"/>
                <w:lang w:eastAsia="ru-RU"/>
              </w:rPr>
              <w:t>.</w:t>
            </w:r>
          </w:p>
        </w:tc>
        <w:tc>
          <w:tcPr>
            <w:tcW w:w="760" w:type="pct"/>
            <w:tcBorders>
              <w:top w:val="single" w:sz="12" w:space="0" w:color="auto"/>
              <w:left w:val="single" w:sz="12" w:space="0" w:color="auto"/>
              <w:bottom w:val="single" w:sz="12" w:space="0" w:color="auto"/>
              <w:right w:val="single" w:sz="12" w:space="0" w:color="auto"/>
            </w:tcBorders>
            <w:vAlign w:val="center"/>
          </w:tcPr>
          <w:p w14:paraId="1D6E9485" w14:textId="77777777" w:rsidR="00C23D42" w:rsidRPr="00C23D42" w:rsidRDefault="00C23D42" w:rsidP="00076E0B">
            <w:pPr>
              <w:spacing w:line="240" w:lineRule="auto"/>
              <w:ind w:firstLine="0"/>
              <w:jc w:val="center"/>
              <w:rPr>
                <w:rFonts w:eastAsia="Times New Roman"/>
                <w:szCs w:val="28"/>
                <w:lang w:eastAsia="ru-RU"/>
              </w:rPr>
            </w:pPr>
          </w:p>
        </w:tc>
        <w:tc>
          <w:tcPr>
            <w:tcW w:w="379" w:type="pct"/>
            <w:tcBorders>
              <w:top w:val="single" w:sz="12" w:space="0" w:color="auto"/>
              <w:left w:val="single" w:sz="12" w:space="0" w:color="auto"/>
              <w:bottom w:val="single" w:sz="12" w:space="0" w:color="auto"/>
              <w:right w:val="single" w:sz="12" w:space="0" w:color="auto"/>
            </w:tcBorders>
            <w:vAlign w:val="center"/>
          </w:tcPr>
          <w:p w14:paraId="3644777A" w14:textId="77777777" w:rsidR="00C23D42" w:rsidRPr="00C23D42" w:rsidRDefault="00C23D42" w:rsidP="00076E0B">
            <w:pPr>
              <w:spacing w:line="240" w:lineRule="auto"/>
              <w:ind w:firstLine="0"/>
              <w:jc w:val="center"/>
              <w:rPr>
                <w:rFonts w:eastAsia="Times New Roman"/>
                <w:szCs w:val="28"/>
                <w:lang w:eastAsia="ru-RU"/>
              </w:rPr>
            </w:pPr>
          </w:p>
        </w:tc>
        <w:tc>
          <w:tcPr>
            <w:tcW w:w="344" w:type="pct"/>
            <w:tcBorders>
              <w:top w:val="single" w:sz="12" w:space="0" w:color="auto"/>
              <w:left w:val="single" w:sz="12" w:space="0" w:color="auto"/>
              <w:bottom w:val="single" w:sz="12" w:space="0" w:color="auto"/>
              <w:right w:val="single" w:sz="12" w:space="0" w:color="auto"/>
            </w:tcBorders>
            <w:vAlign w:val="center"/>
          </w:tcPr>
          <w:p w14:paraId="7BA84FE5" w14:textId="77777777" w:rsidR="00C23D42" w:rsidRPr="00C23D42" w:rsidRDefault="00C23D42" w:rsidP="00076E0B">
            <w:pPr>
              <w:spacing w:line="240" w:lineRule="auto"/>
              <w:ind w:firstLine="0"/>
              <w:jc w:val="center"/>
              <w:rPr>
                <w:rFonts w:eastAsia="Times New Roman"/>
                <w:szCs w:val="28"/>
                <w:lang w:eastAsia="ru-RU"/>
              </w:rPr>
            </w:pPr>
          </w:p>
        </w:tc>
        <w:tc>
          <w:tcPr>
            <w:tcW w:w="1364" w:type="pct"/>
            <w:vMerge/>
            <w:tcBorders>
              <w:left w:val="nil"/>
              <w:right w:val="single" w:sz="12" w:space="0" w:color="auto"/>
            </w:tcBorders>
            <w:vAlign w:val="center"/>
          </w:tcPr>
          <w:p w14:paraId="030DF676" w14:textId="77777777" w:rsidR="00C23D42" w:rsidRPr="00C23D42" w:rsidRDefault="00C23D42" w:rsidP="00076E0B">
            <w:pPr>
              <w:spacing w:line="240" w:lineRule="auto"/>
              <w:ind w:firstLine="0"/>
              <w:jc w:val="left"/>
              <w:rPr>
                <w:rFonts w:eastAsia="Times New Roman"/>
                <w:szCs w:val="28"/>
                <w:lang w:eastAsia="ru-RU"/>
              </w:rPr>
            </w:pPr>
          </w:p>
        </w:tc>
        <w:tc>
          <w:tcPr>
            <w:tcW w:w="1519" w:type="pct"/>
            <w:gridSpan w:val="4"/>
            <w:vMerge/>
            <w:tcBorders>
              <w:left w:val="single" w:sz="12" w:space="0" w:color="auto"/>
            </w:tcBorders>
            <w:vAlign w:val="center"/>
          </w:tcPr>
          <w:p w14:paraId="49B4C07E" w14:textId="77777777" w:rsidR="00C23D42" w:rsidRPr="00C23D42" w:rsidRDefault="00C23D42" w:rsidP="00076E0B">
            <w:pPr>
              <w:spacing w:line="240" w:lineRule="auto"/>
              <w:ind w:firstLine="0"/>
              <w:jc w:val="left"/>
              <w:rPr>
                <w:rFonts w:eastAsia="Times New Roman"/>
                <w:szCs w:val="28"/>
                <w:lang w:eastAsia="ru-RU"/>
              </w:rPr>
            </w:pPr>
          </w:p>
        </w:tc>
      </w:tr>
      <w:tr w:rsidR="00076E0B" w:rsidRPr="00C23D42" w14:paraId="1C3BF687" w14:textId="77777777" w:rsidTr="00BE6E58">
        <w:trPr>
          <w:cantSplit/>
          <w:trHeight w:hRule="exact" w:val="419"/>
        </w:trPr>
        <w:tc>
          <w:tcPr>
            <w:tcW w:w="634" w:type="pct"/>
            <w:gridSpan w:val="2"/>
            <w:tcBorders>
              <w:top w:val="single" w:sz="12" w:space="0" w:color="auto"/>
              <w:bottom w:val="single" w:sz="12" w:space="0" w:color="auto"/>
              <w:right w:val="single" w:sz="12" w:space="0" w:color="auto"/>
            </w:tcBorders>
            <w:vAlign w:val="center"/>
          </w:tcPr>
          <w:p w14:paraId="3CF574C1" w14:textId="77777777" w:rsidR="00C23D42" w:rsidRPr="00C23D42" w:rsidRDefault="00C23D42" w:rsidP="00076E0B">
            <w:pPr>
              <w:spacing w:line="240" w:lineRule="auto"/>
              <w:ind w:left="-101" w:right="-108" w:firstLine="0"/>
              <w:jc w:val="center"/>
              <w:rPr>
                <w:rFonts w:eastAsia="Times New Roman"/>
                <w:i/>
                <w:szCs w:val="28"/>
                <w:lang w:eastAsia="ru-RU"/>
              </w:rPr>
            </w:pPr>
            <w:r w:rsidRPr="00C23D42">
              <w:rPr>
                <w:rFonts w:eastAsia="Times New Roman"/>
                <w:i/>
                <w:szCs w:val="28"/>
                <w:lang w:eastAsia="ru-RU"/>
              </w:rPr>
              <w:t>Н. Контр.</w:t>
            </w:r>
          </w:p>
        </w:tc>
        <w:tc>
          <w:tcPr>
            <w:tcW w:w="760" w:type="pct"/>
            <w:tcBorders>
              <w:top w:val="single" w:sz="12" w:space="0" w:color="auto"/>
              <w:left w:val="single" w:sz="12" w:space="0" w:color="auto"/>
              <w:bottom w:val="single" w:sz="12" w:space="0" w:color="auto"/>
              <w:right w:val="single" w:sz="12" w:space="0" w:color="auto"/>
            </w:tcBorders>
            <w:vAlign w:val="center"/>
          </w:tcPr>
          <w:p w14:paraId="2F8CD606" w14:textId="77777777" w:rsidR="00C23D42" w:rsidRPr="00C23D42" w:rsidRDefault="00C23D42" w:rsidP="00076E0B">
            <w:pPr>
              <w:spacing w:line="240" w:lineRule="auto"/>
              <w:ind w:firstLine="0"/>
              <w:jc w:val="center"/>
              <w:rPr>
                <w:rFonts w:eastAsia="Times New Roman"/>
                <w:szCs w:val="28"/>
                <w:lang w:eastAsia="ru-RU"/>
              </w:rPr>
            </w:pPr>
          </w:p>
        </w:tc>
        <w:tc>
          <w:tcPr>
            <w:tcW w:w="379" w:type="pct"/>
            <w:tcBorders>
              <w:top w:val="single" w:sz="12" w:space="0" w:color="auto"/>
              <w:left w:val="single" w:sz="12" w:space="0" w:color="auto"/>
              <w:bottom w:val="single" w:sz="12" w:space="0" w:color="auto"/>
              <w:right w:val="single" w:sz="12" w:space="0" w:color="auto"/>
            </w:tcBorders>
            <w:vAlign w:val="center"/>
          </w:tcPr>
          <w:p w14:paraId="48FB69B7" w14:textId="77777777" w:rsidR="00C23D42" w:rsidRPr="00C23D42" w:rsidRDefault="00C23D42" w:rsidP="00076E0B">
            <w:pPr>
              <w:spacing w:line="240" w:lineRule="auto"/>
              <w:ind w:firstLine="0"/>
              <w:jc w:val="center"/>
              <w:rPr>
                <w:rFonts w:eastAsia="Times New Roman"/>
                <w:szCs w:val="28"/>
                <w:lang w:eastAsia="ru-RU"/>
              </w:rPr>
            </w:pPr>
          </w:p>
        </w:tc>
        <w:tc>
          <w:tcPr>
            <w:tcW w:w="344" w:type="pct"/>
            <w:tcBorders>
              <w:top w:val="single" w:sz="12" w:space="0" w:color="auto"/>
              <w:left w:val="single" w:sz="12" w:space="0" w:color="auto"/>
              <w:bottom w:val="single" w:sz="12" w:space="0" w:color="auto"/>
              <w:right w:val="single" w:sz="12" w:space="0" w:color="auto"/>
            </w:tcBorders>
            <w:vAlign w:val="center"/>
          </w:tcPr>
          <w:p w14:paraId="70135A88" w14:textId="77777777" w:rsidR="00C23D42" w:rsidRPr="00C23D42" w:rsidRDefault="00C23D42" w:rsidP="00076E0B">
            <w:pPr>
              <w:spacing w:line="240" w:lineRule="auto"/>
              <w:ind w:firstLine="0"/>
              <w:jc w:val="center"/>
              <w:rPr>
                <w:rFonts w:eastAsia="Times New Roman"/>
                <w:szCs w:val="28"/>
                <w:lang w:eastAsia="ru-RU"/>
              </w:rPr>
            </w:pPr>
          </w:p>
        </w:tc>
        <w:tc>
          <w:tcPr>
            <w:tcW w:w="1364" w:type="pct"/>
            <w:vMerge/>
            <w:tcBorders>
              <w:left w:val="nil"/>
              <w:right w:val="single" w:sz="12" w:space="0" w:color="auto"/>
            </w:tcBorders>
            <w:vAlign w:val="center"/>
          </w:tcPr>
          <w:p w14:paraId="3185176E" w14:textId="77777777" w:rsidR="00C23D42" w:rsidRPr="00C23D42" w:rsidRDefault="00C23D42" w:rsidP="00076E0B">
            <w:pPr>
              <w:spacing w:line="240" w:lineRule="auto"/>
              <w:ind w:firstLine="0"/>
              <w:jc w:val="left"/>
              <w:rPr>
                <w:rFonts w:eastAsia="Times New Roman"/>
                <w:szCs w:val="28"/>
                <w:lang w:eastAsia="ru-RU"/>
              </w:rPr>
            </w:pPr>
          </w:p>
        </w:tc>
        <w:tc>
          <w:tcPr>
            <w:tcW w:w="1519" w:type="pct"/>
            <w:gridSpan w:val="4"/>
            <w:vMerge/>
            <w:tcBorders>
              <w:left w:val="single" w:sz="12" w:space="0" w:color="auto"/>
            </w:tcBorders>
            <w:vAlign w:val="center"/>
          </w:tcPr>
          <w:p w14:paraId="59E0B2E6" w14:textId="77777777" w:rsidR="00C23D42" w:rsidRPr="00C23D42" w:rsidRDefault="00C23D42" w:rsidP="00076E0B">
            <w:pPr>
              <w:spacing w:line="240" w:lineRule="auto"/>
              <w:ind w:firstLine="0"/>
              <w:jc w:val="left"/>
              <w:rPr>
                <w:rFonts w:eastAsia="Times New Roman"/>
                <w:szCs w:val="28"/>
                <w:lang w:eastAsia="ru-RU"/>
              </w:rPr>
            </w:pPr>
          </w:p>
        </w:tc>
      </w:tr>
      <w:tr w:rsidR="00076E0B" w:rsidRPr="00C23D42" w14:paraId="7DF50FB0" w14:textId="77777777" w:rsidTr="00BE6E58">
        <w:trPr>
          <w:cantSplit/>
          <w:trHeight w:hRule="exact" w:val="419"/>
        </w:trPr>
        <w:tc>
          <w:tcPr>
            <w:tcW w:w="634" w:type="pct"/>
            <w:gridSpan w:val="2"/>
            <w:tcBorders>
              <w:top w:val="single" w:sz="12" w:space="0" w:color="auto"/>
              <w:bottom w:val="single" w:sz="12" w:space="0" w:color="auto"/>
              <w:right w:val="single" w:sz="12" w:space="0" w:color="auto"/>
            </w:tcBorders>
            <w:vAlign w:val="center"/>
          </w:tcPr>
          <w:p w14:paraId="436D4BC5" w14:textId="77777777" w:rsidR="00C23D42" w:rsidRPr="00C23D42" w:rsidRDefault="00C23D42" w:rsidP="00076E0B">
            <w:pPr>
              <w:spacing w:line="240" w:lineRule="auto"/>
              <w:ind w:left="-101" w:right="-108" w:firstLine="0"/>
              <w:jc w:val="center"/>
              <w:rPr>
                <w:rFonts w:eastAsia="Times New Roman"/>
                <w:i/>
                <w:szCs w:val="28"/>
                <w:lang w:eastAsia="ru-RU"/>
              </w:rPr>
            </w:pPr>
            <w:r w:rsidRPr="00C23D42">
              <w:rPr>
                <w:rFonts w:eastAsia="Times New Roman"/>
                <w:i/>
                <w:szCs w:val="28"/>
                <w:lang w:eastAsia="ru-RU"/>
              </w:rPr>
              <w:t>Утв.</w:t>
            </w:r>
          </w:p>
        </w:tc>
        <w:tc>
          <w:tcPr>
            <w:tcW w:w="760" w:type="pct"/>
            <w:tcBorders>
              <w:top w:val="single" w:sz="12" w:space="0" w:color="auto"/>
              <w:left w:val="single" w:sz="12" w:space="0" w:color="auto"/>
              <w:bottom w:val="single" w:sz="12" w:space="0" w:color="auto"/>
              <w:right w:val="single" w:sz="12" w:space="0" w:color="auto"/>
            </w:tcBorders>
            <w:vAlign w:val="center"/>
          </w:tcPr>
          <w:p w14:paraId="53009D48" w14:textId="77777777" w:rsidR="00C23D42" w:rsidRPr="00C23D42" w:rsidRDefault="00C23D42" w:rsidP="00076E0B">
            <w:pPr>
              <w:spacing w:line="240" w:lineRule="auto"/>
              <w:ind w:firstLine="0"/>
              <w:jc w:val="center"/>
              <w:rPr>
                <w:rFonts w:eastAsia="Times New Roman"/>
                <w:szCs w:val="28"/>
                <w:lang w:eastAsia="ru-RU"/>
              </w:rPr>
            </w:pPr>
          </w:p>
        </w:tc>
        <w:tc>
          <w:tcPr>
            <w:tcW w:w="379" w:type="pct"/>
            <w:tcBorders>
              <w:top w:val="single" w:sz="12" w:space="0" w:color="auto"/>
              <w:left w:val="single" w:sz="12" w:space="0" w:color="auto"/>
              <w:bottom w:val="single" w:sz="12" w:space="0" w:color="auto"/>
              <w:right w:val="single" w:sz="12" w:space="0" w:color="auto"/>
            </w:tcBorders>
            <w:vAlign w:val="center"/>
          </w:tcPr>
          <w:p w14:paraId="599EAF64" w14:textId="77777777" w:rsidR="00C23D42" w:rsidRPr="00C23D42" w:rsidRDefault="00C23D42" w:rsidP="00076E0B">
            <w:pPr>
              <w:spacing w:line="240" w:lineRule="auto"/>
              <w:ind w:firstLine="0"/>
              <w:jc w:val="center"/>
              <w:rPr>
                <w:rFonts w:eastAsia="Times New Roman"/>
                <w:szCs w:val="28"/>
                <w:lang w:eastAsia="ru-RU"/>
              </w:rPr>
            </w:pPr>
          </w:p>
        </w:tc>
        <w:tc>
          <w:tcPr>
            <w:tcW w:w="344" w:type="pct"/>
            <w:tcBorders>
              <w:top w:val="single" w:sz="12" w:space="0" w:color="auto"/>
              <w:left w:val="single" w:sz="12" w:space="0" w:color="auto"/>
              <w:bottom w:val="single" w:sz="12" w:space="0" w:color="auto"/>
              <w:right w:val="single" w:sz="12" w:space="0" w:color="auto"/>
            </w:tcBorders>
            <w:vAlign w:val="center"/>
          </w:tcPr>
          <w:p w14:paraId="37BB802C" w14:textId="77777777" w:rsidR="00C23D42" w:rsidRPr="00C23D42" w:rsidRDefault="00C23D42" w:rsidP="00076E0B">
            <w:pPr>
              <w:spacing w:line="240" w:lineRule="auto"/>
              <w:ind w:firstLine="0"/>
              <w:jc w:val="center"/>
              <w:rPr>
                <w:rFonts w:eastAsia="Times New Roman"/>
                <w:szCs w:val="28"/>
                <w:lang w:eastAsia="ru-RU"/>
              </w:rPr>
            </w:pPr>
          </w:p>
        </w:tc>
        <w:tc>
          <w:tcPr>
            <w:tcW w:w="1364" w:type="pct"/>
            <w:vMerge/>
            <w:tcBorders>
              <w:left w:val="nil"/>
              <w:bottom w:val="single" w:sz="12" w:space="0" w:color="auto"/>
              <w:right w:val="single" w:sz="12" w:space="0" w:color="auto"/>
            </w:tcBorders>
            <w:vAlign w:val="center"/>
          </w:tcPr>
          <w:p w14:paraId="2F30E097" w14:textId="77777777" w:rsidR="00C23D42" w:rsidRPr="00C23D42" w:rsidRDefault="00C23D42" w:rsidP="00076E0B">
            <w:pPr>
              <w:spacing w:line="240" w:lineRule="auto"/>
              <w:ind w:firstLine="0"/>
              <w:jc w:val="left"/>
              <w:rPr>
                <w:rFonts w:eastAsia="Times New Roman"/>
                <w:szCs w:val="28"/>
                <w:lang w:eastAsia="ru-RU"/>
              </w:rPr>
            </w:pPr>
          </w:p>
        </w:tc>
        <w:tc>
          <w:tcPr>
            <w:tcW w:w="1519" w:type="pct"/>
            <w:gridSpan w:val="4"/>
            <w:vMerge/>
            <w:tcBorders>
              <w:left w:val="single" w:sz="12" w:space="0" w:color="auto"/>
              <w:bottom w:val="single" w:sz="12" w:space="0" w:color="auto"/>
            </w:tcBorders>
            <w:vAlign w:val="center"/>
          </w:tcPr>
          <w:p w14:paraId="0124DB13" w14:textId="77777777" w:rsidR="00C23D42" w:rsidRPr="00C23D42" w:rsidRDefault="00C23D42" w:rsidP="00076E0B">
            <w:pPr>
              <w:spacing w:line="240" w:lineRule="auto"/>
              <w:ind w:firstLine="0"/>
              <w:jc w:val="left"/>
              <w:rPr>
                <w:rFonts w:eastAsia="Times New Roman"/>
                <w:szCs w:val="28"/>
                <w:lang w:eastAsia="ru-RU"/>
              </w:rPr>
            </w:pPr>
          </w:p>
        </w:tc>
      </w:tr>
    </w:tbl>
    <w:p w14:paraId="3D67BE16" w14:textId="77777777" w:rsidR="00C23D42" w:rsidRPr="00D310DC" w:rsidRDefault="00C23D42" w:rsidP="004D119F">
      <w:pPr>
        <w:ind w:firstLine="0"/>
      </w:pPr>
    </w:p>
    <w:sectPr w:rsidR="00C23D42" w:rsidRPr="00D310DC" w:rsidSect="00781911">
      <w:type w:val="continuous"/>
      <w:pgSz w:w="11906" w:h="16838"/>
      <w:pgMar w:top="1134" w:right="849" w:bottom="1134" w:left="1701" w:header="709"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242294" w14:textId="77777777" w:rsidR="000152B7" w:rsidRDefault="000152B7" w:rsidP="007A272D">
      <w:pPr>
        <w:spacing w:line="240" w:lineRule="auto"/>
      </w:pPr>
      <w:r>
        <w:separator/>
      </w:r>
    </w:p>
    <w:p w14:paraId="714F7588" w14:textId="77777777" w:rsidR="000152B7" w:rsidRDefault="000152B7"/>
    <w:p w14:paraId="105CE695" w14:textId="77777777" w:rsidR="000152B7" w:rsidRDefault="000152B7"/>
  </w:endnote>
  <w:endnote w:type="continuationSeparator" w:id="0">
    <w:p w14:paraId="35079190" w14:textId="77777777" w:rsidR="000152B7" w:rsidRDefault="000152B7" w:rsidP="007A272D">
      <w:pPr>
        <w:spacing w:line="240" w:lineRule="auto"/>
      </w:pPr>
      <w:r>
        <w:continuationSeparator/>
      </w:r>
    </w:p>
    <w:p w14:paraId="7E682364" w14:textId="77777777" w:rsidR="000152B7" w:rsidRDefault="000152B7"/>
    <w:p w14:paraId="7C22AA9C" w14:textId="77777777" w:rsidR="000152B7" w:rsidRDefault="000152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8104763"/>
      <w:docPartObj>
        <w:docPartGallery w:val="Page Numbers (Bottom of Page)"/>
        <w:docPartUnique/>
      </w:docPartObj>
    </w:sdtPr>
    <w:sdtContent>
      <w:p w14:paraId="74B3505A" w14:textId="11D72A59" w:rsidR="00781911" w:rsidRDefault="00781911" w:rsidP="00651A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79DA2B" w14:textId="77777777" w:rsidR="00781911" w:rsidRDefault="00781911" w:rsidP="007819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79242040"/>
      <w:docPartObj>
        <w:docPartGallery w:val="Page Numbers (Bottom of Page)"/>
        <w:docPartUnique/>
      </w:docPartObj>
    </w:sdtPr>
    <w:sdtContent>
      <w:p w14:paraId="33646D92" w14:textId="49CAE4B1" w:rsidR="00781911" w:rsidRDefault="00781911" w:rsidP="00651A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75BD5180" w14:textId="45FF6EFE" w:rsidR="00000000" w:rsidRDefault="000152B7" w:rsidP="00781911">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EB15B" w14:textId="77777777" w:rsidR="000152B7" w:rsidRDefault="000152B7" w:rsidP="007A272D">
      <w:pPr>
        <w:spacing w:line="240" w:lineRule="auto"/>
      </w:pPr>
      <w:r>
        <w:separator/>
      </w:r>
    </w:p>
    <w:p w14:paraId="00A6EAA5" w14:textId="77777777" w:rsidR="000152B7" w:rsidRDefault="000152B7"/>
    <w:p w14:paraId="1E8475B7" w14:textId="77777777" w:rsidR="000152B7" w:rsidRDefault="000152B7"/>
  </w:footnote>
  <w:footnote w:type="continuationSeparator" w:id="0">
    <w:p w14:paraId="1F759DA0" w14:textId="77777777" w:rsidR="000152B7" w:rsidRDefault="000152B7" w:rsidP="007A272D">
      <w:pPr>
        <w:spacing w:line="240" w:lineRule="auto"/>
      </w:pPr>
      <w:r>
        <w:continuationSeparator/>
      </w:r>
    </w:p>
    <w:p w14:paraId="7E2CBEC4" w14:textId="77777777" w:rsidR="000152B7" w:rsidRDefault="000152B7"/>
    <w:p w14:paraId="159F5586" w14:textId="77777777" w:rsidR="000152B7" w:rsidRDefault="000152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43062"/>
    <w:multiLevelType w:val="multilevel"/>
    <w:tmpl w:val="A5C2AD2C"/>
    <w:lvl w:ilvl="0">
      <w:start w:val="1"/>
      <w:numFmt w:val="decimal"/>
      <w:pStyle w:val="Heading1"/>
      <w:suff w:val="space"/>
      <w:lvlText w:val="%1"/>
      <w:lvlJc w:val="left"/>
      <w:pPr>
        <w:ind w:left="1142" w:hanging="432"/>
      </w:pPr>
      <w:rPr>
        <w:rFonts w:hint="default"/>
      </w:rPr>
    </w:lvl>
    <w:lvl w:ilvl="1">
      <w:start w:val="1"/>
      <w:numFmt w:val="decimal"/>
      <w:pStyle w:val="Heading2"/>
      <w:suff w:val="space"/>
      <w:lvlText w:val="%1.%2"/>
      <w:lvlJc w:val="left"/>
      <w:pPr>
        <w:ind w:left="1286" w:hanging="576"/>
      </w:pPr>
      <w:rPr>
        <w:rFonts w:hint="default"/>
      </w:rPr>
    </w:lvl>
    <w:lvl w:ilvl="2">
      <w:start w:val="1"/>
      <w:numFmt w:val="decimal"/>
      <w:pStyle w:val="Heading3"/>
      <w:suff w:val="space"/>
      <w:lvlText w:val="%1.%2.%3"/>
      <w:lvlJc w:val="left"/>
      <w:pPr>
        <w:ind w:left="1430" w:hanging="720"/>
      </w:pPr>
      <w:rPr>
        <w:rFonts w:hint="default"/>
      </w:rPr>
    </w:lvl>
    <w:lvl w:ilvl="3">
      <w:start w:val="1"/>
      <w:numFmt w:val="decimal"/>
      <w:pStyle w:val="Heading4"/>
      <w:lvlText w:val="%1.%2.%3.%4"/>
      <w:lvlJc w:val="left"/>
      <w:pPr>
        <w:ind w:left="1574" w:hanging="864"/>
      </w:pPr>
      <w:rPr>
        <w:rFonts w:hint="default"/>
      </w:rPr>
    </w:lvl>
    <w:lvl w:ilvl="4">
      <w:start w:val="1"/>
      <w:numFmt w:val="decimal"/>
      <w:pStyle w:val="Heading5"/>
      <w:lvlText w:val="%1.%2.%3.%4.%5"/>
      <w:lvlJc w:val="left"/>
      <w:pPr>
        <w:ind w:left="1718" w:hanging="1008"/>
      </w:pPr>
      <w:rPr>
        <w:rFonts w:hint="default"/>
      </w:rPr>
    </w:lvl>
    <w:lvl w:ilvl="5">
      <w:start w:val="1"/>
      <w:numFmt w:val="decimal"/>
      <w:pStyle w:val="Heading6"/>
      <w:lvlText w:val="%1.%2.%3.%4.%5.%6"/>
      <w:lvlJc w:val="left"/>
      <w:pPr>
        <w:ind w:left="1862" w:hanging="1152"/>
      </w:pPr>
      <w:rPr>
        <w:rFonts w:hint="default"/>
      </w:rPr>
    </w:lvl>
    <w:lvl w:ilvl="6">
      <w:start w:val="1"/>
      <w:numFmt w:val="decimal"/>
      <w:pStyle w:val="Heading7"/>
      <w:lvlText w:val="%1.%2.%3.%4.%5.%6.%7"/>
      <w:lvlJc w:val="left"/>
      <w:pPr>
        <w:ind w:left="2006" w:hanging="1296"/>
      </w:pPr>
      <w:rPr>
        <w:rFonts w:hint="default"/>
      </w:rPr>
    </w:lvl>
    <w:lvl w:ilvl="7">
      <w:start w:val="1"/>
      <w:numFmt w:val="decimal"/>
      <w:pStyle w:val="Heading8"/>
      <w:lvlText w:val="%1.%2.%3.%4.%5.%6.%7.%8"/>
      <w:lvlJc w:val="left"/>
      <w:pPr>
        <w:ind w:left="2150" w:hanging="1440"/>
      </w:pPr>
      <w:rPr>
        <w:rFonts w:hint="default"/>
      </w:rPr>
    </w:lvl>
    <w:lvl w:ilvl="8">
      <w:start w:val="1"/>
      <w:numFmt w:val="decimal"/>
      <w:pStyle w:val="Heading9"/>
      <w:lvlText w:val="%1.%2.%3.%4.%5.%6.%7.%8.%9"/>
      <w:lvlJc w:val="left"/>
      <w:pPr>
        <w:ind w:left="2294" w:hanging="1584"/>
      </w:pPr>
      <w:rPr>
        <w:rFonts w:hint="default"/>
      </w:rPr>
    </w:lvl>
  </w:abstractNum>
  <w:abstractNum w:abstractNumId="1" w15:restartNumberingAfterBreak="0">
    <w:nsid w:val="234C5A11"/>
    <w:multiLevelType w:val="hybridMultilevel"/>
    <w:tmpl w:val="1A3CB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62159A"/>
    <w:multiLevelType w:val="hybridMultilevel"/>
    <w:tmpl w:val="D202577A"/>
    <w:lvl w:ilvl="0" w:tplc="40BA9DBC">
      <w:numFmt w:val="bullet"/>
      <w:lvlText w:val="–"/>
      <w:lvlJc w:val="left"/>
      <w:pPr>
        <w:ind w:left="720" w:hanging="360"/>
      </w:pPr>
      <w:rPr>
        <w:rFonts w:ascii="Times New Roman" w:eastAsia="Times New Roman" w:hAnsi="Times New Roman" w:cs="Times New Roman" w:hint="default"/>
        <w:w w:val="100"/>
        <w:sz w:val="26"/>
        <w:szCs w:val="26"/>
        <w:lang w:val="ru-RU"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B64479"/>
    <w:multiLevelType w:val="hybridMultilevel"/>
    <w:tmpl w:val="A104B2C8"/>
    <w:lvl w:ilvl="0" w:tplc="0456DA7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6DF11C3"/>
    <w:multiLevelType w:val="hybridMultilevel"/>
    <w:tmpl w:val="388820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E56402"/>
    <w:multiLevelType w:val="hybridMultilevel"/>
    <w:tmpl w:val="D9EA8E20"/>
    <w:lvl w:ilvl="0" w:tplc="40BA9DBC">
      <w:numFmt w:val="bullet"/>
      <w:lvlText w:val="–"/>
      <w:lvlJc w:val="left"/>
      <w:pPr>
        <w:ind w:left="720" w:hanging="360"/>
      </w:pPr>
      <w:rPr>
        <w:rFonts w:ascii="Times New Roman" w:eastAsia="Times New Roman" w:hAnsi="Times New Roman" w:cs="Times New Roman" w:hint="default"/>
        <w:w w:val="100"/>
        <w:sz w:val="26"/>
        <w:szCs w:val="26"/>
        <w:lang w:val="ru-RU"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D893DCA"/>
    <w:multiLevelType w:val="hybridMultilevel"/>
    <w:tmpl w:val="5F76B56A"/>
    <w:lvl w:ilvl="0" w:tplc="40BA9DBC">
      <w:numFmt w:val="bullet"/>
      <w:lvlText w:val="–"/>
      <w:lvlJc w:val="left"/>
      <w:pPr>
        <w:ind w:left="720" w:hanging="360"/>
      </w:pPr>
      <w:rPr>
        <w:rFonts w:ascii="Times New Roman" w:eastAsia="Times New Roman" w:hAnsi="Times New Roman" w:cs="Times New Roman" w:hint="default"/>
        <w:w w:val="100"/>
        <w:sz w:val="26"/>
        <w:szCs w:val="26"/>
        <w:lang w:val="ru-RU"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0B2FBB"/>
    <w:multiLevelType w:val="hybridMultilevel"/>
    <w:tmpl w:val="A2D06FEE"/>
    <w:lvl w:ilvl="0" w:tplc="EE0E3C9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53565D41"/>
    <w:multiLevelType w:val="hybridMultilevel"/>
    <w:tmpl w:val="94E24516"/>
    <w:lvl w:ilvl="0" w:tplc="40BA9DBC">
      <w:numFmt w:val="bullet"/>
      <w:lvlText w:val="–"/>
      <w:lvlJc w:val="left"/>
      <w:pPr>
        <w:ind w:left="720" w:hanging="360"/>
      </w:pPr>
      <w:rPr>
        <w:rFonts w:ascii="Times New Roman" w:eastAsia="Times New Roman" w:hAnsi="Times New Roman" w:cs="Times New Roman" w:hint="default"/>
        <w:w w:val="100"/>
        <w:sz w:val="26"/>
        <w:szCs w:val="26"/>
        <w:lang w:val="ru-RU"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546272"/>
    <w:multiLevelType w:val="hybridMultilevel"/>
    <w:tmpl w:val="8C925036"/>
    <w:lvl w:ilvl="0" w:tplc="AA2CD21E">
      <w:start w:val="1"/>
      <w:numFmt w:val="decimal"/>
      <w:pStyle w:val="a"/>
      <w:suff w:val="space"/>
      <w:lvlText w:val="[%1]"/>
      <w:lvlJc w:val="left"/>
      <w:pPr>
        <w:ind w:left="1854" w:hanging="360"/>
      </w:pPr>
      <w:rPr>
        <w:rFonts w:hint="default"/>
      </w:rPr>
    </w:lvl>
    <w:lvl w:ilvl="1" w:tplc="04190019">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0" w15:restartNumberingAfterBreak="0">
    <w:nsid w:val="6705010D"/>
    <w:multiLevelType w:val="hybridMultilevel"/>
    <w:tmpl w:val="EF94C492"/>
    <w:lvl w:ilvl="0" w:tplc="40BA9DBC">
      <w:numFmt w:val="bullet"/>
      <w:lvlText w:val="–"/>
      <w:lvlJc w:val="left"/>
      <w:pPr>
        <w:ind w:left="720" w:hanging="360"/>
      </w:pPr>
      <w:rPr>
        <w:rFonts w:ascii="Times New Roman" w:eastAsia="Times New Roman" w:hAnsi="Times New Roman" w:cs="Times New Roman" w:hint="default"/>
        <w:w w:val="100"/>
        <w:sz w:val="26"/>
        <w:szCs w:val="26"/>
        <w:lang w:val="ru-RU"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4A4F1F"/>
    <w:multiLevelType w:val="hybridMultilevel"/>
    <w:tmpl w:val="427CFD18"/>
    <w:lvl w:ilvl="0" w:tplc="40BA9DBC">
      <w:numFmt w:val="bullet"/>
      <w:lvlText w:val="–"/>
      <w:lvlJc w:val="left"/>
      <w:pPr>
        <w:ind w:left="720" w:hanging="360"/>
      </w:pPr>
      <w:rPr>
        <w:rFonts w:ascii="Times New Roman" w:eastAsia="Times New Roman" w:hAnsi="Times New Roman" w:cs="Times New Roman" w:hint="default"/>
        <w:w w:val="100"/>
        <w:sz w:val="26"/>
        <w:szCs w:val="26"/>
        <w:lang w:val="ru-RU"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BB1079"/>
    <w:multiLevelType w:val="hybridMultilevel"/>
    <w:tmpl w:val="62A00588"/>
    <w:lvl w:ilvl="0" w:tplc="40BA9DBC">
      <w:numFmt w:val="bullet"/>
      <w:lvlText w:val="–"/>
      <w:lvlJc w:val="left"/>
      <w:pPr>
        <w:ind w:left="720" w:hanging="360"/>
      </w:pPr>
      <w:rPr>
        <w:rFonts w:ascii="Times New Roman" w:eastAsia="Times New Roman" w:hAnsi="Times New Roman" w:cs="Times New Roman" w:hint="default"/>
        <w:w w:val="100"/>
        <w:sz w:val="26"/>
        <w:szCs w:val="26"/>
        <w:lang w:val="ru-RU"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9"/>
  </w:num>
  <w:num w:numId="5">
    <w:abstractNumId w:val="6"/>
  </w:num>
  <w:num w:numId="6">
    <w:abstractNumId w:val="5"/>
  </w:num>
  <w:num w:numId="7">
    <w:abstractNumId w:val="10"/>
  </w:num>
  <w:num w:numId="8">
    <w:abstractNumId w:val="12"/>
  </w:num>
  <w:num w:numId="9">
    <w:abstractNumId w:val="11"/>
  </w:num>
  <w:num w:numId="10">
    <w:abstractNumId w:val="1"/>
  </w:num>
  <w:num w:numId="11">
    <w:abstractNumId w:val="4"/>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857"/>
    <w:rsid w:val="00014248"/>
    <w:rsid w:val="00014A43"/>
    <w:rsid w:val="000152B7"/>
    <w:rsid w:val="00026ACF"/>
    <w:rsid w:val="00032A14"/>
    <w:rsid w:val="0006745A"/>
    <w:rsid w:val="000677FA"/>
    <w:rsid w:val="00076E0B"/>
    <w:rsid w:val="00095B20"/>
    <w:rsid w:val="00123E43"/>
    <w:rsid w:val="0013418A"/>
    <w:rsid w:val="001C4697"/>
    <w:rsid w:val="00257A37"/>
    <w:rsid w:val="00273162"/>
    <w:rsid w:val="002B3D03"/>
    <w:rsid w:val="00351102"/>
    <w:rsid w:val="00373E3E"/>
    <w:rsid w:val="00385EFB"/>
    <w:rsid w:val="003A1A61"/>
    <w:rsid w:val="003A20E7"/>
    <w:rsid w:val="003B0AFB"/>
    <w:rsid w:val="003C2B43"/>
    <w:rsid w:val="003C2BC6"/>
    <w:rsid w:val="003D3AE2"/>
    <w:rsid w:val="003F5B51"/>
    <w:rsid w:val="00435D6D"/>
    <w:rsid w:val="004426F7"/>
    <w:rsid w:val="00450B5B"/>
    <w:rsid w:val="004660B1"/>
    <w:rsid w:val="00476AB2"/>
    <w:rsid w:val="004D119F"/>
    <w:rsid w:val="00504B1C"/>
    <w:rsid w:val="00506E10"/>
    <w:rsid w:val="00532051"/>
    <w:rsid w:val="00582EAC"/>
    <w:rsid w:val="005933A5"/>
    <w:rsid w:val="005A21CF"/>
    <w:rsid w:val="005C3068"/>
    <w:rsid w:val="005D3A7C"/>
    <w:rsid w:val="00610B30"/>
    <w:rsid w:val="00624AAE"/>
    <w:rsid w:val="00632DD0"/>
    <w:rsid w:val="00661BCB"/>
    <w:rsid w:val="006B3F30"/>
    <w:rsid w:val="006D5172"/>
    <w:rsid w:val="006E6520"/>
    <w:rsid w:val="00744EB1"/>
    <w:rsid w:val="007524A1"/>
    <w:rsid w:val="00781911"/>
    <w:rsid w:val="0079299D"/>
    <w:rsid w:val="007A272D"/>
    <w:rsid w:val="007C0A5F"/>
    <w:rsid w:val="00865138"/>
    <w:rsid w:val="0086584F"/>
    <w:rsid w:val="008A5F42"/>
    <w:rsid w:val="008E4E87"/>
    <w:rsid w:val="009143A9"/>
    <w:rsid w:val="0092001E"/>
    <w:rsid w:val="009357BD"/>
    <w:rsid w:val="009467CE"/>
    <w:rsid w:val="00983EC4"/>
    <w:rsid w:val="009A68E4"/>
    <w:rsid w:val="009E2129"/>
    <w:rsid w:val="00A05498"/>
    <w:rsid w:val="00A24B4A"/>
    <w:rsid w:val="00A5175A"/>
    <w:rsid w:val="00A54857"/>
    <w:rsid w:val="00A63AB1"/>
    <w:rsid w:val="00A77B49"/>
    <w:rsid w:val="00A954D3"/>
    <w:rsid w:val="00AE1D46"/>
    <w:rsid w:val="00B03516"/>
    <w:rsid w:val="00B14C46"/>
    <w:rsid w:val="00B678F8"/>
    <w:rsid w:val="00B7179C"/>
    <w:rsid w:val="00B802D3"/>
    <w:rsid w:val="00B82AB0"/>
    <w:rsid w:val="00B9128C"/>
    <w:rsid w:val="00BB31ED"/>
    <w:rsid w:val="00BC4F3A"/>
    <w:rsid w:val="00BE378F"/>
    <w:rsid w:val="00BE6E58"/>
    <w:rsid w:val="00C23D42"/>
    <w:rsid w:val="00C30E97"/>
    <w:rsid w:val="00C3736A"/>
    <w:rsid w:val="00C619E4"/>
    <w:rsid w:val="00C7704B"/>
    <w:rsid w:val="00C83910"/>
    <w:rsid w:val="00CB6F68"/>
    <w:rsid w:val="00D12BF2"/>
    <w:rsid w:val="00D27429"/>
    <w:rsid w:val="00D310DC"/>
    <w:rsid w:val="00D51745"/>
    <w:rsid w:val="00D5730B"/>
    <w:rsid w:val="00DA6CD5"/>
    <w:rsid w:val="00DB621E"/>
    <w:rsid w:val="00DD7467"/>
    <w:rsid w:val="00DD7672"/>
    <w:rsid w:val="00E32C21"/>
    <w:rsid w:val="00E649D3"/>
    <w:rsid w:val="00E818CA"/>
    <w:rsid w:val="00EB2F49"/>
    <w:rsid w:val="00EF4C33"/>
    <w:rsid w:val="00F338D1"/>
    <w:rsid w:val="00F53BCF"/>
    <w:rsid w:val="00F901FA"/>
    <w:rsid w:val="00FE1A6B"/>
    <w:rsid w:val="00FF24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AA934"/>
  <w15:chartTrackingRefBased/>
  <w15:docId w15:val="{9D0BD289-8193-47EE-834D-B03F739F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9E4"/>
    <w:pPr>
      <w:spacing w:line="276" w:lineRule="auto"/>
      <w:ind w:firstLine="709"/>
      <w:jc w:val="both"/>
    </w:pPr>
    <w:rPr>
      <w:rFonts w:ascii="Times New Roman" w:hAnsi="Times New Roman"/>
      <w:sz w:val="28"/>
      <w:szCs w:val="22"/>
      <w:lang w:eastAsia="en-US"/>
    </w:rPr>
  </w:style>
  <w:style w:type="paragraph" w:styleId="Heading1">
    <w:name w:val="heading 1"/>
    <w:basedOn w:val="Normal"/>
    <w:next w:val="Normal"/>
    <w:link w:val="Heading1Char"/>
    <w:uiPriority w:val="9"/>
    <w:qFormat/>
    <w:rsid w:val="00C30E97"/>
    <w:pPr>
      <w:keepNext/>
      <w:numPr>
        <w:numId w:val="2"/>
      </w:numPr>
      <w:spacing w:before="120" w:after="240"/>
      <w:ind w:left="993" w:hanging="284"/>
      <w:jc w:val="left"/>
      <w:outlineLvl w:val="0"/>
    </w:pPr>
    <w:rPr>
      <w:rFonts w:eastAsia="Times New Roman"/>
      <w:b/>
      <w:bCs/>
      <w:caps/>
      <w:kern w:val="32"/>
      <w:szCs w:val="32"/>
    </w:rPr>
  </w:style>
  <w:style w:type="paragraph" w:styleId="Heading2">
    <w:name w:val="heading 2"/>
    <w:basedOn w:val="Normal"/>
    <w:next w:val="Normal"/>
    <w:link w:val="Heading2Char"/>
    <w:uiPriority w:val="9"/>
    <w:unhideWhenUsed/>
    <w:qFormat/>
    <w:rsid w:val="00C30E97"/>
    <w:pPr>
      <w:keepNext/>
      <w:numPr>
        <w:ilvl w:val="1"/>
        <w:numId w:val="2"/>
      </w:numPr>
      <w:spacing w:before="60" w:after="60"/>
      <w:ind w:left="1134" w:hanging="425"/>
      <w:outlineLvl w:val="1"/>
    </w:pPr>
    <w:rPr>
      <w:rFonts w:eastAsia="Times New Roman"/>
      <w:b/>
      <w:bCs/>
      <w:iCs/>
      <w:szCs w:val="28"/>
    </w:rPr>
  </w:style>
  <w:style w:type="paragraph" w:styleId="Heading3">
    <w:name w:val="heading 3"/>
    <w:basedOn w:val="Normal"/>
    <w:next w:val="Normal"/>
    <w:link w:val="Heading3Char"/>
    <w:uiPriority w:val="9"/>
    <w:unhideWhenUsed/>
    <w:qFormat/>
    <w:rsid w:val="00CB6F68"/>
    <w:pPr>
      <w:keepNext/>
      <w:numPr>
        <w:ilvl w:val="2"/>
        <w:numId w:val="2"/>
      </w:numPr>
      <w:spacing w:before="60" w:after="60"/>
      <w:ind w:left="0" w:firstLine="709"/>
      <w:outlineLvl w:val="2"/>
    </w:pPr>
    <w:rPr>
      <w:rFonts w:eastAsia="Times New Roman"/>
      <w:b/>
      <w:bCs/>
      <w:szCs w:val="26"/>
    </w:rPr>
  </w:style>
  <w:style w:type="paragraph" w:styleId="Heading4">
    <w:name w:val="heading 4"/>
    <w:basedOn w:val="Normal"/>
    <w:next w:val="Normal"/>
    <w:link w:val="Heading4Char"/>
    <w:uiPriority w:val="9"/>
    <w:semiHidden/>
    <w:unhideWhenUsed/>
    <w:qFormat/>
    <w:rsid w:val="00CB6F68"/>
    <w:pPr>
      <w:keepNext/>
      <w:numPr>
        <w:ilvl w:val="3"/>
        <w:numId w:val="2"/>
      </w:numPr>
      <w:spacing w:before="240" w:after="60"/>
      <w:outlineLvl w:val="3"/>
    </w:pPr>
    <w:rPr>
      <w:rFonts w:ascii="Calibri" w:eastAsia="Times New Roman" w:hAnsi="Calibri"/>
      <w:b/>
      <w:bCs/>
      <w:szCs w:val="28"/>
    </w:rPr>
  </w:style>
  <w:style w:type="paragraph" w:styleId="Heading5">
    <w:name w:val="heading 5"/>
    <w:basedOn w:val="Normal"/>
    <w:next w:val="Normal"/>
    <w:link w:val="Heading5Char"/>
    <w:uiPriority w:val="9"/>
    <w:semiHidden/>
    <w:unhideWhenUsed/>
    <w:qFormat/>
    <w:rsid w:val="00CB6F68"/>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CB6F68"/>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CB6F68"/>
    <w:pPr>
      <w:numPr>
        <w:ilvl w:val="6"/>
        <w:numId w:val="2"/>
      </w:numPr>
      <w:tabs>
        <w:tab w:val="num" w:pos="360"/>
      </w:tabs>
      <w:spacing w:before="240" w:after="60"/>
      <w:ind w:left="0" w:firstLine="709"/>
      <w:outlineLvl w:val="6"/>
    </w:pPr>
    <w:rPr>
      <w:rFonts w:ascii="Calibri" w:eastAsia="Times New Roman" w:hAnsi="Calibri"/>
      <w:sz w:val="24"/>
      <w:szCs w:val="24"/>
    </w:rPr>
  </w:style>
  <w:style w:type="paragraph" w:styleId="Heading8">
    <w:name w:val="heading 8"/>
    <w:basedOn w:val="Normal"/>
    <w:next w:val="Normal"/>
    <w:link w:val="Heading8Char"/>
    <w:uiPriority w:val="9"/>
    <w:semiHidden/>
    <w:unhideWhenUsed/>
    <w:qFormat/>
    <w:rsid w:val="00CB6F68"/>
    <w:pPr>
      <w:numPr>
        <w:ilvl w:val="7"/>
        <w:numId w:val="2"/>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semiHidden/>
    <w:unhideWhenUsed/>
    <w:qFormat/>
    <w:rsid w:val="00CB6F68"/>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19E4"/>
    <w:rPr>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0">
    <w:name w:val="титульный лист"/>
    <w:basedOn w:val="Normal"/>
    <w:qFormat/>
    <w:rsid w:val="00C619E4"/>
    <w:pPr>
      <w:spacing w:line="264" w:lineRule="auto"/>
      <w:jc w:val="center"/>
    </w:pPr>
  </w:style>
  <w:style w:type="character" w:customStyle="1" w:styleId="Heading1Char">
    <w:name w:val="Heading 1 Char"/>
    <w:link w:val="Heading1"/>
    <w:uiPriority w:val="9"/>
    <w:rsid w:val="00C30E97"/>
    <w:rPr>
      <w:rFonts w:ascii="Times New Roman" w:eastAsia="Times New Roman" w:hAnsi="Times New Roman"/>
      <w:b/>
      <w:bCs/>
      <w:caps/>
      <w:kern w:val="32"/>
      <w:sz w:val="28"/>
      <w:szCs w:val="32"/>
      <w:lang w:eastAsia="en-US"/>
    </w:rPr>
  </w:style>
  <w:style w:type="character" w:customStyle="1" w:styleId="Heading2Char">
    <w:name w:val="Heading 2 Char"/>
    <w:link w:val="Heading2"/>
    <w:uiPriority w:val="9"/>
    <w:rsid w:val="00C30E97"/>
    <w:rPr>
      <w:rFonts w:ascii="Times New Roman" w:eastAsia="Times New Roman" w:hAnsi="Times New Roman"/>
      <w:b/>
      <w:bCs/>
      <w:iCs/>
      <w:sz w:val="28"/>
      <w:szCs w:val="28"/>
      <w:lang w:eastAsia="en-US"/>
    </w:rPr>
  </w:style>
  <w:style w:type="character" w:customStyle="1" w:styleId="Heading3Char">
    <w:name w:val="Heading 3 Char"/>
    <w:link w:val="Heading3"/>
    <w:uiPriority w:val="9"/>
    <w:rsid w:val="00CB6F68"/>
    <w:rPr>
      <w:rFonts w:ascii="Times New Roman" w:eastAsia="Times New Roman" w:hAnsi="Times New Roman" w:cs="Times New Roman"/>
      <w:b/>
      <w:bCs/>
      <w:sz w:val="28"/>
      <w:szCs w:val="26"/>
      <w:lang w:eastAsia="en-US"/>
    </w:rPr>
  </w:style>
  <w:style w:type="character" w:customStyle="1" w:styleId="Heading4Char">
    <w:name w:val="Heading 4 Char"/>
    <w:link w:val="Heading4"/>
    <w:uiPriority w:val="9"/>
    <w:semiHidden/>
    <w:rsid w:val="00CB6F68"/>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CB6F68"/>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CB6F68"/>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CB6F68"/>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CB6F68"/>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CB6F68"/>
    <w:rPr>
      <w:rFonts w:ascii="Cambria" w:eastAsia="Times New Roman" w:hAnsi="Cambria" w:cs="Times New Roman"/>
      <w:sz w:val="22"/>
      <w:szCs w:val="22"/>
      <w:lang w:eastAsia="en-US"/>
    </w:rPr>
  </w:style>
  <w:style w:type="paragraph" w:customStyle="1" w:styleId="a1">
    <w:name w:val="Рисунок"/>
    <w:basedOn w:val="Normal"/>
    <w:qFormat/>
    <w:rsid w:val="00DA6CD5"/>
    <w:pPr>
      <w:spacing w:before="120" w:after="120"/>
      <w:ind w:firstLine="0"/>
      <w:jc w:val="center"/>
    </w:pPr>
    <w:rPr>
      <w:sz w:val="24"/>
    </w:rPr>
  </w:style>
  <w:style w:type="paragraph" w:styleId="ListParagraph">
    <w:name w:val="List Paragraph"/>
    <w:basedOn w:val="Normal"/>
    <w:uiPriority w:val="1"/>
    <w:qFormat/>
    <w:rsid w:val="00504B1C"/>
    <w:pPr>
      <w:ind w:left="720"/>
      <w:contextualSpacing/>
    </w:pPr>
  </w:style>
  <w:style w:type="character" w:styleId="Hyperlink">
    <w:name w:val="Hyperlink"/>
    <w:uiPriority w:val="99"/>
    <w:unhideWhenUsed/>
    <w:rsid w:val="00504B1C"/>
    <w:rPr>
      <w:color w:val="0000FF"/>
      <w:u w:val="single"/>
    </w:rPr>
  </w:style>
  <w:style w:type="paragraph" w:customStyle="1" w:styleId="a">
    <w:name w:val="[ ] Список Литературы"/>
    <w:basedOn w:val="Normal"/>
    <w:uiPriority w:val="3"/>
    <w:qFormat/>
    <w:rsid w:val="001C4697"/>
    <w:pPr>
      <w:numPr>
        <w:numId w:val="4"/>
      </w:numPr>
      <w:ind w:left="0" w:firstLine="709"/>
    </w:pPr>
  </w:style>
  <w:style w:type="paragraph" w:styleId="TOC1">
    <w:name w:val="toc 1"/>
    <w:basedOn w:val="Normal"/>
    <w:next w:val="Normal"/>
    <w:autoRedefine/>
    <w:uiPriority w:val="39"/>
    <w:unhideWhenUsed/>
    <w:rsid w:val="00B9128C"/>
    <w:pPr>
      <w:tabs>
        <w:tab w:val="left" w:pos="0"/>
        <w:tab w:val="right" w:leader="dot" w:pos="9354"/>
      </w:tabs>
      <w:ind w:firstLine="0"/>
      <w:jc w:val="left"/>
    </w:pPr>
    <w:rPr>
      <w:bCs/>
      <w:szCs w:val="20"/>
    </w:rPr>
  </w:style>
  <w:style w:type="paragraph" w:styleId="TOC2">
    <w:name w:val="toc 2"/>
    <w:basedOn w:val="Normal"/>
    <w:next w:val="Normal"/>
    <w:autoRedefine/>
    <w:uiPriority w:val="39"/>
    <w:unhideWhenUsed/>
    <w:rsid w:val="00744EB1"/>
    <w:pPr>
      <w:tabs>
        <w:tab w:val="left" w:pos="851"/>
        <w:tab w:val="right" w:leader="dot" w:pos="9921"/>
      </w:tabs>
      <w:spacing w:line="288" w:lineRule="auto"/>
      <w:ind w:left="261" w:firstLine="0"/>
      <w:jc w:val="left"/>
    </w:pPr>
    <w:rPr>
      <w:noProof/>
      <w:szCs w:val="20"/>
    </w:rPr>
  </w:style>
  <w:style w:type="paragraph" w:styleId="Header">
    <w:name w:val="header"/>
    <w:basedOn w:val="Normal"/>
    <w:link w:val="HeaderChar"/>
    <w:uiPriority w:val="99"/>
    <w:unhideWhenUsed/>
    <w:rsid w:val="007A272D"/>
    <w:pPr>
      <w:tabs>
        <w:tab w:val="center" w:pos="4677"/>
        <w:tab w:val="right" w:pos="9355"/>
      </w:tabs>
    </w:pPr>
  </w:style>
  <w:style w:type="character" w:customStyle="1" w:styleId="HeaderChar">
    <w:name w:val="Header Char"/>
    <w:link w:val="Header"/>
    <w:uiPriority w:val="99"/>
    <w:rsid w:val="007A272D"/>
    <w:rPr>
      <w:rFonts w:ascii="Times New Roman" w:hAnsi="Times New Roman"/>
      <w:sz w:val="28"/>
      <w:szCs w:val="22"/>
      <w:lang w:eastAsia="en-US"/>
    </w:rPr>
  </w:style>
  <w:style w:type="paragraph" w:styleId="Footer">
    <w:name w:val="footer"/>
    <w:basedOn w:val="Normal"/>
    <w:link w:val="FooterChar"/>
    <w:uiPriority w:val="99"/>
    <w:unhideWhenUsed/>
    <w:rsid w:val="007A272D"/>
    <w:pPr>
      <w:tabs>
        <w:tab w:val="center" w:pos="4677"/>
        <w:tab w:val="right" w:pos="9355"/>
      </w:tabs>
    </w:pPr>
  </w:style>
  <w:style w:type="character" w:customStyle="1" w:styleId="FooterChar">
    <w:name w:val="Footer Char"/>
    <w:link w:val="Footer"/>
    <w:uiPriority w:val="99"/>
    <w:rsid w:val="007A272D"/>
    <w:rPr>
      <w:rFonts w:ascii="Times New Roman" w:hAnsi="Times New Roman"/>
      <w:sz w:val="28"/>
      <w:szCs w:val="22"/>
      <w:lang w:eastAsia="en-US"/>
    </w:rPr>
  </w:style>
  <w:style w:type="paragraph" w:customStyle="1" w:styleId="a2">
    <w:name w:val="Введение_Заключение"/>
    <w:basedOn w:val="Heading1"/>
    <w:link w:val="a3"/>
    <w:qFormat/>
    <w:rsid w:val="00C3736A"/>
    <w:pPr>
      <w:numPr>
        <w:numId w:val="0"/>
      </w:numPr>
      <w:jc w:val="center"/>
    </w:pPr>
    <w:rPr>
      <w:lang w:val="en-US"/>
    </w:rPr>
  </w:style>
  <w:style w:type="paragraph" w:styleId="TOC3">
    <w:name w:val="toc 3"/>
    <w:basedOn w:val="Normal"/>
    <w:next w:val="Normal"/>
    <w:autoRedefine/>
    <w:uiPriority w:val="39"/>
    <w:unhideWhenUsed/>
    <w:rsid w:val="00C30E97"/>
    <w:pPr>
      <w:tabs>
        <w:tab w:val="right" w:leader="dot" w:pos="9354"/>
      </w:tabs>
      <w:ind w:left="709" w:firstLine="7"/>
    </w:pPr>
  </w:style>
  <w:style w:type="paragraph" w:customStyle="1" w:styleId="5">
    <w:name w:val="5.Основной текст"/>
    <w:basedOn w:val="Normal"/>
    <w:link w:val="50"/>
    <w:qFormat/>
    <w:rsid w:val="009A68E4"/>
    <w:pPr>
      <w:spacing w:line="360" w:lineRule="atLeast"/>
    </w:pPr>
    <w:rPr>
      <w:rFonts w:eastAsia="Times New Roman"/>
      <w:szCs w:val="24"/>
      <w:lang w:eastAsia="ru-RU"/>
    </w:rPr>
  </w:style>
  <w:style w:type="character" w:customStyle="1" w:styleId="50">
    <w:name w:val="5.Основной текст Знак"/>
    <w:link w:val="5"/>
    <w:rsid w:val="009A68E4"/>
    <w:rPr>
      <w:rFonts w:ascii="Times New Roman" w:eastAsia="Times New Roman" w:hAnsi="Times New Roman"/>
      <w:sz w:val="28"/>
      <w:szCs w:val="24"/>
    </w:rPr>
  </w:style>
  <w:style w:type="paragraph" w:styleId="Caption">
    <w:name w:val="caption"/>
    <w:basedOn w:val="Normal"/>
    <w:next w:val="Normal"/>
    <w:link w:val="CaptionChar"/>
    <w:uiPriority w:val="35"/>
    <w:unhideWhenUsed/>
    <w:qFormat/>
    <w:rsid w:val="00B14C46"/>
    <w:rPr>
      <w:b/>
      <w:bCs/>
      <w:sz w:val="20"/>
      <w:szCs w:val="20"/>
    </w:rPr>
  </w:style>
  <w:style w:type="paragraph" w:styleId="EndnoteText">
    <w:name w:val="endnote text"/>
    <w:basedOn w:val="Normal"/>
    <w:link w:val="EndnoteTextChar"/>
    <w:uiPriority w:val="99"/>
    <w:semiHidden/>
    <w:unhideWhenUsed/>
    <w:rsid w:val="00B14C46"/>
    <w:rPr>
      <w:sz w:val="20"/>
      <w:szCs w:val="20"/>
    </w:rPr>
  </w:style>
  <w:style w:type="character" w:customStyle="1" w:styleId="EndnoteTextChar">
    <w:name w:val="Endnote Text Char"/>
    <w:link w:val="EndnoteText"/>
    <w:uiPriority w:val="99"/>
    <w:semiHidden/>
    <w:rsid w:val="00B14C46"/>
    <w:rPr>
      <w:rFonts w:ascii="Times New Roman" w:hAnsi="Times New Roman"/>
      <w:lang w:eastAsia="en-US"/>
    </w:rPr>
  </w:style>
  <w:style w:type="character" w:styleId="EndnoteReference">
    <w:name w:val="endnote reference"/>
    <w:uiPriority w:val="99"/>
    <w:semiHidden/>
    <w:unhideWhenUsed/>
    <w:rsid w:val="00B14C46"/>
    <w:rPr>
      <w:vertAlign w:val="superscript"/>
    </w:rPr>
  </w:style>
  <w:style w:type="paragraph" w:customStyle="1" w:styleId="a4">
    <w:name w:val="Таблица"/>
    <w:basedOn w:val="Caption"/>
    <w:link w:val="a5"/>
    <w:qFormat/>
    <w:rsid w:val="006D5172"/>
    <w:pPr>
      <w:ind w:firstLine="0"/>
    </w:pPr>
    <w:rPr>
      <w:b w:val="0"/>
      <w:bCs w:val="0"/>
      <w:sz w:val="28"/>
      <w:szCs w:val="22"/>
      <w:lang w:val="en-US"/>
    </w:rPr>
  </w:style>
  <w:style w:type="paragraph" w:customStyle="1" w:styleId="a6">
    <w:name w:val="Введение_заключение_и_т.д."/>
    <w:basedOn w:val="Normal"/>
    <w:link w:val="a7"/>
    <w:rsid w:val="00C3736A"/>
    <w:pPr>
      <w:ind w:firstLine="0"/>
      <w:jc w:val="center"/>
    </w:pPr>
    <w:rPr>
      <w:b/>
    </w:rPr>
  </w:style>
  <w:style w:type="character" w:customStyle="1" w:styleId="CaptionChar">
    <w:name w:val="Caption Char"/>
    <w:link w:val="Caption"/>
    <w:uiPriority w:val="35"/>
    <w:rsid w:val="006D5172"/>
    <w:rPr>
      <w:rFonts w:ascii="Times New Roman" w:hAnsi="Times New Roman"/>
      <w:b/>
      <w:bCs/>
      <w:lang w:eastAsia="en-US"/>
    </w:rPr>
  </w:style>
  <w:style w:type="character" w:customStyle="1" w:styleId="a5">
    <w:name w:val="Таблица Знак"/>
    <w:link w:val="a4"/>
    <w:rsid w:val="006D5172"/>
    <w:rPr>
      <w:rFonts w:ascii="Times New Roman" w:hAnsi="Times New Roman"/>
      <w:b w:val="0"/>
      <w:bCs w:val="0"/>
      <w:sz w:val="28"/>
      <w:szCs w:val="22"/>
      <w:lang w:val="en-US" w:eastAsia="en-US"/>
    </w:rPr>
  </w:style>
  <w:style w:type="paragraph" w:customStyle="1" w:styleId="a8">
    <w:name w:val="Содержание"/>
    <w:basedOn w:val="a2"/>
    <w:link w:val="a9"/>
    <w:qFormat/>
    <w:rsid w:val="00A63AB1"/>
  </w:style>
  <w:style w:type="character" w:customStyle="1" w:styleId="a7">
    <w:name w:val="Введение_заключение_и_т.д. Знак"/>
    <w:link w:val="a6"/>
    <w:rsid w:val="00C3736A"/>
    <w:rPr>
      <w:rFonts w:ascii="Times New Roman" w:hAnsi="Times New Roman"/>
      <w:b/>
      <w:sz w:val="28"/>
      <w:szCs w:val="22"/>
      <w:lang w:eastAsia="en-US"/>
    </w:rPr>
  </w:style>
  <w:style w:type="paragraph" w:customStyle="1" w:styleId="aa">
    <w:name w:val="Приложение"/>
    <w:basedOn w:val="a2"/>
    <w:link w:val="ab"/>
    <w:rsid w:val="00D310DC"/>
    <w:pPr>
      <w:spacing w:before="0" w:after="0"/>
    </w:pPr>
  </w:style>
  <w:style w:type="character" w:customStyle="1" w:styleId="a3">
    <w:name w:val="Введение_Заключение Знак"/>
    <w:link w:val="a2"/>
    <w:rsid w:val="00A63AB1"/>
    <w:rPr>
      <w:rFonts w:ascii="Times New Roman" w:eastAsia="Times New Roman" w:hAnsi="Times New Roman"/>
      <w:b/>
      <w:bCs/>
      <w:caps/>
      <w:kern w:val="32"/>
      <w:sz w:val="28"/>
      <w:szCs w:val="32"/>
      <w:lang w:val="en-US" w:eastAsia="en-US"/>
    </w:rPr>
  </w:style>
  <w:style w:type="character" w:customStyle="1" w:styleId="a9">
    <w:name w:val="Содержание Знак"/>
    <w:basedOn w:val="a3"/>
    <w:link w:val="a8"/>
    <w:rsid w:val="00A63AB1"/>
    <w:rPr>
      <w:rFonts w:ascii="Times New Roman" w:eastAsia="Times New Roman" w:hAnsi="Times New Roman"/>
      <w:b/>
      <w:bCs/>
      <w:caps/>
      <w:kern w:val="32"/>
      <w:sz w:val="28"/>
      <w:szCs w:val="32"/>
      <w:lang w:val="en-US" w:eastAsia="en-US"/>
    </w:rPr>
  </w:style>
  <w:style w:type="paragraph" w:customStyle="1" w:styleId="ac">
    <w:name w:val="Приложения"/>
    <w:basedOn w:val="Normal"/>
    <w:link w:val="ad"/>
    <w:qFormat/>
    <w:rsid w:val="00B9128C"/>
    <w:pPr>
      <w:ind w:firstLine="0"/>
      <w:jc w:val="center"/>
    </w:pPr>
    <w:rPr>
      <w:b/>
    </w:rPr>
  </w:style>
  <w:style w:type="character" w:customStyle="1" w:styleId="ab">
    <w:name w:val="Приложение Знак"/>
    <w:basedOn w:val="a3"/>
    <w:link w:val="aa"/>
    <w:rsid w:val="00D310DC"/>
    <w:rPr>
      <w:rFonts w:ascii="Times New Roman" w:eastAsia="Times New Roman" w:hAnsi="Times New Roman"/>
      <w:b/>
      <w:bCs/>
      <w:caps/>
      <w:kern w:val="32"/>
      <w:sz w:val="28"/>
      <w:szCs w:val="32"/>
      <w:lang w:val="en-US" w:eastAsia="en-US"/>
    </w:rPr>
  </w:style>
  <w:style w:type="paragraph" w:customStyle="1" w:styleId="ae">
    <w:name w:val="Код программы"/>
    <w:basedOn w:val="Normal"/>
    <w:link w:val="af"/>
    <w:qFormat/>
    <w:rsid w:val="00D310DC"/>
    <w:rPr>
      <w:rFonts w:ascii="Courier New" w:hAnsi="Courier New" w:cs="Courier New"/>
      <w:sz w:val="20"/>
      <w:szCs w:val="20"/>
      <w:lang w:val="en-US"/>
    </w:rPr>
  </w:style>
  <w:style w:type="character" w:customStyle="1" w:styleId="ad">
    <w:name w:val="Приложения Знак"/>
    <w:basedOn w:val="DefaultParagraphFont"/>
    <w:link w:val="ac"/>
    <w:rsid w:val="00B9128C"/>
    <w:rPr>
      <w:rFonts w:ascii="Times New Roman" w:hAnsi="Times New Roman"/>
      <w:b/>
      <w:sz w:val="28"/>
      <w:szCs w:val="22"/>
      <w:lang w:eastAsia="en-US"/>
    </w:rPr>
  </w:style>
  <w:style w:type="character" w:styleId="PlaceholderText">
    <w:name w:val="Placeholder Text"/>
    <w:basedOn w:val="DefaultParagraphFont"/>
    <w:uiPriority w:val="99"/>
    <w:semiHidden/>
    <w:rsid w:val="00351102"/>
    <w:rPr>
      <w:color w:val="808080"/>
    </w:rPr>
  </w:style>
  <w:style w:type="character" w:customStyle="1" w:styleId="af">
    <w:name w:val="Код программы Знак"/>
    <w:basedOn w:val="DefaultParagraphFont"/>
    <w:link w:val="ae"/>
    <w:rsid w:val="00D310DC"/>
    <w:rPr>
      <w:rFonts w:ascii="Courier New" w:hAnsi="Courier New" w:cs="Courier New"/>
      <w:lang w:val="en-US" w:eastAsia="en-US"/>
    </w:rPr>
  </w:style>
  <w:style w:type="paragraph" w:customStyle="1" w:styleId="af0">
    <w:name w:val="Формула"/>
    <w:basedOn w:val="Normal"/>
    <w:link w:val="af1"/>
    <w:qFormat/>
    <w:rsid w:val="005C3068"/>
    <w:pPr>
      <w:spacing w:before="120" w:after="120"/>
      <w:ind w:firstLine="0"/>
    </w:pPr>
    <w:rPr>
      <w:rFonts w:ascii="Cambria Math" w:hAnsi="Cambria Math"/>
    </w:rPr>
  </w:style>
  <w:style w:type="character" w:customStyle="1" w:styleId="af1">
    <w:name w:val="Формула Знак"/>
    <w:basedOn w:val="DefaultParagraphFont"/>
    <w:link w:val="af0"/>
    <w:rsid w:val="005C3068"/>
    <w:rPr>
      <w:rFonts w:ascii="Cambria Math" w:hAnsi="Cambria Math"/>
      <w:sz w:val="28"/>
      <w:szCs w:val="22"/>
      <w:lang w:eastAsia="en-US"/>
    </w:rPr>
  </w:style>
  <w:style w:type="character" w:styleId="PageNumber">
    <w:name w:val="page number"/>
    <w:basedOn w:val="DefaultParagraphFont"/>
    <w:uiPriority w:val="99"/>
    <w:semiHidden/>
    <w:unhideWhenUsed/>
    <w:rsid w:val="00781911"/>
  </w:style>
  <w:style w:type="paragraph" w:styleId="BodyText">
    <w:name w:val="Body Text"/>
    <w:basedOn w:val="Normal"/>
    <w:link w:val="BodyTextChar"/>
    <w:uiPriority w:val="1"/>
    <w:qFormat/>
    <w:rsid w:val="00983EC4"/>
    <w:pPr>
      <w:widowControl w:val="0"/>
      <w:autoSpaceDE w:val="0"/>
      <w:autoSpaceDN w:val="0"/>
      <w:spacing w:line="240" w:lineRule="auto"/>
      <w:ind w:firstLine="0"/>
      <w:jc w:val="left"/>
    </w:pPr>
    <w:rPr>
      <w:rFonts w:eastAsia="Times New Roman"/>
      <w:sz w:val="26"/>
      <w:szCs w:val="26"/>
    </w:rPr>
  </w:style>
  <w:style w:type="character" w:customStyle="1" w:styleId="BodyTextChar">
    <w:name w:val="Body Text Char"/>
    <w:basedOn w:val="DefaultParagraphFont"/>
    <w:link w:val="BodyText"/>
    <w:uiPriority w:val="1"/>
    <w:rsid w:val="00983EC4"/>
    <w:rPr>
      <w:rFonts w:ascii="Times New Roman" w:eastAsia="Times New Roman" w:hAnsi="Times New Roman"/>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5071477">
      <w:bodyDiv w:val="1"/>
      <w:marLeft w:val="0"/>
      <w:marRight w:val="0"/>
      <w:marTop w:val="0"/>
      <w:marBottom w:val="0"/>
      <w:divBdr>
        <w:top w:val="none" w:sz="0" w:space="0" w:color="auto"/>
        <w:left w:val="none" w:sz="0" w:space="0" w:color="auto"/>
        <w:bottom w:val="none" w:sz="0" w:space="0" w:color="auto"/>
        <w:right w:val="none" w:sz="0" w:space="0" w:color="auto"/>
      </w:divBdr>
    </w:div>
    <w:div w:id="1071662512">
      <w:bodyDiv w:val="1"/>
      <w:marLeft w:val="0"/>
      <w:marRight w:val="0"/>
      <w:marTop w:val="0"/>
      <w:marBottom w:val="0"/>
      <w:divBdr>
        <w:top w:val="none" w:sz="0" w:space="0" w:color="auto"/>
        <w:left w:val="none" w:sz="0" w:space="0" w:color="auto"/>
        <w:bottom w:val="none" w:sz="0" w:space="0" w:color="auto"/>
        <w:right w:val="none" w:sz="0" w:space="0" w:color="auto"/>
      </w:divBdr>
    </w:div>
    <w:div w:id="199355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t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12CAE-D247-4AE6-A4E6-B9F32A89C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25</Pages>
  <Words>3268</Words>
  <Characters>18633</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21858</CharactersWithSpaces>
  <SharedDoc>false</SharedDoc>
  <HLinks>
    <vt:vector size="150" baseType="variant">
      <vt:variant>
        <vt:i4>3211319</vt:i4>
      </vt:variant>
      <vt:variant>
        <vt:i4>168</vt:i4>
      </vt:variant>
      <vt:variant>
        <vt:i4>0</vt:i4>
      </vt:variant>
      <vt:variant>
        <vt:i4>5</vt:i4>
      </vt:variant>
      <vt:variant>
        <vt:lpwstr>http://www.ti.com/</vt:lpwstr>
      </vt:variant>
      <vt:variant>
        <vt:lpwstr/>
      </vt:variant>
      <vt:variant>
        <vt:i4>1245234</vt:i4>
      </vt:variant>
      <vt:variant>
        <vt:i4>140</vt:i4>
      </vt:variant>
      <vt:variant>
        <vt:i4>0</vt:i4>
      </vt:variant>
      <vt:variant>
        <vt:i4>5</vt:i4>
      </vt:variant>
      <vt:variant>
        <vt:lpwstr/>
      </vt:variant>
      <vt:variant>
        <vt:lpwstr>_Toc66326313</vt:lpwstr>
      </vt:variant>
      <vt:variant>
        <vt:i4>1179698</vt:i4>
      </vt:variant>
      <vt:variant>
        <vt:i4>134</vt:i4>
      </vt:variant>
      <vt:variant>
        <vt:i4>0</vt:i4>
      </vt:variant>
      <vt:variant>
        <vt:i4>5</vt:i4>
      </vt:variant>
      <vt:variant>
        <vt:lpwstr/>
      </vt:variant>
      <vt:variant>
        <vt:lpwstr>_Toc66326312</vt:lpwstr>
      </vt:variant>
      <vt:variant>
        <vt:i4>1114162</vt:i4>
      </vt:variant>
      <vt:variant>
        <vt:i4>128</vt:i4>
      </vt:variant>
      <vt:variant>
        <vt:i4>0</vt:i4>
      </vt:variant>
      <vt:variant>
        <vt:i4>5</vt:i4>
      </vt:variant>
      <vt:variant>
        <vt:lpwstr/>
      </vt:variant>
      <vt:variant>
        <vt:lpwstr>_Toc66326311</vt:lpwstr>
      </vt:variant>
      <vt:variant>
        <vt:i4>1048626</vt:i4>
      </vt:variant>
      <vt:variant>
        <vt:i4>122</vt:i4>
      </vt:variant>
      <vt:variant>
        <vt:i4>0</vt:i4>
      </vt:variant>
      <vt:variant>
        <vt:i4>5</vt:i4>
      </vt:variant>
      <vt:variant>
        <vt:lpwstr/>
      </vt:variant>
      <vt:variant>
        <vt:lpwstr>_Toc66326310</vt:lpwstr>
      </vt:variant>
      <vt:variant>
        <vt:i4>1638451</vt:i4>
      </vt:variant>
      <vt:variant>
        <vt:i4>116</vt:i4>
      </vt:variant>
      <vt:variant>
        <vt:i4>0</vt:i4>
      </vt:variant>
      <vt:variant>
        <vt:i4>5</vt:i4>
      </vt:variant>
      <vt:variant>
        <vt:lpwstr/>
      </vt:variant>
      <vt:variant>
        <vt:lpwstr>_Toc66326309</vt:lpwstr>
      </vt:variant>
      <vt:variant>
        <vt:i4>1572915</vt:i4>
      </vt:variant>
      <vt:variant>
        <vt:i4>110</vt:i4>
      </vt:variant>
      <vt:variant>
        <vt:i4>0</vt:i4>
      </vt:variant>
      <vt:variant>
        <vt:i4>5</vt:i4>
      </vt:variant>
      <vt:variant>
        <vt:lpwstr/>
      </vt:variant>
      <vt:variant>
        <vt:lpwstr>_Toc66326308</vt:lpwstr>
      </vt:variant>
      <vt:variant>
        <vt:i4>1507379</vt:i4>
      </vt:variant>
      <vt:variant>
        <vt:i4>104</vt:i4>
      </vt:variant>
      <vt:variant>
        <vt:i4>0</vt:i4>
      </vt:variant>
      <vt:variant>
        <vt:i4>5</vt:i4>
      </vt:variant>
      <vt:variant>
        <vt:lpwstr/>
      </vt:variant>
      <vt:variant>
        <vt:lpwstr>_Toc66326307</vt:lpwstr>
      </vt:variant>
      <vt:variant>
        <vt:i4>1441843</vt:i4>
      </vt:variant>
      <vt:variant>
        <vt:i4>98</vt:i4>
      </vt:variant>
      <vt:variant>
        <vt:i4>0</vt:i4>
      </vt:variant>
      <vt:variant>
        <vt:i4>5</vt:i4>
      </vt:variant>
      <vt:variant>
        <vt:lpwstr/>
      </vt:variant>
      <vt:variant>
        <vt:lpwstr>_Toc66326306</vt:lpwstr>
      </vt:variant>
      <vt:variant>
        <vt:i4>1376307</vt:i4>
      </vt:variant>
      <vt:variant>
        <vt:i4>92</vt:i4>
      </vt:variant>
      <vt:variant>
        <vt:i4>0</vt:i4>
      </vt:variant>
      <vt:variant>
        <vt:i4>5</vt:i4>
      </vt:variant>
      <vt:variant>
        <vt:lpwstr/>
      </vt:variant>
      <vt:variant>
        <vt:lpwstr>_Toc66326305</vt:lpwstr>
      </vt:variant>
      <vt:variant>
        <vt:i4>1310771</vt:i4>
      </vt:variant>
      <vt:variant>
        <vt:i4>86</vt:i4>
      </vt:variant>
      <vt:variant>
        <vt:i4>0</vt:i4>
      </vt:variant>
      <vt:variant>
        <vt:i4>5</vt:i4>
      </vt:variant>
      <vt:variant>
        <vt:lpwstr/>
      </vt:variant>
      <vt:variant>
        <vt:lpwstr>_Toc66326304</vt:lpwstr>
      </vt:variant>
      <vt:variant>
        <vt:i4>1245235</vt:i4>
      </vt:variant>
      <vt:variant>
        <vt:i4>80</vt:i4>
      </vt:variant>
      <vt:variant>
        <vt:i4>0</vt:i4>
      </vt:variant>
      <vt:variant>
        <vt:i4>5</vt:i4>
      </vt:variant>
      <vt:variant>
        <vt:lpwstr/>
      </vt:variant>
      <vt:variant>
        <vt:lpwstr>_Toc66326303</vt:lpwstr>
      </vt:variant>
      <vt:variant>
        <vt:i4>1179699</vt:i4>
      </vt:variant>
      <vt:variant>
        <vt:i4>74</vt:i4>
      </vt:variant>
      <vt:variant>
        <vt:i4>0</vt:i4>
      </vt:variant>
      <vt:variant>
        <vt:i4>5</vt:i4>
      </vt:variant>
      <vt:variant>
        <vt:lpwstr/>
      </vt:variant>
      <vt:variant>
        <vt:lpwstr>_Toc66326302</vt:lpwstr>
      </vt:variant>
      <vt:variant>
        <vt:i4>1114163</vt:i4>
      </vt:variant>
      <vt:variant>
        <vt:i4>68</vt:i4>
      </vt:variant>
      <vt:variant>
        <vt:i4>0</vt:i4>
      </vt:variant>
      <vt:variant>
        <vt:i4>5</vt:i4>
      </vt:variant>
      <vt:variant>
        <vt:lpwstr/>
      </vt:variant>
      <vt:variant>
        <vt:lpwstr>_Toc66326301</vt:lpwstr>
      </vt:variant>
      <vt:variant>
        <vt:i4>1048627</vt:i4>
      </vt:variant>
      <vt:variant>
        <vt:i4>62</vt:i4>
      </vt:variant>
      <vt:variant>
        <vt:i4>0</vt:i4>
      </vt:variant>
      <vt:variant>
        <vt:i4>5</vt:i4>
      </vt:variant>
      <vt:variant>
        <vt:lpwstr/>
      </vt:variant>
      <vt:variant>
        <vt:lpwstr>_Toc66326300</vt:lpwstr>
      </vt:variant>
      <vt:variant>
        <vt:i4>1572922</vt:i4>
      </vt:variant>
      <vt:variant>
        <vt:i4>56</vt:i4>
      </vt:variant>
      <vt:variant>
        <vt:i4>0</vt:i4>
      </vt:variant>
      <vt:variant>
        <vt:i4>5</vt:i4>
      </vt:variant>
      <vt:variant>
        <vt:lpwstr/>
      </vt:variant>
      <vt:variant>
        <vt:lpwstr>_Toc66326299</vt:lpwstr>
      </vt:variant>
      <vt:variant>
        <vt:i4>1638458</vt:i4>
      </vt:variant>
      <vt:variant>
        <vt:i4>50</vt:i4>
      </vt:variant>
      <vt:variant>
        <vt:i4>0</vt:i4>
      </vt:variant>
      <vt:variant>
        <vt:i4>5</vt:i4>
      </vt:variant>
      <vt:variant>
        <vt:lpwstr/>
      </vt:variant>
      <vt:variant>
        <vt:lpwstr>_Toc66326298</vt:lpwstr>
      </vt:variant>
      <vt:variant>
        <vt:i4>1441850</vt:i4>
      </vt:variant>
      <vt:variant>
        <vt:i4>44</vt:i4>
      </vt:variant>
      <vt:variant>
        <vt:i4>0</vt:i4>
      </vt:variant>
      <vt:variant>
        <vt:i4>5</vt:i4>
      </vt:variant>
      <vt:variant>
        <vt:lpwstr/>
      </vt:variant>
      <vt:variant>
        <vt:lpwstr>_Toc66326297</vt:lpwstr>
      </vt:variant>
      <vt:variant>
        <vt:i4>1507386</vt:i4>
      </vt:variant>
      <vt:variant>
        <vt:i4>38</vt:i4>
      </vt:variant>
      <vt:variant>
        <vt:i4>0</vt:i4>
      </vt:variant>
      <vt:variant>
        <vt:i4>5</vt:i4>
      </vt:variant>
      <vt:variant>
        <vt:lpwstr/>
      </vt:variant>
      <vt:variant>
        <vt:lpwstr>_Toc66326296</vt:lpwstr>
      </vt:variant>
      <vt:variant>
        <vt:i4>1310778</vt:i4>
      </vt:variant>
      <vt:variant>
        <vt:i4>32</vt:i4>
      </vt:variant>
      <vt:variant>
        <vt:i4>0</vt:i4>
      </vt:variant>
      <vt:variant>
        <vt:i4>5</vt:i4>
      </vt:variant>
      <vt:variant>
        <vt:lpwstr/>
      </vt:variant>
      <vt:variant>
        <vt:lpwstr>_Toc66326295</vt:lpwstr>
      </vt:variant>
      <vt:variant>
        <vt:i4>1376314</vt:i4>
      </vt:variant>
      <vt:variant>
        <vt:i4>26</vt:i4>
      </vt:variant>
      <vt:variant>
        <vt:i4>0</vt:i4>
      </vt:variant>
      <vt:variant>
        <vt:i4>5</vt:i4>
      </vt:variant>
      <vt:variant>
        <vt:lpwstr/>
      </vt:variant>
      <vt:variant>
        <vt:lpwstr>_Toc66326294</vt:lpwstr>
      </vt:variant>
      <vt:variant>
        <vt:i4>1179706</vt:i4>
      </vt:variant>
      <vt:variant>
        <vt:i4>20</vt:i4>
      </vt:variant>
      <vt:variant>
        <vt:i4>0</vt:i4>
      </vt:variant>
      <vt:variant>
        <vt:i4>5</vt:i4>
      </vt:variant>
      <vt:variant>
        <vt:lpwstr/>
      </vt:variant>
      <vt:variant>
        <vt:lpwstr>_Toc66326293</vt:lpwstr>
      </vt:variant>
      <vt:variant>
        <vt:i4>1245242</vt:i4>
      </vt:variant>
      <vt:variant>
        <vt:i4>14</vt:i4>
      </vt:variant>
      <vt:variant>
        <vt:i4>0</vt:i4>
      </vt:variant>
      <vt:variant>
        <vt:i4>5</vt:i4>
      </vt:variant>
      <vt:variant>
        <vt:lpwstr/>
      </vt:variant>
      <vt:variant>
        <vt:lpwstr>_Toc66326292</vt:lpwstr>
      </vt:variant>
      <vt:variant>
        <vt:i4>1048634</vt:i4>
      </vt:variant>
      <vt:variant>
        <vt:i4>8</vt:i4>
      </vt:variant>
      <vt:variant>
        <vt:i4>0</vt:i4>
      </vt:variant>
      <vt:variant>
        <vt:i4>5</vt:i4>
      </vt:variant>
      <vt:variant>
        <vt:lpwstr/>
      </vt:variant>
      <vt:variant>
        <vt:lpwstr>_Toc66326291</vt:lpwstr>
      </vt:variant>
      <vt:variant>
        <vt:i4>1114170</vt:i4>
      </vt:variant>
      <vt:variant>
        <vt:i4>2</vt:i4>
      </vt:variant>
      <vt:variant>
        <vt:i4>0</vt:i4>
      </vt:variant>
      <vt:variant>
        <vt:i4>5</vt:i4>
      </vt:variant>
      <vt:variant>
        <vt:lpwstr/>
      </vt:variant>
      <vt:variant>
        <vt:lpwstr>_Toc66326290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Игоревич Порхун</dc:creator>
  <cp:keywords/>
  <cp:lastModifiedBy>Natallia Semianiuk</cp:lastModifiedBy>
  <cp:revision>22</cp:revision>
  <dcterms:created xsi:type="dcterms:W3CDTF">2021-03-11T00:41:00Z</dcterms:created>
  <dcterms:modified xsi:type="dcterms:W3CDTF">2021-04-29T19:31:00Z</dcterms:modified>
</cp:coreProperties>
</file>