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872A94" w:rsidRPr="00872A94">
        <w:rPr>
          <w:szCs w:val="28"/>
        </w:rPr>
        <w:t>3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D62F9A">
        <w:rPr>
          <w:szCs w:val="28"/>
        </w:rPr>
        <w:t>РОБОТА З ПЛАТОЮ РОЗШИРЕННЯ</w:t>
      </w:r>
      <w:r w:rsidR="00C57848" w:rsidRPr="00C57848">
        <w:rPr>
          <w:szCs w:val="28"/>
        </w:rPr>
        <w:t xml:space="preserve"> ДЛЯ RASPBERRY PI</w:t>
      </w:r>
      <w:r w:rsidR="006A5F6A">
        <w:rPr>
          <w:szCs w:val="28"/>
          <w:lang w:val="uk-UA"/>
        </w:rPr>
        <w:t xml:space="preserve"> ТА </w:t>
      </w:r>
      <w:r w:rsidR="006A5F6A" w:rsidRPr="006A5F6A">
        <w:rPr>
          <w:szCs w:val="28"/>
          <w:lang w:val="uk-UA"/>
        </w:rPr>
        <w:t xml:space="preserve">БІБЛІОТЕКОЮ </w:t>
      </w:r>
      <w:r w:rsidR="006A5F6A" w:rsidRPr="006A5F6A">
        <w:rPr>
          <w:bCs/>
          <w:szCs w:val="22"/>
        </w:rPr>
        <w:t>WIRINGPI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C57848" w:rsidP="00C3170E">
      <w:pPr>
        <w:spacing w:line="276" w:lineRule="auto"/>
        <w:ind w:firstLine="567"/>
        <w:rPr>
          <w:lang w:val="uk-UA"/>
        </w:rPr>
      </w:pPr>
      <w:r w:rsidRPr="00C57848">
        <w:rPr>
          <w:lang w:val="uk-UA"/>
        </w:rPr>
        <w:t xml:space="preserve">Навчитися працювати з платою розширення та датчиками для </w:t>
      </w:r>
      <w:proofErr w:type="spellStart"/>
      <w:r w:rsidRPr="00C57848">
        <w:t>Raspberry</w:t>
      </w:r>
      <w:proofErr w:type="spellEnd"/>
      <w:r w:rsidRPr="00C57848">
        <w:rPr>
          <w:lang w:val="uk-UA"/>
        </w:rPr>
        <w:t xml:space="preserve"> </w:t>
      </w:r>
      <w:proofErr w:type="spellStart"/>
      <w:r w:rsidRPr="00C57848">
        <w:t>Pi</w:t>
      </w:r>
      <w:proofErr w:type="spellEnd"/>
      <w:r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1</w:t>
      </w:r>
      <w:r>
        <w:rPr>
          <w:lang w:val="uk-UA"/>
        </w:rPr>
        <w:t>.</w:t>
      </w:r>
      <w:r w:rsidRPr="00C57848">
        <w:rPr>
          <w:lang w:val="uk-UA"/>
        </w:rPr>
        <w:t xml:space="preserve"> Застосувавши конспект лекцій та додаткову літературу, вивчити принципи </w:t>
      </w:r>
      <w:r w:rsidR="006A5F6A" w:rsidRPr="006A5F6A">
        <w:rPr>
          <w:lang w:val="uk-UA"/>
        </w:rPr>
        <w:t xml:space="preserve">роботи з </w:t>
      </w:r>
      <w:r w:rsidR="006A5F6A" w:rsidRPr="006A5F6A">
        <w:rPr>
          <w:lang w:val="en-US"/>
        </w:rPr>
        <w:t>GPIO</w:t>
      </w:r>
      <w:r w:rsidR="006A5F6A" w:rsidRPr="006A5F6A">
        <w:rPr>
          <w:lang w:val="uk-UA"/>
        </w:rPr>
        <w:t xml:space="preserve"> на </w:t>
      </w:r>
      <w:r w:rsidR="006A5F6A" w:rsidRPr="006A5F6A">
        <w:rPr>
          <w:lang w:val="en-US"/>
        </w:rPr>
        <w:t>C</w:t>
      </w:r>
      <w:r w:rsidR="006A5F6A" w:rsidRPr="006A5F6A">
        <w:rPr>
          <w:lang w:val="uk-UA"/>
        </w:rPr>
        <w:t>/</w:t>
      </w:r>
      <w:r w:rsidR="006A5F6A" w:rsidRPr="006A5F6A">
        <w:rPr>
          <w:lang w:val="en-US"/>
        </w:rPr>
        <w:t>C</w:t>
      </w:r>
      <w:r w:rsidR="006A5F6A" w:rsidRPr="006A5F6A">
        <w:rPr>
          <w:lang w:val="uk-UA"/>
        </w:rPr>
        <w:t>++</w:t>
      </w:r>
      <w:r w:rsidRPr="00C57848">
        <w:rPr>
          <w:lang w:val="uk-UA"/>
        </w:rPr>
        <w:t>.</w:t>
      </w:r>
    </w:p>
    <w:p w:rsidR="00C57848" w:rsidRPr="00C57848" w:rsidRDefault="00C57848" w:rsidP="008B7469">
      <w:pPr>
        <w:spacing w:line="276" w:lineRule="auto"/>
        <w:ind w:firstLine="567"/>
      </w:pPr>
      <w:r w:rsidRPr="00C57848">
        <w:rPr>
          <w:lang w:val="uk-UA"/>
        </w:rPr>
        <w:t>2</w:t>
      </w:r>
      <w:r>
        <w:rPr>
          <w:lang w:val="uk-UA"/>
        </w:rPr>
        <w:t>.</w:t>
      </w:r>
      <w:r w:rsidRPr="00C57848">
        <w:rPr>
          <w:lang w:val="uk-UA"/>
        </w:rPr>
        <w:t xml:space="preserve"> Використовуючи приклад</w:t>
      </w:r>
      <w:r w:rsidRPr="00C57848">
        <w:t>и</w:t>
      </w:r>
      <w:r w:rsidRPr="00C57848">
        <w:rPr>
          <w:lang w:val="uk-UA"/>
        </w:rPr>
        <w:t xml:space="preserve">, реалізувати програму, яка буде послідовно вмикати та вимикати світлодіоди на платі розширення. </w:t>
      </w:r>
    </w:p>
    <w:p w:rsidR="00D229FB" w:rsidRPr="00C57848" w:rsidRDefault="00C57848" w:rsidP="008B7469">
      <w:pPr>
        <w:spacing w:line="276" w:lineRule="auto"/>
        <w:ind w:firstLine="567"/>
      </w:pPr>
      <w:r>
        <w:rPr>
          <w:lang w:val="uk-UA"/>
        </w:rPr>
        <w:t>3.</w:t>
      </w:r>
      <w:r w:rsidRPr="00C57848">
        <w:rPr>
          <w:lang w:val="uk-UA"/>
        </w:rPr>
        <w:t xml:space="preserve"> 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8B7469" w:rsidRPr="00E92E8F" w:rsidRDefault="006A5F6A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  <w:proofErr w:type="spellStart"/>
      <w:r w:rsidRPr="006A5F6A">
        <w:t>WiringPi</w:t>
      </w:r>
      <w:proofErr w:type="spellEnd"/>
      <w:r w:rsidRPr="006A5F6A">
        <w:rPr>
          <w:lang w:val="uk-UA"/>
        </w:rPr>
        <w:t xml:space="preserve"> є подібним до мови </w:t>
      </w:r>
      <w:proofErr w:type="spellStart"/>
      <w:r w:rsidRPr="006A5F6A">
        <w:t>Wiring</w:t>
      </w:r>
      <w:proofErr w:type="spellEnd"/>
      <w:r w:rsidRPr="006A5F6A">
        <w:rPr>
          <w:lang w:val="uk-UA"/>
        </w:rPr>
        <w:t xml:space="preserve">, що використовується на </w:t>
      </w:r>
      <w:proofErr w:type="spellStart"/>
      <w:r w:rsidRPr="006A5F6A">
        <w:t>Arduino</w:t>
      </w:r>
      <w:proofErr w:type="spellEnd"/>
      <w:r w:rsidRPr="006A5F6A">
        <w:rPr>
          <w:lang w:val="uk-UA"/>
        </w:rPr>
        <w:t xml:space="preserve">. </w:t>
      </w:r>
      <w:proofErr w:type="spellStart"/>
      <w:r w:rsidRPr="006A5F6A">
        <w:t>WiringPi</w:t>
      </w:r>
      <w:proofErr w:type="spellEnd"/>
      <w:r w:rsidRPr="006A5F6A">
        <w:rPr>
          <w:lang w:val="uk-UA"/>
        </w:rPr>
        <w:t xml:space="preserve"> викор</w:t>
      </w:r>
      <w:r w:rsidR="00E92E8F">
        <w:rPr>
          <w:lang w:val="uk-UA"/>
        </w:rPr>
        <w:t xml:space="preserve">истовує власну нумерацію </w:t>
      </w:r>
      <w:proofErr w:type="spellStart"/>
      <w:r w:rsidR="00E92E8F">
        <w:rPr>
          <w:lang w:val="uk-UA"/>
        </w:rPr>
        <w:t>пінів</w:t>
      </w:r>
      <w:proofErr w:type="spellEnd"/>
      <w:r w:rsidR="00E92E8F">
        <w:rPr>
          <w:lang w:val="uk-UA"/>
        </w:rPr>
        <w:t xml:space="preserve">. Викликавши функцію </w:t>
      </w:r>
      <w:proofErr w:type="spellStart"/>
      <w:r w:rsidR="00E92E8F" w:rsidRPr="00E92E8F">
        <w:rPr>
          <w:rFonts w:ascii="Courier New" w:hAnsi="Courier New" w:cs="Courier New"/>
          <w:lang w:val="en-US"/>
        </w:rPr>
        <w:t>gpio</w:t>
      </w:r>
      <w:proofErr w:type="spellEnd"/>
      <w:r w:rsidR="00E92E8F" w:rsidRPr="00E92E8F">
        <w:rPr>
          <w:rFonts w:ascii="Courier New" w:hAnsi="Courier New" w:cs="Courier New"/>
          <w:lang w:val="uk-UA"/>
        </w:rPr>
        <w:t xml:space="preserve"> </w:t>
      </w:r>
      <w:proofErr w:type="spellStart"/>
      <w:r w:rsidR="00E92E8F" w:rsidRPr="00E92E8F">
        <w:rPr>
          <w:rFonts w:ascii="Courier New" w:hAnsi="Courier New" w:cs="Courier New"/>
          <w:lang w:val="en-US"/>
        </w:rPr>
        <w:t>readall</w:t>
      </w:r>
      <w:proofErr w:type="spellEnd"/>
      <w:r w:rsidR="00E92E8F" w:rsidRPr="00E92E8F">
        <w:rPr>
          <w:rFonts w:ascii="Courier New" w:hAnsi="Courier New" w:cs="Courier New"/>
          <w:lang w:val="uk-UA"/>
        </w:rPr>
        <w:t xml:space="preserve"> </w:t>
      </w:r>
      <w:r w:rsidR="00E92E8F">
        <w:rPr>
          <w:lang w:val="uk-UA"/>
        </w:rPr>
        <w:t xml:space="preserve">можна дізнатися відповідність </w:t>
      </w:r>
      <w:r w:rsidR="00E92E8F" w:rsidRPr="006A5F6A">
        <w:rPr>
          <w:lang w:val="uk-UA"/>
        </w:rPr>
        <w:t xml:space="preserve">нумерації </w:t>
      </w:r>
      <w:proofErr w:type="spellStart"/>
      <w:r w:rsidR="00E92E8F" w:rsidRPr="006A5F6A">
        <w:t>WiringPi</w:t>
      </w:r>
      <w:proofErr w:type="spellEnd"/>
      <w:r w:rsidR="00E92E8F" w:rsidRPr="006A5F6A">
        <w:rPr>
          <w:lang w:val="uk-UA"/>
        </w:rPr>
        <w:t xml:space="preserve"> до номерів </w:t>
      </w:r>
      <w:r w:rsidR="00E92E8F" w:rsidRPr="006A5F6A">
        <w:t>GPIO</w:t>
      </w:r>
      <w:r w:rsidR="00E92E8F">
        <w:rPr>
          <w:lang w:val="uk-UA"/>
        </w:rPr>
        <w:t xml:space="preserve"> (рис.3.1).</w:t>
      </w:r>
    </w:p>
    <w:p w:rsidR="00015C0C" w:rsidRPr="00015C0C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6A5F6A" w:rsidRDefault="00E92E8F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 w:rsidRPr="00E92E8F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85pt;height:325.7pt">
            <v:imagedata r:id="rId8" o:title="рид алл"/>
          </v:shape>
        </w:pict>
      </w:r>
    </w:p>
    <w:p w:rsidR="00015C0C" w:rsidRPr="00015C0C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A5F6A">
        <w:rPr>
          <w:lang w:val="uk-UA"/>
        </w:rPr>
        <w:t xml:space="preserve">3.1 – </w:t>
      </w:r>
      <w:r w:rsidR="00E92E8F">
        <w:rPr>
          <w:lang w:val="uk-UA"/>
        </w:rPr>
        <w:t>В</w:t>
      </w:r>
      <w:r w:rsidR="00E92E8F" w:rsidRPr="006A5F6A">
        <w:rPr>
          <w:lang w:val="uk-UA"/>
        </w:rPr>
        <w:t xml:space="preserve">ідповідність нумерації </w:t>
      </w:r>
      <w:proofErr w:type="spellStart"/>
      <w:r w:rsidR="00E92E8F" w:rsidRPr="006A5F6A">
        <w:t>WiringPi</w:t>
      </w:r>
      <w:proofErr w:type="spellEnd"/>
      <w:r w:rsidR="00E92E8F" w:rsidRPr="006A5F6A">
        <w:rPr>
          <w:lang w:val="uk-UA"/>
        </w:rPr>
        <w:t xml:space="preserve"> до номерів </w:t>
      </w:r>
      <w:r w:rsidR="00E92E8F" w:rsidRPr="006A5F6A">
        <w:t>GPIO</w:t>
      </w:r>
    </w:p>
    <w:p w:rsidR="00C3170E" w:rsidRPr="00E92E8F" w:rsidRDefault="00C3170E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B22299" w:rsidRDefault="001248D8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Дізнавшись, що необхідні нам піни мають нумерацію від 0 до 7, маємо програму</w:t>
      </w:r>
      <w:r w:rsidR="00CE6F15">
        <w:rPr>
          <w:lang w:val="uk-UA"/>
        </w:rPr>
        <w:t xml:space="preserve"> яка послідовно вмикає та вимикає світлодіоди (рис.3.2).</w:t>
      </w:r>
    </w:p>
    <w:p w:rsidR="00B22299" w:rsidRPr="00E92E8F" w:rsidRDefault="00B22299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C74A64" w:rsidRPr="00E92E8F" w:rsidRDefault="001248D8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 w:rsidRPr="001248D8">
        <w:rPr>
          <w:lang w:val="uk-UA"/>
        </w:rPr>
        <w:lastRenderedPageBreak/>
        <w:pict>
          <v:shape id="_x0000_i1032" type="#_x0000_t75" style="width:466.3pt;height:266.55pt">
            <v:imagedata r:id="rId9" o:title="код"/>
          </v:shape>
        </w:pict>
      </w:r>
    </w:p>
    <w:p w:rsidR="0062105F" w:rsidRPr="001248D8" w:rsidRDefault="0062105F" w:rsidP="0062105F">
      <w:pPr>
        <w:tabs>
          <w:tab w:val="left" w:pos="0"/>
        </w:tabs>
        <w:spacing w:line="276" w:lineRule="auto"/>
        <w:ind w:firstLine="0"/>
        <w:jc w:val="center"/>
      </w:pPr>
      <w:r>
        <w:rPr>
          <w:lang w:val="uk-UA"/>
        </w:rPr>
        <w:t xml:space="preserve">Рисунок </w:t>
      </w:r>
      <w:r w:rsidR="006A5F6A">
        <w:rPr>
          <w:lang w:val="uk-UA"/>
        </w:rPr>
        <w:t>3</w:t>
      </w:r>
      <w:r>
        <w:rPr>
          <w:lang w:val="uk-UA"/>
        </w:rPr>
        <w:t xml:space="preserve">.2 – </w:t>
      </w:r>
      <w:r w:rsidR="001248D8">
        <w:rPr>
          <w:lang w:val="uk-UA"/>
        </w:rPr>
        <w:t xml:space="preserve">Текст файлу </w:t>
      </w:r>
      <w:r w:rsidR="001248D8">
        <w:rPr>
          <w:lang w:val="en-US"/>
        </w:rPr>
        <w:t>bl</w:t>
      </w:r>
      <w:bookmarkStart w:id="0" w:name="_GoBack"/>
      <w:bookmarkEnd w:id="0"/>
      <w:r w:rsidR="001248D8">
        <w:rPr>
          <w:lang w:val="en-US"/>
        </w:rPr>
        <w:t>ink</w:t>
      </w:r>
      <w:r w:rsidR="001248D8" w:rsidRPr="001248D8">
        <w:t>.</w:t>
      </w:r>
      <w:r w:rsidR="001248D8">
        <w:rPr>
          <w:lang w:val="en-US"/>
        </w:rPr>
        <w:t>c</w:t>
      </w:r>
    </w:p>
    <w:p w:rsidR="00C74A64" w:rsidRPr="00015C0C" w:rsidRDefault="00C74A64" w:rsidP="00A20611">
      <w:pPr>
        <w:tabs>
          <w:tab w:val="left" w:pos="0"/>
        </w:tabs>
        <w:spacing w:line="276" w:lineRule="auto"/>
        <w:ind w:firstLine="567"/>
      </w:pPr>
    </w:p>
    <w:p w:rsidR="0062105F" w:rsidRPr="00D33C2A" w:rsidRDefault="001248D8" w:rsidP="00D33C2A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Для </w:t>
      </w:r>
      <w:r w:rsidR="00FF11D0">
        <w:rPr>
          <w:lang w:val="uk-UA"/>
        </w:rPr>
        <w:t xml:space="preserve">компіляції та запуску програми вводимо у консолі: </w:t>
      </w:r>
      <w:proofErr w:type="spellStart"/>
      <w:r w:rsidR="00FF11D0" w:rsidRPr="00D33C2A">
        <w:rPr>
          <w:rFonts w:ascii="Courier New" w:hAnsi="Courier New" w:cs="Courier New"/>
          <w:lang w:val="en-US"/>
        </w:rPr>
        <w:t>gcc</w:t>
      </w:r>
      <w:proofErr w:type="spellEnd"/>
      <w:r w:rsidR="00FF11D0" w:rsidRPr="00D33C2A">
        <w:rPr>
          <w:rFonts w:ascii="Courier New" w:hAnsi="Courier New" w:cs="Courier New"/>
        </w:rPr>
        <w:t xml:space="preserve"> –</w:t>
      </w:r>
      <w:r w:rsidR="00FF11D0" w:rsidRPr="00D33C2A">
        <w:rPr>
          <w:rFonts w:ascii="Courier New" w:hAnsi="Courier New" w:cs="Courier New"/>
          <w:lang w:val="en-US"/>
        </w:rPr>
        <w:t>Wall</w:t>
      </w:r>
      <w:r w:rsidR="00FF11D0" w:rsidRPr="00D33C2A">
        <w:rPr>
          <w:rFonts w:ascii="Courier New" w:hAnsi="Courier New" w:cs="Courier New"/>
        </w:rPr>
        <w:t xml:space="preserve"> –</w:t>
      </w:r>
      <w:r w:rsidR="00FF11D0" w:rsidRPr="00D33C2A">
        <w:rPr>
          <w:rFonts w:ascii="Courier New" w:hAnsi="Courier New" w:cs="Courier New"/>
          <w:lang w:val="en-US"/>
        </w:rPr>
        <w:t>o</w:t>
      </w:r>
      <w:r w:rsidR="00FF11D0" w:rsidRPr="00D33C2A">
        <w:rPr>
          <w:rFonts w:ascii="Courier New" w:hAnsi="Courier New" w:cs="Courier New"/>
        </w:rPr>
        <w:t xml:space="preserve"> </w:t>
      </w:r>
      <w:r w:rsidR="00FF11D0" w:rsidRPr="00D33C2A">
        <w:rPr>
          <w:rFonts w:ascii="Courier New" w:hAnsi="Courier New" w:cs="Courier New"/>
          <w:lang w:val="en-US"/>
        </w:rPr>
        <w:t>blink</w:t>
      </w:r>
      <w:r w:rsidR="00FF11D0" w:rsidRPr="00D33C2A">
        <w:rPr>
          <w:rFonts w:ascii="Courier New" w:hAnsi="Courier New" w:cs="Courier New"/>
        </w:rPr>
        <w:t>.</w:t>
      </w:r>
      <w:r w:rsidR="00FF11D0" w:rsidRPr="00D33C2A">
        <w:rPr>
          <w:rFonts w:ascii="Courier New" w:hAnsi="Courier New" w:cs="Courier New"/>
          <w:lang w:val="en-US"/>
        </w:rPr>
        <w:t>c</w:t>
      </w:r>
      <w:r w:rsidR="00FF11D0" w:rsidRPr="00D33C2A">
        <w:rPr>
          <w:rFonts w:ascii="Courier New" w:hAnsi="Courier New" w:cs="Courier New"/>
        </w:rPr>
        <w:t xml:space="preserve"> –</w:t>
      </w:r>
      <w:proofErr w:type="spellStart"/>
      <w:r w:rsidR="00FF11D0" w:rsidRPr="00D33C2A">
        <w:rPr>
          <w:rFonts w:ascii="Courier New" w:hAnsi="Courier New" w:cs="Courier New"/>
          <w:lang w:val="en-US"/>
        </w:rPr>
        <w:t>lwiringPi</w:t>
      </w:r>
      <w:proofErr w:type="spellEnd"/>
      <w:r w:rsidR="00FF11D0" w:rsidRPr="00FF11D0">
        <w:t xml:space="preserve"> </w:t>
      </w:r>
      <w:r w:rsidR="00D33C2A">
        <w:rPr>
          <w:lang w:val="uk-UA"/>
        </w:rPr>
        <w:t>та</w:t>
      </w:r>
      <w:r w:rsidR="00FF11D0" w:rsidRPr="00FF11D0">
        <w:t xml:space="preserve"> </w:t>
      </w:r>
      <w:proofErr w:type="spellStart"/>
      <w:r w:rsidR="00FF11D0" w:rsidRPr="00D33C2A">
        <w:rPr>
          <w:rFonts w:ascii="Courier New" w:hAnsi="Courier New" w:cs="Courier New"/>
          <w:lang w:val="en-US"/>
        </w:rPr>
        <w:t>sudo</w:t>
      </w:r>
      <w:proofErr w:type="spellEnd"/>
      <w:r w:rsidR="00FF11D0" w:rsidRPr="00D33C2A">
        <w:rPr>
          <w:rFonts w:ascii="Courier New" w:hAnsi="Courier New" w:cs="Courier New"/>
        </w:rPr>
        <w:t xml:space="preserve"> ./</w:t>
      </w:r>
      <w:proofErr w:type="gramStart"/>
      <w:r w:rsidR="00FF11D0" w:rsidRPr="00D33C2A">
        <w:rPr>
          <w:rFonts w:ascii="Courier New" w:hAnsi="Courier New" w:cs="Courier New"/>
          <w:lang w:val="en-US"/>
        </w:rPr>
        <w:t>blink</w:t>
      </w:r>
      <w:r w:rsidR="00D33C2A">
        <w:rPr>
          <w:rFonts w:ascii="Courier New" w:hAnsi="Courier New" w:cs="Courier New"/>
          <w:lang w:val="uk-UA"/>
        </w:rPr>
        <w:t xml:space="preserve"> .</w:t>
      </w:r>
      <w:proofErr w:type="gramEnd"/>
      <w:r w:rsidR="00D33C2A">
        <w:rPr>
          <w:lang w:val="uk-UA"/>
        </w:rPr>
        <w:t xml:space="preserve"> В результаті виконання програми світлодіоди мерехтять по черзі.</w:t>
      </w: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D62F9A" w:rsidRPr="00D33C2A" w:rsidRDefault="00D33C2A" w:rsidP="00CD1FEA">
      <w:pPr>
        <w:spacing w:line="276" w:lineRule="auto"/>
        <w:ind w:firstLine="567"/>
        <w:rPr>
          <w:noProof/>
          <w:lang w:val="uk-UA"/>
        </w:rPr>
      </w:pPr>
      <w:r w:rsidRPr="00D33C2A">
        <w:rPr>
          <w:noProof/>
        </w:rPr>
        <w:t>WiringPi</w:t>
      </w:r>
      <w:r w:rsidRPr="00D33C2A">
        <w:rPr>
          <w:noProof/>
          <w:lang w:val="uk-UA"/>
        </w:rPr>
        <w:t xml:space="preserve"> - це бібліотека доступу до </w:t>
      </w:r>
      <w:r w:rsidRPr="00D33C2A">
        <w:rPr>
          <w:noProof/>
        </w:rPr>
        <w:t>GPIO</w:t>
      </w:r>
      <w:r w:rsidRPr="00D33C2A">
        <w:rPr>
          <w:noProof/>
          <w:lang w:val="uk-UA"/>
        </w:rPr>
        <w:t xml:space="preserve"> на основі </w:t>
      </w:r>
      <w:r w:rsidRPr="00D33C2A">
        <w:rPr>
          <w:noProof/>
        </w:rPr>
        <w:t>PIN</w:t>
      </w:r>
      <w:r w:rsidRPr="00D33C2A">
        <w:rPr>
          <w:noProof/>
          <w:lang w:val="uk-UA"/>
        </w:rPr>
        <w:t xml:space="preserve">, написана на </w:t>
      </w:r>
      <w:r w:rsidRPr="00D33C2A">
        <w:rPr>
          <w:noProof/>
        </w:rPr>
        <w:t>C</w:t>
      </w:r>
      <w:r w:rsidRPr="00D33C2A">
        <w:rPr>
          <w:noProof/>
          <w:lang w:val="uk-UA"/>
        </w:rPr>
        <w:t xml:space="preserve"> для пристроїв </w:t>
      </w:r>
      <w:r w:rsidRPr="00D33C2A">
        <w:rPr>
          <w:noProof/>
        </w:rPr>
        <w:t>SoC</w:t>
      </w:r>
      <w:r w:rsidRPr="00D33C2A">
        <w:rPr>
          <w:noProof/>
          <w:lang w:val="uk-UA"/>
        </w:rPr>
        <w:t xml:space="preserve"> </w:t>
      </w:r>
      <w:r w:rsidRPr="00D33C2A">
        <w:rPr>
          <w:noProof/>
        </w:rPr>
        <w:t>BCM</w:t>
      </w:r>
      <w:r w:rsidRPr="00D33C2A">
        <w:rPr>
          <w:noProof/>
          <w:lang w:val="uk-UA"/>
        </w:rPr>
        <w:t xml:space="preserve">2835, </w:t>
      </w:r>
      <w:r w:rsidRPr="00D33C2A">
        <w:rPr>
          <w:noProof/>
        </w:rPr>
        <w:t>BCM</w:t>
      </w:r>
      <w:r w:rsidRPr="00D33C2A">
        <w:rPr>
          <w:noProof/>
          <w:lang w:val="uk-UA"/>
        </w:rPr>
        <w:t xml:space="preserve">2836 та </w:t>
      </w:r>
      <w:r w:rsidRPr="00D33C2A">
        <w:rPr>
          <w:noProof/>
        </w:rPr>
        <w:t>BCM</w:t>
      </w:r>
      <w:r w:rsidRPr="00D33C2A">
        <w:rPr>
          <w:noProof/>
          <w:lang w:val="uk-UA"/>
        </w:rPr>
        <w:t>2837, використовуваних у всіх</w:t>
      </w:r>
      <w:r>
        <w:rPr>
          <w:noProof/>
          <w:lang w:val="uk-UA"/>
        </w:rPr>
        <w:t xml:space="preserve"> версіях</w:t>
      </w:r>
      <w:r w:rsidRPr="00D33C2A">
        <w:rPr>
          <w:noProof/>
          <w:lang w:val="uk-UA"/>
        </w:rPr>
        <w:t xml:space="preserve"> </w:t>
      </w:r>
      <w:r w:rsidRPr="00D33C2A">
        <w:rPr>
          <w:noProof/>
        </w:rPr>
        <w:t>Raspberry</w:t>
      </w:r>
      <w:r w:rsidRPr="00D33C2A">
        <w:rPr>
          <w:noProof/>
          <w:lang w:val="uk-UA"/>
        </w:rPr>
        <w:t xml:space="preserve"> </w:t>
      </w:r>
      <w:r w:rsidRPr="00D33C2A">
        <w:rPr>
          <w:noProof/>
        </w:rPr>
        <w:t>Pi</w:t>
      </w:r>
      <w:r>
        <w:rPr>
          <w:noProof/>
          <w:lang w:val="uk-UA"/>
        </w:rPr>
        <w:t>.</w:t>
      </w:r>
    </w:p>
    <w:sectPr w:rsidR="00D62F9A" w:rsidRPr="00D33C2A" w:rsidSect="005974FB">
      <w:headerReference w:type="default" r:id="rId10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F0" w:rsidRDefault="00635AF0" w:rsidP="00D4229B">
      <w:pPr>
        <w:spacing w:line="240" w:lineRule="auto"/>
      </w:pPr>
      <w:r>
        <w:separator/>
      </w:r>
    </w:p>
  </w:endnote>
  <w:endnote w:type="continuationSeparator" w:id="0">
    <w:p w:rsidR="00635AF0" w:rsidRDefault="00635AF0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F0" w:rsidRDefault="00635AF0" w:rsidP="00D4229B">
      <w:pPr>
        <w:spacing w:line="240" w:lineRule="auto"/>
      </w:pPr>
      <w:r>
        <w:separator/>
      </w:r>
    </w:p>
  </w:footnote>
  <w:footnote w:type="continuationSeparator" w:id="0">
    <w:p w:rsidR="00635AF0" w:rsidRDefault="00635AF0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FB" w:rsidRDefault="00D229FB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E061E4">
      <w:rPr>
        <w:noProof/>
      </w:rPr>
      <w:t>3</w:t>
    </w:r>
    <w:r>
      <w:fldChar w:fldCharType="end"/>
    </w:r>
  </w:p>
  <w:p w:rsidR="00D229FB" w:rsidRDefault="00D229F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NotTrackMove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248D8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A5F6A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72A94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E6F15"/>
    <w:rsid w:val="00CF54A3"/>
    <w:rsid w:val="00D229FB"/>
    <w:rsid w:val="00D2308C"/>
    <w:rsid w:val="00D23388"/>
    <w:rsid w:val="00D248D1"/>
    <w:rsid w:val="00D33C2A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061E4"/>
    <w:rsid w:val="00E1612E"/>
    <w:rsid w:val="00E3222B"/>
    <w:rsid w:val="00E46991"/>
    <w:rsid w:val="00E72034"/>
    <w:rsid w:val="00E83A90"/>
    <w:rsid w:val="00E91CAB"/>
    <w:rsid w:val="00E92E8F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1D0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11727-D2C8-4205-AEC7-439CD8C4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41</cp:revision>
  <cp:lastPrinted>2018-03-31T12:03:00Z</cp:lastPrinted>
  <dcterms:created xsi:type="dcterms:W3CDTF">2017-03-13T14:39:00Z</dcterms:created>
  <dcterms:modified xsi:type="dcterms:W3CDTF">2019-11-29T14:18:00Z</dcterms:modified>
</cp:coreProperties>
</file>