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88B" w:rsidRDefault="000A13A7">
      <w:pPr>
        <w:pBdr>
          <w:top w:val="nil"/>
          <w:left w:val="nil"/>
          <w:bottom w:val="nil"/>
          <w:right w:val="nil"/>
          <w:between w:val="nil"/>
        </w:pBdr>
        <w:spacing w:after="80"/>
        <w:jc w:val="center"/>
        <w:rPr>
          <w:rFonts w:ascii="Century Gothic" w:eastAsia="Century Gothic" w:hAnsi="Century Gothic" w:cs="Century Gothic"/>
          <w:b/>
          <w:smallCaps/>
          <w:color w:val="594B3A"/>
          <w:sz w:val="20"/>
          <w:szCs w:val="20"/>
        </w:rPr>
      </w:pPr>
      <w:r>
        <w:t>*************************</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5 years of total experience in development web frontend (70%) and development Java backend (30%).</w:t>
      </w:r>
    </w:p>
    <w:p w:rsidR="00E9788B" w:rsidRDefault="000A13A7">
      <w:pPr>
        <w:pBdr>
          <w:top w:val="nil"/>
          <w:left w:val="nil"/>
          <w:bottom w:val="nil"/>
          <w:right w:val="nil"/>
          <w:between w:val="nil"/>
        </w:pBdr>
        <w:jc w:val="center"/>
        <w:rPr>
          <w:rFonts w:ascii="Century Gothic" w:eastAsia="Century Gothic" w:hAnsi="Century Gothic" w:cs="Century Gothic"/>
          <w:b/>
          <w:smallCaps/>
          <w:color w:val="594B3A"/>
          <w:sz w:val="22"/>
          <w:szCs w:val="22"/>
        </w:rPr>
      </w:pPr>
      <w:r>
        <w:t>Personal information</w:t>
      </w:r>
    </w:p>
    <w:tbl>
      <w:tblPr>
        <w:tblStyle w:val="a1"/>
        <w:tblW w:w="10200" w:type="dxa"/>
        <w:tblInd w:w="108" w:type="dxa"/>
        <w:tblBorders>
          <w:top w:val="dotted" w:sz="6" w:space="0" w:color="99948E"/>
          <w:left w:val="single" w:sz="4" w:space="0" w:color="99948E"/>
          <w:bottom w:val="dotted" w:sz="6" w:space="0" w:color="99948E"/>
          <w:right w:val="single" w:sz="4" w:space="0" w:color="99948E"/>
          <w:insideH w:val="single" w:sz="4" w:space="0" w:color="99948E"/>
          <w:insideV w:val="single" w:sz="4" w:space="0" w:color="99948E"/>
        </w:tblBorders>
        <w:tblLayout w:type="fixed"/>
        <w:tblLook w:val="0000" w:firstRow="0" w:lastRow="0" w:firstColumn="0" w:lastColumn="0" w:noHBand="0" w:noVBand="0"/>
      </w:tblPr>
      <w:tblGrid>
        <w:gridCol w:w="1971"/>
        <w:gridCol w:w="2810"/>
        <w:gridCol w:w="2890"/>
        <w:gridCol w:w="2529"/>
      </w:tblGrid>
      <w:tr w:rsidR="00E9788B">
        <w:trPr>
          <w:trHeight w:val="288"/>
        </w:trPr>
        <w:tc>
          <w:tcPr>
            <w:tcW w:w="1971" w:type="dxa"/>
            <w:tcBorders>
              <w:top w:val="nil"/>
              <w:left w:val="nil"/>
              <w:bottom w:val="nil"/>
              <w:right w:val="nil"/>
            </w:tcBorders>
            <w:shd w:val="clear" w:color="auto" w:fill="auto"/>
            <w:tcMar>
              <w:top w:w="80" w:type="dxa"/>
              <w:left w:w="80" w:type="dxa"/>
              <w:bottom w:w="80" w:type="dxa"/>
              <w:right w:w="80" w:type="dxa"/>
            </w:tcMar>
          </w:tcPr>
          <w:p>
            <w:r/>
          </w:p>
        </w:tc>
        <w:tc>
          <w:tcPr>
            <w:tcW w:w="2810" w:type="dxa"/>
            <w:tcBorders>
              <w:top w:val="nil"/>
              <w:left w:val="nil"/>
              <w:bottom w:val="nil"/>
              <w:right w:val="nil"/>
            </w:tcBorders>
            <w:shd w:val="clear" w:color="auto" w:fill="auto"/>
            <w:tcMar>
              <w:top w:w="80" w:type="dxa"/>
              <w:left w:w="80" w:type="dxa"/>
              <w:bottom w:w="80" w:type="dxa"/>
              <w:right w:w="80" w:type="dxa"/>
            </w:tcMar>
          </w:tcPr>
          <w:p>
            <w:r>
              <w:t xml:space="preserve">Email: </w:t>
            </w:r>
          </w:p>
        </w:tc>
        <w:tc>
          <w:tcPr>
            <w:tcW w:w="2890" w:type="dxa"/>
            <w:tcBorders>
              <w:top w:val="nil"/>
              <w:left w:val="nil"/>
              <w:bottom w:val="nil"/>
              <w:right w:val="nil"/>
            </w:tcBorders>
            <w:shd w:val="clear" w:color="auto" w:fill="auto"/>
            <w:tcMar>
              <w:top w:w="80" w:type="dxa"/>
              <w:left w:w="80" w:type="dxa"/>
              <w:bottom w:w="80" w:type="dxa"/>
              <w:right w:w="80" w:type="dxa"/>
            </w:tcMar>
          </w:tcPr>
          <w:p>
            <w:r>
              <w:t>City of Residence: Ashdod</w:t>
            </w:r>
          </w:p>
        </w:tc>
        <w:tc>
          <w:tcPr>
            <w:tcW w:w="2529" w:type="dxa"/>
            <w:tcBorders>
              <w:top w:val="nil"/>
              <w:left w:val="nil"/>
              <w:bottom w:val="nil"/>
              <w:right w:val="nil"/>
            </w:tcBorders>
            <w:shd w:val="clear" w:color="auto" w:fill="auto"/>
            <w:tcMar>
              <w:top w:w="80" w:type="dxa"/>
              <w:left w:w="80" w:type="dxa"/>
              <w:bottom w:w="80" w:type="dxa"/>
              <w:right w:w="80" w:type="dxa"/>
            </w:tcMar>
          </w:tcPr>
          <w:p>
            <w:r/>
          </w:p>
        </w:tc>
      </w:tr>
    </w:tbl>
    <w:bookmarkEnd w:id="0"/>
    <w:p w:rsidR="00E9788B" w:rsidRDefault="000A13A7">
      <w:pPr>
        <w:pBdr>
          <w:top w:val="nil"/>
          <w:left w:val="nil"/>
          <w:bottom w:val="nil"/>
          <w:right w:val="nil"/>
          <w:between w:val="nil"/>
        </w:pBdr>
        <w:spacing w:after="80"/>
        <w:ind w:left="90"/>
        <w:rPr>
          <w:rFonts w:ascii="Century Gothic" w:eastAsia="Century Gothic" w:hAnsi="Century Gothic" w:cs="Century Gothic"/>
          <w:color w:val="594B3A"/>
          <w:sz w:val="20"/>
          <w:szCs w:val="20"/>
        </w:rPr>
      </w:pPr>
      <w:r>
        <w:t xml:space="preserve">LinkedIn: </w:t>
      </w:r>
    </w:p>
    <w:p w:rsidR="00E9788B" w:rsidRDefault="000A13A7">
      <w:pPr>
        <w:pBdr>
          <w:top w:val="nil"/>
          <w:left w:val="nil"/>
          <w:bottom w:val="nil"/>
          <w:right w:val="nil"/>
          <w:between w:val="nil"/>
        </w:pBdr>
        <w:spacing w:after="80"/>
        <w:jc w:val="center"/>
        <w:rPr>
          <w:rFonts w:ascii="Century Gothic" w:eastAsia="Century Gothic" w:hAnsi="Century Gothic" w:cs="Century Gothic"/>
          <w:b/>
          <w:smallCaps/>
          <w:color w:val="594B3A"/>
          <w:sz w:val="20"/>
          <w:szCs w:val="20"/>
        </w:rPr>
      </w:pPr>
      <w:r>
        <w:t>SKILLS SUMMARY</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Programming languages: Java, JavaScript, TypeScript, SQL, HTML, CSS, VBA.</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Technologies &amp; Frameworks: Spring, Spring Boot, Spring Security, Lombok, Swagger, Hibernate, JUnit, Java Persistence API, Multithreading, Maven, jQuery, Bootstrap, REST, Kafka, Heroku, Angular, Material Design, React (Redux, Context API, Formik, Axios, Lodash, Hooks), Vue.js, Node.js.</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Environments &amp; IDE: IntelliJ IDEA, WebStorm, Eclipse, VS Code, Xcode.</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Databases: SQL (MySQL, ), NoSQL (MongoDB, Firebase).</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Version control &amp; Project Management: Git (BitBucket, GitHub), Jira, Agile, Scrum.</w:t>
      </w:r>
    </w:p>
    <w:p w:rsidR="00E9788B" w:rsidRDefault="000A13A7">
      <w:pPr>
        <w:pBdr>
          <w:top w:val="nil"/>
          <w:left w:val="nil"/>
          <w:bottom w:val="nil"/>
          <w:right w:val="nil"/>
          <w:between w:val="nil"/>
        </w:pBdr>
        <w:spacing w:line="288" w:lineRule="auto"/>
        <w:rPr>
          <w:rFonts w:ascii="Century Gothic" w:eastAsia="Century Gothic" w:hAnsi="Century Gothic" w:cs="Century Gothic"/>
          <w:b/>
          <w:color w:val="594B3A"/>
          <w:sz w:val="20"/>
          <w:szCs w:val="20"/>
        </w:rPr>
      </w:pPr>
      <w:r>
        <w:t>Software Architecture: OOP, JSON, Design Patterns, Microservices, Dependency Injection.</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Operating Systems: Mac OS, Windows.</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Additional skills: Adobe Creative Suite: Photoshop, Illustrator, XD, Dreamweaver, Acrobat Professional; MS Office: Access, Excel, Word; Figma, Mailchimp.</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Spoken languages: English, Hebrew, Russian.</w:t>
      </w:r>
    </w:p>
    <w:p w:rsidR="00E9788B" w:rsidRDefault="000A13A7">
      <w:pPr>
        <w:pBdr>
          <w:top w:val="nil"/>
          <w:left w:val="nil"/>
          <w:bottom w:val="nil"/>
          <w:right w:val="nil"/>
          <w:between w:val="nil"/>
        </w:pBdr>
        <w:spacing w:after="80"/>
        <w:jc w:val="center"/>
        <w:rPr>
          <w:rFonts w:ascii="Century Gothic" w:eastAsia="Century Gothic" w:hAnsi="Century Gothic" w:cs="Century Gothic"/>
          <w:b/>
          <w:smallCaps/>
          <w:color w:val="594B3A"/>
          <w:sz w:val="20"/>
          <w:szCs w:val="20"/>
        </w:rPr>
      </w:pPr>
      <w:r>
        <w:t>EXPERIENCE</w:t>
      </w:r>
    </w:p>
    <w:p w:rsidR="00E9788B" w:rsidRDefault="000A13A7">
      <w:pPr>
        <w:spacing w:before="80" w:after="40"/>
        <w:rPr>
          <w:rFonts w:ascii="Century Gothic" w:eastAsia="Century Gothic" w:hAnsi="Century Gothic" w:cs="Century Gothic"/>
          <w:b/>
          <w:color w:val="594B3A"/>
          <w:sz w:val="18"/>
          <w:szCs w:val="18"/>
        </w:rPr>
      </w:pPr>
      <w:r>
        <w:t>Web Developer</w:t>
        <w:tab/>
        <w:tab/>
        <w:tab/>
        <w:t>Naya Technologies, migVisor, Herzliya, Israel — 2020-present</w:t>
      </w:r>
    </w:p>
    <w:p w:rsidR="00E9788B" w:rsidRDefault="000A13A7">
      <w:pPr>
        <w:spacing w:before="80" w:after="40"/>
        <w:jc w:val="right"/>
        <w:rPr>
          <w:rFonts w:ascii="Century Gothic" w:eastAsia="Century Gothic" w:hAnsi="Century Gothic" w:cs="Century Gothic"/>
          <w:smallCaps/>
          <w:color w:val="594B3A"/>
          <w:sz w:val="14"/>
          <w:szCs w:val="14"/>
        </w:rPr>
      </w:pPr>
      <w:r>
        <w:t xml:space="preserve">Cloud database migration assessment </w:t>
      </w:r>
    </w:p>
    <w:p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Developing responsive frontend website on Angular, Material Design.</w:t>
      </w:r>
    </w:p>
    <w:p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Troubleshooting and debugging application.</w:t>
      </w:r>
    </w:p>
    <w:p w:rsidR="00E9788B" w:rsidRDefault="000A13A7">
      <w:pPr>
        <w:spacing w:line="288" w:lineRule="auto"/>
        <w:rPr>
          <w:rFonts w:ascii="Century Gothic" w:eastAsia="Century Gothic" w:hAnsi="Century Gothic" w:cs="Century Gothic"/>
          <w:b/>
          <w:smallCaps/>
          <w:color w:val="594B3A"/>
          <w:sz w:val="20"/>
          <w:szCs w:val="20"/>
        </w:rPr>
      </w:pPr>
      <w:r>
        <w:t>Tools summary: TypeScript, Angular, HTML, CSS, Material Design, REST, Firebase.</w:t>
      </w:r>
    </w:p>
    <w:p w:rsidR="00E9788B" w:rsidRDefault="000A13A7">
      <w:pPr>
        <w:pBdr>
          <w:top w:val="nil"/>
          <w:left w:val="nil"/>
          <w:bottom w:val="nil"/>
          <w:right w:val="nil"/>
          <w:between w:val="nil"/>
        </w:pBdr>
        <w:spacing w:before="80" w:after="40"/>
        <w:rPr>
          <w:rFonts w:ascii="Century Gothic" w:eastAsia="Century Gothic" w:hAnsi="Century Gothic" w:cs="Century Gothic"/>
          <w:b/>
          <w:color w:val="594B3A"/>
          <w:sz w:val="18"/>
          <w:szCs w:val="18"/>
        </w:rPr>
      </w:pPr>
      <w:r>
        <w:t>*************************</w:t>
        <w:tab/>
        <w:tab/>
        <w:tab/>
        <w:tab/>
        <w:tab/>
        <w:tab/>
        <w:t>Inetex Ltd., Rehovot, Israel — 2018-2020</w:t>
      </w:r>
    </w:p>
    <w:p w:rsidR="00E9788B" w:rsidRDefault="000A13A7">
      <w:pPr>
        <w:pBdr>
          <w:top w:val="nil"/>
          <w:left w:val="nil"/>
          <w:bottom w:val="nil"/>
          <w:right w:val="nil"/>
          <w:between w:val="nil"/>
        </w:pBdr>
        <w:spacing w:before="80" w:after="40"/>
        <w:ind w:left="7920" w:firstLine="720"/>
        <w:rPr>
          <w:rFonts w:ascii="Century Gothic" w:eastAsia="Century Gothic" w:hAnsi="Century Gothic" w:cs="Century Gothic"/>
          <w:smallCaps/>
          <w:color w:val="594B3A"/>
          <w:sz w:val="14"/>
          <w:szCs w:val="14"/>
        </w:rPr>
      </w:pPr>
      <w:r>
        <w:t>P2P car sharing</w:t>
      </w:r>
    </w:p>
    <w:p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Developing responsive frontend websites on Angular and React.</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 xml:space="preserve">Developing backend website application. RESTful web service based on Spring Boot. </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 xml:space="preserve">Creation, integration, and management of NoSQL databases on Firebase. </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Troubleshooting and debugging application.</w:t>
      </w:r>
    </w:p>
    <w:p w:rsidR="00E9788B" w:rsidRDefault="000A13A7">
      <w:pPr>
        <w:spacing w:line="288" w:lineRule="auto"/>
        <w:rPr>
          <w:rFonts w:ascii="Century Gothic" w:eastAsia="Century Gothic" w:hAnsi="Century Gothic" w:cs="Century Gothic"/>
          <w:color w:val="594B3A"/>
          <w:sz w:val="20"/>
          <w:szCs w:val="20"/>
        </w:rPr>
      </w:pPr>
      <w:r>
        <w:t>Tools summary: TypeScript, Angular, JavaScript, React, HTML, CSS, Material Design, Bootstrap, REST, Google map API, Firebase, Spring, Spring Boot,  Spring Security, Swagger, Dependency Injection.</w:t>
      </w:r>
    </w:p>
    <w:p w:rsidR="00E9788B" w:rsidRDefault="000A13A7">
      <w:pPr>
        <w:pBdr>
          <w:top w:val="nil"/>
          <w:left w:val="nil"/>
          <w:bottom w:val="nil"/>
          <w:right w:val="nil"/>
          <w:between w:val="nil"/>
        </w:pBdr>
        <w:spacing w:before="200" w:after="40"/>
        <w:rPr>
          <w:rFonts w:ascii="Century Gothic" w:eastAsia="Century Gothic" w:hAnsi="Century Gothic" w:cs="Century Gothic"/>
          <w:b/>
          <w:color w:val="594B3A"/>
          <w:sz w:val="18"/>
          <w:szCs w:val="18"/>
        </w:rPr>
      </w:pPr>
      <w:r>
        <w:t>Web Developer</w:t>
        <w:tab/>
        <w:tab/>
        <w:tab/>
        <w:tab/>
        <w:tab/>
        <w:tab/>
        <w:tab/>
        <w:t>Regions Group, Moscow, Russia — 2015-2017</w:t>
      </w:r>
    </w:p>
    <w:p w:rsidR="00E9788B" w:rsidRDefault="000A13A7">
      <w:pPr>
        <w:pBdr>
          <w:top w:val="nil"/>
          <w:left w:val="nil"/>
          <w:bottom w:val="nil"/>
          <w:right w:val="nil"/>
          <w:between w:val="nil"/>
        </w:pBdr>
        <w:spacing w:before="80" w:after="40"/>
        <w:rPr>
          <w:rFonts w:ascii="Century Gothic" w:eastAsia="Century Gothic" w:hAnsi="Century Gothic" w:cs="Century Gothic"/>
          <w:b/>
          <w:color w:val="473B2C"/>
          <w:sz w:val="12"/>
          <w:szCs w:val="12"/>
        </w:rPr>
      </w:pPr>
      <w:r>
        <w:tab/>
        <w:tab/>
        <w:tab/>
        <w:tab/>
        <w:tab/>
        <w:tab/>
        <w:tab/>
        <w:t>Development and commercial real estate management</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Production, maintenance, updating and optimization of frontend websites based on usability.</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Creating cascading style sheets that are consistent across all browsers and platforms.</w:t>
      </w:r>
    </w:p>
    <w:p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Identifying and troubleshooting various website issues and coding problems.</w:t>
      </w:r>
    </w:p>
    <w:p w:rsidR="00E9788B" w:rsidRDefault="000A13A7">
      <w:pPr>
        <w:pBdr>
          <w:top w:val="nil"/>
          <w:left w:val="nil"/>
          <w:bottom w:val="nil"/>
          <w:right w:val="nil"/>
          <w:between w:val="nil"/>
        </w:pBdr>
        <w:spacing w:before="40" w:after="80"/>
        <w:jc w:val="center"/>
        <w:rPr>
          <w:rFonts w:ascii="Century Gothic" w:eastAsia="Century Gothic" w:hAnsi="Century Gothic" w:cs="Century Gothic"/>
          <w:b/>
          <w:smallCaps/>
          <w:color w:val="594B3A"/>
          <w:sz w:val="20"/>
          <w:szCs w:val="20"/>
        </w:rPr>
      </w:pPr>
      <w:r>
        <w:t>EDUCATION</w:t>
      </w:r>
    </w:p>
    <w:p w:rsidR="00E9788B" w:rsidRDefault="000A13A7">
      <w:pPr>
        <w:pBdr>
          <w:top w:val="nil"/>
          <w:left w:val="nil"/>
          <w:bottom w:val="nil"/>
          <w:right w:val="nil"/>
          <w:between w:val="nil"/>
        </w:pBdr>
        <w:spacing w:before="80" w:after="40"/>
        <w:rPr>
          <w:rFonts w:ascii="Century Gothic" w:eastAsia="Century Gothic" w:hAnsi="Century Gothic" w:cs="Century Gothic"/>
          <w:b/>
          <w:smallCaps/>
          <w:color w:val="594B3A"/>
          <w:sz w:val="14"/>
          <w:szCs w:val="14"/>
        </w:rPr>
      </w:pPr>
      <w:r>
        <w:t>Master of mathematics and computer science in Finance,</w:t>
      </w:r>
    </w:p>
    <w:p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Plekhanov Russian University of Economics, 2004, Moscow, Russia</w:t>
      </w:r>
    </w:p>
    <w:p w:rsidR="00E9788B" w:rsidRDefault="000A13A7">
      <w:pPr>
        <w:pBdr>
          <w:top w:val="nil"/>
          <w:left w:val="nil"/>
          <w:bottom w:val="nil"/>
          <w:right w:val="nil"/>
          <w:between w:val="nil"/>
        </w:pBdr>
        <w:spacing w:after="40"/>
        <w:rPr>
          <w:rFonts w:ascii="Century Gothic" w:eastAsia="Century Gothic" w:hAnsi="Century Gothic" w:cs="Century Gothic"/>
          <w:color w:val="594B3A"/>
          <w:sz w:val="20"/>
          <w:szCs w:val="20"/>
        </w:rPr>
      </w:pPr>
      <w:r>
        <w:t>HTML, 2006, Moscow, Russia</w:t>
      </w:r>
    </w:p>
    <w:p w:rsidR="00E9788B" w:rsidRDefault="000A13A7">
      <w:pPr>
        <w:pBdr>
          <w:top w:val="nil"/>
          <w:left w:val="nil"/>
          <w:bottom w:val="nil"/>
          <w:right w:val="nil"/>
          <w:between w:val="nil"/>
        </w:pBdr>
        <w:spacing w:before="80" w:after="40"/>
        <w:rPr>
          <w:rFonts w:ascii="Century Gothic" w:eastAsia="Century Gothic" w:hAnsi="Century Gothic" w:cs="Century Gothic"/>
          <w:color w:val="594B3A"/>
          <w:sz w:val="20"/>
          <w:szCs w:val="20"/>
        </w:rPr>
      </w:pPr>
      <w:r>
        <w:t>Web-Development, 2015, Moscow, Russia</w:t>
      </w:r>
    </w:p>
    <w:p w:rsidR="00E9788B" w:rsidRDefault="000A13A7">
      <w:pPr>
        <w:pBdr>
          <w:top w:val="nil"/>
          <w:left w:val="nil"/>
          <w:bottom w:val="nil"/>
          <w:right w:val="nil"/>
          <w:between w:val="nil"/>
        </w:pBdr>
        <w:spacing w:before="80" w:after="40"/>
        <w:rPr>
          <w:rFonts w:ascii="Century Gothic" w:eastAsia="Century Gothic" w:hAnsi="Century Gothic" w:cs="Century Gothic"/>
          <w:b/>
          <w:smallCaps/>
          <w:color w:val="594B3A"/>
          <w:sz w:val="20"/>
          <w:szCs w:val="20"/>
        </w:rPr>
      </w:pPr>
      <w:r>
        <w:t>Full Stack Java Development, 2018, Rehovot, Israel</w:t>
        <w:tab/>
      </w:r>
    </w:p>
    <w:sectPr w:rsidR="00E9788B">
      <w:headerReference w:type="default" r:id="rId13"/>
      <w:footerReference w:type="default" r:id="rId14"/>
      <w:pgSz w:w="11900" w:h="16840"/>
      <w:pgMar w:top="1080" w:right="850" w:bottom="25" w:left="850" w:header="360" w:footer="3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C83" w:rsidRDefault="00A47C83">
      <w:r>
        <w:separator/>
      </w:r>
    </w:p>
  </w:endnote>
  <w:endnote w:type="continuationSeparator" w:id="0">
    <w:p w:rsidR="00A47C83" w:rsidRDefault="00A4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ヒラギノ角ゴ ProN W3">
    <w:altName w:val="Times New Roma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Avenir Next Medium">
    <w:panose1 w:val="00000000000000000000"/>
    <w:charset w:val="00"/>
    <w:family w:val="roman"/>
    <w:notTrueType/>
    <w:pitch w:val="default"/>
  </w:font>
  <w:font w:name="Hoefler Text">
    <w:panose1 w:val="00000000000000000000"/>
    <w:charset w:val="00"/>
    <w:family w:val="roman"/>
    <w:notTrueType/>
    <w:pitch w:val="default"/>
  </w:font>
  <w:font w:name="Avenir Next Regular">
    <w:panose1 w:val="00000000000000000000"/>
    <w:charset w:val="00"/>
    <w:family w:val="roman"/>
    <w:notTrueType/>
    <w:pitch w:val="default"/>
  </w:font>
  <w:font w:name="Did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8B" w:rsidRDefault="00E9788B">
    <w:pPr>
      <w:pBdr>
        <w:top w:val="nil"/>
        <w:left w:val="nil"/>
        <w:bottom w:val="nil"/>
        <w:right w:val="nil"/>
        <w:between w:val="nil"/>
      </w:pBdr>
      <w:ind w:firstLine="720"/>
      <w:rPr>
        <w:rFonts w:ascii="ヒラギノ角ゴ ProN W3" w:eastAsia="ヒラギノ角ゴ ProN W3" w:hAnsi="ヒラギノ角ゴ ProN W3" w:cs="ヒラギノ角ゴ ProN W3"/>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C83" w:rsidRDefault="00A47C83">
      <w:r>
        <w:separator/>
      </w:r>
    </w:p>
  </w:footnote>
  <w:footnote w:type="continuationSeparator" w:id="0">
    <w:p w:rsidR="00A47C83" w:rsidRDefault="00A47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88B" w:rsidRDefault="00E9788B">
    <w:pPr>
      <w:pBdr>
        <w:top w:val="nil"/>
        <w:left w:val="nil"/>
        <w:bottom w:val="nil"/>
        <w:right w:val="nil"/>
        <w:between w:val="nil"/>
      </w:pBdr>
      <w:rPr>
        <w:rFonts w:ascii="ヒラギノ角ゴ ProN W3" w:eastAsia="ヒラギノ角ゴ ProN W3" w:hAnsi="ヒラギノ角ゴ ProN W3" w:cs="ヒラギノ角ゴ ProN W3"/>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32CC5"/>
    <w:multiLevelType w:val="multilevel"/>
    <w:tmpl w:val="87AC49D0"/>
    <w:lvl w:ilvl="0">
      <w:start w:val="1"/>
      <w:numFmt w:val="bullet"/>
      <w:lvlText w:val="•"/>
      <w:lvlJc w:val="left"/>
      <w:pPr>
        <w:ind w:left="160" w:hanging="160"/>
      </w:pPr>
      <w:rPr>
        <w:smallCaps w:val="0"/>
        <w:strike w:val="0"/>
        <w:color w:val="594A3A"/>
        <w:shd w:val="clear" w:color="auto" w:fill="auto"/>
        <w:vertAlign w:val="baseline"/>
      </w:rPr>
    </w:lvl>
    <w:lvl w:ilvl="1">
      <w:start w:val="1"/>
      <w:numFmt w:val="bullet"/>
      <w:lvlText w:val="•"/>
      <w:lvlJc w:val="left"/>
      <w:pPr>
        <w:ind w:left="320" w:hanging="160"/>
      </w:pPr>
      <w:rPr>
        <w:smallCaps w:val="0"/>
        <w:strike w:val="0"/>
        <w:color w:val="594A3A"/>
        <w:shd w:val="clear" w:color="auto" w:fill="auto"/>
        <w:vertAlign w:val="baseline"/>
      </w:rPr>
    </w:lvl>
    <w:lvl w:ilvl="2">
      <w:start w:val="1"/>
      <w:numFmt w:val="bullet"/>
      <w:lvlText w:val="•"/>
      <w:lvlJc w:val="left"/>
      <w:pPr>
        <w:ind w:left="480" w:hanging="160"/>
      </w:pPr>
      <w:rPr>
        <w:smallCaps w:val="0"/>
        <w:strike w:val="0"/>
        <w:color w:val="594A3A"/>
        <w:shd w:val="clear" w:color="auto" w:fill="auto"/>
        <w:vertAlign w:val="baseline"/>
      </w:rPr>
    </w:lvl>
    <w:lvl w:ilvl="3">
      <w:start w:val="1"/>
      <w:numFmt w:val="bullet"/>
      <w:lvlText w:val="•"/>
      <w:lvlJc w:val="left"/>
      <w:pPr>
        <w:ind w:left="640" w:hanging="160"/>
      </w:pPr>
      <w:rPr>
        <w:smallCaps w:val="0"/>
        <w:strike w:val="0"/>
        <w:color w:val="594A3A"/>
        <w:shd w:val="clear" w:color="auto" w:fill="auto"/>
        <w:vertAlign w:val="baseline"/>
      </w:rPr>
    </w:lvl>
    <w:lvl w:ilvl="4">
      <w:start w:val="1"/>
      <w:numFmt w:val="bullet"/>
      <w:lvlText w:val="•"/>
      <w:lvlJc w:val="left"/>
      <w:pPr>
        <w:ind w:left="800" w:hanging="160"/>
      </w:pPr>
      <w:rPr>
        <w:smallCaps w:val="0"/>
        <w:strike w:val="0"/>
        <w:color w:val="594A3A"/>
        <w:shd w:val="clear" w:color="auto" w:fill="auto"/>
        <w:vertAlign w:val="baseline"/>
      </w:rPr>
    </w:lvl>
    <w:lvl w:ilvl="5">
      <w:start w:val="1"/>
      <w:numFmt w:val="bullet"/>
      <w:lvlText w:val="•"/>
      <w:lvlJc w:val="left"/>
      <w:pPr>
        <w:ind w:left="960" w:hanging="160"/>
      </w:pPr>
      <w:rPr>
        <w:smallCaps w:val="0"/>
        <w:strike w:val="0"/>
        <w:color w:val="594A3A"/>
        <w:shd w:val="clear" w:color="auto" w:fill="auto"/>
        <w:vertAlign w:val="baseline"/>
      </w:rPr>
    </w:lvl>
    <w:lvl w:ilvl="6">
      <w:start w:val="1"/>
      <w:numFmt w:val="bullet"/>
      <w:lvlText w:val="•"/>
      <w:lvlJc w:val="left"/>
      <w:pPr>
        <w:ind w:left="1120" w:hanging="160"/>
      </w:pPr>
      <w:rPr>
        <w:smallCaps w:val="0"/>
        <w:strike w:val="0"/>
        <w:color w:val="594A3A"/>
        <w:shd w:val="clear" w:color="auto" w:fill="auto"/>
        <w:vertAlign w:val="baseline"/>
      </w:rPr>
    </w:lvl>
    <w:lvl w:ilvl="7">
      <w:start w:val="1"/>
      <w:numFmt w:val="bullet"/>
      <w:lvlText w:val="•"/>
      <w:lvlJc w:val="left"/>
      <w:pPr>
        <w:ind w:left="1280" w:hanging="160"/>
      </w:pPr>
      <w:rPr>
        <w:smallCaps w:val="0"/>
        <w:strike w:val="0"/>
        <w:color w:val="594A3A"/>
        <w:shd w:val="clear" w:color="auto" w:fill="auto"/>
        <w:vertAlign w:val="baseline"/>
      </w:rPr>
    </w:lvl>
    <w:lvl w:ilvl="8">
      <w:start w:val="1"/>
      <w:numFmt w:val="bullet"/>
      <w:lvlText w:val="•"/>
      <w:lvlJc w:val="left"/>
      <w:pPr>
        <w:ind w:left="1440" w:hanging="160"/>
      </w:pPr>
      <w:rPr>
        <w:smallCaps w:val="0"/>
        <w:strike w:val="0"/>
        <w:color w:val="594A3A"/>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8B"/>
    <w:rsid w:val="000A13A7"/>
    <w:rsid w:val="00337A6F"/>
    <w:rsid w:val="00361D48"/>
    <w:rsid w:val="0050683F"/>
    <w:rsid w:val="00735FDD"/>
    <w:rsid w:val="007D7380"/>
    <w:rsid w:val="007F605F"/>
    <w:rsid w:val="00A47C83"/>
    <w:rsid w:val="00E82DFA"/>
    <w:rsid w:val="00E978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DAB1"/>
  <w15:docId w15:val="{AE769764-6811-4823-9508-22CBCDBF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rPr>
      <w:rFonts w:ascii="ヒラギノ角ゴ ProN W3" w:eastAsia="Arial Unicode MS" w:hAnsi="ヒラギノ角ゴ ProN W3" w:cs="Arial Unicode MS"/>
      <w:color w:val="000000"/>
      <w:sz w:val="20"/>
      <w:szCs w:val="20"/>
      <w14:textOutline w14:w="0" w14:cap="flat" w14:cmpd="sng" w14:algn="ctr">
        <w14:noFill/>
        <w14:prstDash w14:val="solid"/>
        <w14:bevel/>
      </w14:textOutline>
    </w:rPr>
  </w:style>
  <w:style w:type="paragraph" w:customStyle="1" w:styleId="Heading">
    <w:name w:val="Heading"/>
    <w:next w:val="Body2"/>
    <w:pPr>
      <w:spacing w:before="240" w:after="80"/>
      <w:jc w:val="center"/>
    </w:pPr>
    <w:rPr>
      <w:rFonts w:ascii="Avenir Next Medium" w:eastAsia="Arial Unicode MS" w:hAnsi="Avenir Next Medium" w:cs="Arial Unicode MS"/>
      <w:caps/>
      <w:color w:val="594B3B"/>
      <w:spacing w:val="20"/>
      <w:sz w:val="20"/>
      <w:szCs w:val="20"/>
      <w14:textOutline w14:w="0" w14:cap="flat" w14:cmpd="sng" w14:algn="ctr">
        <w14:noFill/>
        <w14:prstDash w14:val="solid"/>
        <w14:bevel/>
      </w14:textOutline>
    </w:rPr>
  </w:style>
  <w:style w:type="paragraph" w:customStyle="1" w:styleId="Body2">
    <w:name w:val="Body 2"/>
    <w:pPr>
      <w:spacing w:after="180" w:line="336" w:lineRule="auto"/>
    </w:pPr>
    <w:rPr>
      <w:rFonts w:ascii="Hoefler Text" w:eastAsia="Arial Unicode MS" w:hAnsi="Hoefler Text" w:cs="Arial Unicode MS"/>
      <w:color w:val="594B3B"/>
      <w:sz w:val="20"/>
      <w:szCs w:val="20"/>
      <w14:textOutline w14:w="0" w14:cap="flat" w14:cmpd="sng" w14:algn="ctr">
        <w14:noFill/>
        <w14:prstDash w14:val="solid"/>
        <w14:bevel/>
      </w14:textOutline>
    </w:rPr>
  </w:style>
  <w:style w:type="paragraph" w:customStyle="1" w:styleId="ContactInformation">
    <w:name w:val="Contact Information"/>
    <w:pPr>
      <w:spacing w:line="288" w:lineRule="auto"/>
      <w:jc w:val="center"/>
    </w:pPr>
    <w:rPr>
      <w:rFonts w:ascii="Avenir Next Regular" w:eastAsia="Arial Unicode MS" w:hAnsi="Avenir Next Regular" w:cs="Arial Unicode MS"/>
      <w:color w:val="594B3B"/>
      <w:sz w:val="18"/>
      <w:szCs w:val="18"/>
      <w14:textOutline w14:w="0" w14:cap="flat" w14:cmpd="sng" w14:algn="ctr">
        <w14:noFill/>
        <w14:prstDash w14:val="solid"/>
        <w14:bevel/>
      </w14:textOutline>
    </w:rPr>
  </w:style>
  <w:style w:type="paragraph" w:customStyle="1" w:styleId="Body">
    <w:name w:val="Body"/>
    <w:pPr>
      <w:keepNext/>
      <w:widowControl w:val="0"/>
      <w:tabs>
        <w:tab w:val="left" w:pos="5760"/>
      </w:tabs>
      <w:spacing w:after="180"/>
    </w:pPr>
    <w:rPr>
      <w:rFonts w:ascii="Avenir Next Regular" w:eastAsia="Avenir Next Regular" w:hAnsi="Avenir Next Regular" w:cs="Avenir Next Regular"/>
      <w:color w:val="000000"/>
      <w:sz w:val="20"/>
      <w:szCs w:val="20"/>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None">
    <w:name w:val="None"/>
    <w:rPr>
      <w:lang w:val="en-US"/>
    </w:rPr>
  </w:style>
  <w:style w:type="paragraph" w:customStyle="1" w:styleId="Subheading">
    <w:name w:val="Subheading"/>
    <w:next w:val="Body2"/>
    <w:pPr>
      <w:spacing w:before="80" w:after="40"/>
      <w:jc w:val="center"/>
    </w:pPr>
    <w:rPr>
      <w:rFonts w:ascii="Avenir Next Regular" w:eastAsia="Arial Unicode MS" w:hAnsi="Avenir Next Regular" w:cs="Arial Unicode MS"/>
      <w:caps/>
      <w:color w:val="594B3B"/>
      <w:spacing w:val="18"/>
      <w:sz w:val="18"/>
      <w:szCs w:val="18"/>
      <w14:textOutline w14:w="0" w14:cap="flat" w14:cmpd="sng" w14:algn="ctr">
        <w14:noFill/>
        <w14:prstDash w14:val="solid"/>
        <w14:bevel/>
      </w14:textOutline>
    </w:rPr>
  </w:style>
  <w:style w:type="numbering" w:customStyle="1" w:styleId="Bullet">
    <w:name w:val="Bullet"/>
  </w:style>
  <w:style w:type="paragraph" w:customStyle="1" w:styleId="Name">
    <w:name w:val="Name"/>
    <w:next w:val="Body2"/>
    <w:pPr>
      <w:spacing w:before="240" w:after="240"/>
      <w:jc w:val="center"/>
    </w:pPr>
    <w:rPr>
      <w:rFonts w:ascii="Didot" w:eastAsia="Arial Unicode MS" w:hAnsi="Didot" w:cs="Arial Unicode MS"/>
      <w:caps/>
      <w:color w:val="594B3B"/>
      <w:spacing w:val="48"/>
      <w:sz w:val="32"/>
      <w:szCs w:val="32"/>
      <w14:textOutline w14:w="0" w14:cap="flat" w14:cmpd="sng" w14:algn="ctr">
        <w14:noFill/>
        <w14:prstDash w14:val="solid"/>
        <w14:bevel/>
      </w14:textOutli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15546"/>
    <w:pPr>
      <w:tabs>
        <w:tab w:val="center" w:pos="4680"/>
        <w:tab w:val="right" w:pos="9360"/>
      </w:tabs>
    </w:pPr>
  </w:style>
  <w:style w:type="character" w:customStyle="1" w:styleId="HeaderChar">
    <w:name w:val="Header Char"/>
    <w:basedOn w:val="DefaultParagraphFont"/>
    <w:link w:val="Header"/>
    <w:uiPriority w:val="99"/>
    <w:rsid w:val="00115546"/>
    <w:rPr>
      <w:lang w:bidi="ar-SA"/>
    </w:rPr>
  </w:style>
  <w:style w:type="paragraph" w:styleId="Footer">
    <w:name w:val="footer"/>
    <w:basedOn w:val="Normal"/>
    <w:link w:val="FooterChar"/>
    <w:uiPriority w:val="99"/>
    <w:unhideWhenUsed/>
    <w:rsid w:val="00115546"/>
    <w:pPr>
      <w:tabs>
        <w:tab w:val="center" w:pos="4680"/>
        <w:tab w:val="right" w:pos="9360"/>
      </w:tabs>
    </w:pPr>
  </w:style>
  <w:style w:type="character" w:customStyle="1" w:styleId="FooterChar">
    <w:name w:val="Footer Char"/>
    <w:basedOn w:val="DefaultParagraphFont"/>
    <w:link w:val="Footer"/>
    <w:uiPriority w:val="99"/>
    <w:rsid w:val="00115546"/>
    <w:rPr>
      <w:lang w:bidi="ar-SA"/>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stgresql.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kaytv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ytyam@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vd5ySj3PCqpfYT+AR63Lb4qsA==">AMUW2mV4g2qlQ+oxkVk9CwMNxbSdz46VY47eBh/qcvuVHTM9ouFELdQ+hG1VwDqe2t+4uJNSFfKVyMDAegImKgprLhedwQ2ngTOaTaDe42qyJPokOtN/dFhUhkkfOdAOfcM+EiNkFn9v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419</Words>
  <Characters>2394</Characters>
  <Application>Microsoft Office Word</Application>
  <DocSecurity>0</DocSecurity>
  <Lines>19</Lines>
  <Paragraphs>5</Paragraphs>
  <ScaleCrop>false</ScaleCrop>
  <Company>SCE</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Genady Kogan</cp:lastModifiedBy>
  <cp:revision>7</cp:revision>
  <dcterms:created xsi:type="dcterms:W3CDTF">2021-01-25T13:01:00Z</dcterms:created>
  <dcterms:modified xsi:type="dcterms:W3CDTF">2023-03-15T14:58:00Z</dcterms:modified>
</cp:coreProperties>
</file>