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025" w:rsidRDefault="00704025" w:rsidP="00C10700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252525"/>
          <w:sz w:val="24"/>
          <w:szCs w:val="24"/>
        </w:rPr>
      </w:pPr>
      <w:r>
        <w:rPr>
          <w:rFonts w:ascii="Roboto-Regular" w:hAnsi="Roboto-Regular" w:cs="Roboto-Regular"/>
          <w:color w:val="252525"/>
          <w:sz w:val="24"/>
          <w:szCs w:val="24"/>
        </w:rPr>
        <w:t>ЗАДАНИЕ 1.</w:t>
      </w:r>
    </w:p>
    <w:p w:rsidR="00704025" w:rsidRDefault="00704025" w:rsidP="00C10700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252525"/>
          <w:sz w:val="24"/>
          <w:szCs w:val="24"/>
        </w:rPr>
      </w:pPr>
    </w:p>
    <w:p w:rsidR="00C10700" w:rsidRDefault="00C10700" w:rsidP="00C10700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252525"/>
          <w:sz w:val="24"/>
          <w:szCs w:val="24"/>
        </w:rPr>
      </w:pPr>
      <w:r>
        <w:rPr>
          <w:rFonts w:ascii="Roboto-Regular" w:hAnsi="Roboto-Regular" w:cs="Roboto-Regular"/>
          <w:color w:val="252525"/>
          <w:sz w:val="24"/>
          <w:szCs w:val="24"/>
        </w:rPr>
        <w:t>Жизненный цикл разработки ПО состоит из фаз.</w:t>
      </w:r>
    </w:p>
    <w:p w:rsidR="00C10700" w:rsidRDefault="00C10700" w:rsidP="00C10700">
      <w:pPr>
        <w:jc w:val="both"/>
        <w:rPr>
          <w:noProof/>
          <w:lang w:eastAsia="ru-RU"/>
        </w:rPr>
      </w:pPr>
      <w:r>
        <w:rPr>
          <w:rFonts w:ascii="Roboto-Regular" w:hAnsi="Roboto-Regular" w:cs="Roboto-Regular"/>
          <w:color w:val="252525"/>
          <w:sz w:val="24"/>
          <w:szCs w:val="24"/>
        </w:rPr>
        <w:t>Что схематически можно изобразить как:</w:t>
      </w:r>
    </w:p>
    <w:p w:rsidR="008A6C37" w:rsidRDefault="00C10700">
      <w:r w:rsidRPr="00C10700">
        <w:rPr>
          <w:noProof/>
          <w:lang w:eastAsia="ru-RU"/>
        </w:rPr>
        <w:drawing>
          <wp:inline distT="0" distB="0" distL="0" distR="0">
            <wp:extent cx="5781675" cy="3438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00" w:rsidRDefault="00C10700" w:rsidP="005144A7">
      <w:pPr>
        <w:jc w:val="right"/>
      </w:pPr>
    </w:p>
    <w:p w:rsidR="00C10700" w:rsidRDefault="00C10700" w:rsidP="00C1070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</w:rPr>
      </w:pPr>
      <w:r>
        <w:rPr>
          <w:rFonts w:ascii="Roboto-Regular" w:hAnsi="Roboto-Regular" w:cs="Roboto-Regular"/>
          <w:color w:val="252525"/>
          <w:sz w:val="24"/>
          <w:szCs w:val="24"/>
        </w:rPr>
        <w:t>Модель</w:t>
      </w:r>
      <w:r w:rsidR="00704025">
        <w:rPr>
          <w:rFonts w:ascii="Roboto-Regular" w:hAnsi="Roboto-Regular" w:cs="Roboto-Regular"/>
          <w:color w:val="252525"/>
          <w:sz w:val="24"/>
          <w:szCs w:val="24"/>
        </w:rPr>
        <w:t>,</w:t>
      </w:r>
      <w:r>
        <w:rPr>
          <w:rFonts w:ascii="Roboto-Regular" w:hAnsi="Roboto-Regular" w:cs="Roboto-Regular"/>
          <w:color w:val="252525"/>
          <w:sz w:val="24"/>
          <w:szCs w:val="24"/>
        </w:rPr>
        <w:t xml:space="preserve"> при которой, стадии разработки вытекают одна из одной называется</w:t>
      </w:r>
    </w:p>
    <w:p w:rsidR="00C10700" w:rsidRDefault="00C10700" w:rsidP="00C1070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</w:rPr>
      </w:pPr>
      <w:r>
        <w:rPr>
          <w:rFonts w:ascii="Roboto-Regular" w:hAnsi="Roboto-Regular" w:cs="Roboto-Regular"/>
          <w:color w:val="252525"/>
          <w:sz w:val="24"/>
          <w:szCs w:val="24"/>
        </w:rPr>
        <w:t>водопадной. Однако, при других моделях разработки ПО возможно и другое</w:t>
      </w:r>
    </w:p>
    <w:p w:rsidR="00C10700" w:rsidRDefault="00C10700" w:rsidP="00C1070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</w:rPr>
      </w:pPr>
      <w:r>
        <w:rPr>
          <w:rFonts w:ascii="Roboto-Regular" w:hAnsi="Roboto-Regular" w:cs="Roboto-Regular"/>
          <w:color w:val="252525"/>
          <w:sz w:val="24"/>
          <w:szCs w:val="24"/>
        </w:rPr>
        <w:t>взаимодействие этапов.</w:t>
      </w:r>
    </w:p>
    <w:p w:rsidR="005144A7" w:rsidRDefault="00C10700" w:rsidP="00C10700">
      <w:r>
        <w:rPr>
          <w:rFonts w:ascii="Roboto-Regular" w:hAnsi="Roboto-Regular" w:cs="Roboto-Regular"/>
          <w:color w:val="252525"/>
          <w:sz w:val="24"/>
          <w:szCs w:val="24"/>
        </w:rPr>
        <w:t>Например, V-образная:</w:t>
      </w:r>
    </w:p>
    <w:p w:rsidR="00C10700" w:rsidRDefault="00C10700" w:rsidP="00C10700">
      <w:r w:rsidRPr="00C10700">
        <w:rPr>
          <w:noProof/>
          <w:lang w:eastAsia="ru-RU"/>
        </w:rPr>
        <w:drawing>
          <wp:inline distT="0" distB="0" distL="0" distR="0">
            <wp:extent cx="5248275" cy="3228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00" w:rsidRDefault="00C10700" w:rsidP="00C10700">
      <w:pPr>
        <w:rPr>
          <w:rFonts w:ascii="Roboto-Regular" w:hAnsi="Roboto-Regular" w:cs="Roboto-Regular"/>
          <w:color w:val="252525"/>
          <w:sz w:val="24"/>
          <w:szCs w:val="24"/>
        </w:rPr>
      </w:pPr>
      <w:r>
        <w:rPr>
          <w:rFonts w:ascii="Roboto-Regular" w:hAnsi="Roboto-Regular" w:cs="Roboto-Regular"/>
          <w:color w:val="252525"/>
          <w:sz w:val="24"/>
          <w:szCs w:val="24"/>
        </w:rPr>
        <w:t>или спиральная:</w:t>
      </w:r>
    </w:p>
    <w:p w:rsidR="00C10700" w:rsidRDefault="00C10700" w:rsidP="00C10700">
      <w:r w:rsidRPr="00C10700">
        <w:rPr>
          <w:noProof/>
          <w:lang w:eastAsia="ru-RU"/>
        </w:rPr>
        <w:lastRenderedPageBreak/>
        <w:drawing>
          <wp:inline distT="0" distB="0" distL="0" distR="0">
            <wp:extent cx="4714875" cy="3905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00" w:rsidRDefault="00C10700" w:rsidP="00C10700"/>
    <w:p w:rsidR="00704025" w:rsidRDefault="00704025" w:rsidP="00C1070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</w:rPr>
      </w:pPr>
      <w:r>
        <w:rPr>
          <w:rFonts w:ascii="Roboto-Regular" w:hAnsi="Roboto-Regular" w:cs="Roboto-Regular"/>
          <w:color w:val="252525"/>
          <w:sz w:val="24"/>
          <w:szCs w:val="24"/>
        </w:rPr>
        <w:t>ЗАДАНИЕ</w:t>
      </w:r>
      <w:r w:rsidR="00C10700">
        <w:rPr>
          <w:rFonts w:ascii="Roboto-Regular" w:hAnsi="Roboto-Regular" w:cs="Roboto-Regular"/>
          <w:color w:val="252525"/>
          <w:sz w:val="24"/>
          <w:szCs w:val="24"/>
        </w:rPr>
        <w:t xml:space="preserve"> 2.</w:t>
      </w:r>
    </w:p>
    <w:p w:rsidR="00704025" w:rsidRDefault="00704025" w:rsidP="00C1070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</w:rPr>
      </w:pPr>
      <w:bookmarkStart w:id="0" w:name="_GoBack"/>
      <w:bookmarkEnd w:id="0"/>
    </w:p>
    <w:p w:rsidR="00C10700" w:rsidRDefault="00C10700" w:rsidP="00C1070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</w:rPr>
      </w:pPr>
      <w:r>
        <w:rPr>
          <w:rFonts w:ascii="Roboto-Regular" w:hAnsi="Roboto-Regular" w:cs="Roboto-Regular"/>
          <w:color w:val="252525"/>
          <w:sz w:val="24"/>
          <w:szCs w:val="24"/>
        </w:rPr>
        <w:t xml:space="preserve"> Я не стала брать баг из интернета, так как реальные, на мой взгляд интереснее.</w:t>
      </w:r>
    </w:p>
    <w:p w:rsidR="00C10700" w:rsidRDefault="00C10700" w:rsidP="00C1070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</w:rPr>
      </w:pPr>
      <w:r>
        <w:rPr>
          <w:rFonts w:ascii="Roboto-Regular" w:hAnsi="Roboto-Regular" w:cs="Roboto-Regular"/>
          <w:color w:val="252525"/>
          <w:sz w:val="24"/>
          <w:szCs w:val="24"/>
        </w:rPr>
        <w:t>При использовании М-банкинга Белинвестбанка, мною в течении года производились</w:t>
      </w:r>
    </w:p>
    <w:p w:rsidR="00C10700" w:rsidRDefault="00704025" w:rsidP="00C1070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</w:rPr>
      </w:pPr>
      <w:r>
        <w:rPr>
          <w:rFonts w:ascii="Roboto-Regular" w:hAnsi="Roboto-Regular" w:cs="Roboto-Regular"/>
          <w:color w:val="252525"/>
          <w:sz w:val="24"/>
          <w:szCs w:val="24"/>
        </w:rPr>
        <w:t>Платежи</w:t>
      </w:r>
      <w:r w:rsidR="00C10700">
        <w:rPr>
          <w:rFonts w:ascii="Roboto-Regular" w:hAnsi="Roboto-Regular" w:cs="Roboto-Regular"/>
          <w:color w:val="252525"/>
          <w:sz w:val="24"/>
          <w:szCs w:val="24"/>
        </w:rPr>
        <w:t>,</w:t>
      </w:r>
      <w:r>
        <w:rPr>
          <w:rFonts w:ascii="Roboto-Regular" w:hAnsi="Roboto-Regular" w:cs="Roboto-Regular"/>
          <w:color w:val="252525"/>
          <w:sz w:val="24"/>
          <w:szCs w:val="24"/>
        </w:rPr>
        <w:t xml:space="preserve"> </w:t>
      </w:r>
      <w:r w:rsidR="00C10700">
        <w:rPr>
          <w:rFonts w:ascii="Roboto-Regular" w:hAnsi="Roboto-Regular" w:cs="Roboto-Regular"/>
          <w:color w:val="252525"/>
          <w:sz w:val="24"/>
          <w:szCs w:val="24"/>
        </w:rPr>
        <w:t>при этом плательщика было два, с одинаковыми данными за исключением</w:t>
      </w:r>
    </w:p>
    <w:p w:rsidR="00C10700" w:rsidRDefault="00C10700" w:rsidP="00C1070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</w:rPr>
      </w:pPr>
      <w:r>
        <w:rPr>
          <w:rFonts w:ascii="Roboto-Regular" w:hAnsi="Roboto-Regular" w:cs="Roboto-Regular"/>
          <w:color w:val="252525"/>
          <w:sz w:val="24"/>
          <w:szCs w:val="24"/>
        </w:rPr>
        <w:t>инициалов и еще двух цифр. Платежи производились на счет одного получателя и были</w:t>
      </w:r>
    </w:p>
    <w:p w:rsidR="00C10700" w:rsidRDefault="00C10700" w:rsidP="00C1070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</w:rPr>
      </w:pPr>
      <w:r>
        <w:rPr>
          <w:rFonts w:ascii="Roboto-Regular" w:hAnsi="Roboto-Regular" w:cs="Roboto-Regular"/>
          <w:color w:val="252525"/>
          <w:sz w:val="24"/>
          <w:szCs w:val="24"/>
        </w:rPr>
        <w:t>сохранены в избранные. По истечению времени необходимо было произвести сверку</w:t>
      </w:r>
    </w:p>
    <w:p w:rsidR="00C10700" w:rsidRDefault="00C10700" w:rsidP="00C1070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</w:rPr>
      </w:pPr>
      <w:r>
        <w:rPr>
          <w:rFonts w:ascii="Roboto-Regular" w:hAnsi="Roboto-Regular" w:cs="Roboto-Regular"/>
          <w:color w:val="252525"/>
          <w:sz w:val="24"/>
          <w:szCs w:val="24"/>
        </w:rPr>
        <w:t>платежей, для чего необходимо просмотреть все платежи. При этом обнаружилась</w:t>
      </w:r>
    </w:p>
    <w:p w:rsidR="00C10700" w:rsidRDefault="00C10700" w:rsidP="00C1070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</w:rPr>
      </w:pPr>
      <w:r>
        <w:rPr>
          <w:rFonts w:ascii="Roboto-Regular" w:hAnsi="Roboto-Regular" w:cs="Roboto-Regular"/>
          <w:color w:val="252525"/>
          <w:sz w:val="24"/>
          <w:szCs w:val="24"/>
        </w:rPr>
        <w:t>полная путаница между плательщиками, все платежи одного и второго были сохранены в</w:t>
      </w:r>
    </w:p>
    <w:p w:rsidR="00C10700" w:rsidRDefault="00C10700" w:rsidP="00C10700">
      <w:pPr>
        <w:rPr>
          <w:rFonts w:ascii="Roboto-Regular" w:hAnsi="Roboto-Regular" w:cs="Roboto-Regular"/>
          <w:color w:val="252525"/>
          <w:sz w:val="24"/>
          <w:szCs w:val="24"/>
        </w:rPr>
      </w:pPr>
      <w:r>
        <w:rPr>
          <w:rFonts w:ascii="Roboto-Regular" w:hAnsi="Roboto-Regular" w:cs="Roboto-Regular"/>
          <w:color w:val="252525"/>
          <w:sz w:val="24"/>
          <w:szCs w:val="24"/>
        </w:rPr>
        <w:t>папке каждого.</w:t>
      </w:r>
    </w:p>
    <w:p w:rsidR="00704025" w:rsidRDefault="00704025" w:rsidP="00C10700">
      <w:r w:rsidRPr="00704025">
        <w:rPr>
          <w:noProof/>
          <w:lang w:eastAsia="ru-RU"/>
        </w:rPr>
        <w:lastRenderedPageBreak/>
        <w:drawing>
          <wp:inline distT="0" distB="0" distL="0" distR="0">
            <wp:extent cx="5940425" cy="11195099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9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25" w:rsidRDefault="00704025" w:rsidP="0070402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</w:rPr>
      </w:pPr>
      <w:r>
        <w:rPr>
          <w:rFonts w:ascii="Roboto-Regular" w:hAnsi="Roboto-Regular" w:cs="Roboto-Regular"/>
          <w:color w:val="252525"/>
          <w:sz w:val="24"/>
          <w:szCs w:val="24"/>
        </w:rPr>
        <w:lastRenderedPageBreak/>
        <w:t xml:space="preserve">            </w:t>
      </w:r>
      <w:r>
        <w:rPr>
          <w:rFonts w:ascii="Roboto-Regular" w:hAnsi="Roboto-Regular" w:cs="Roboto-Regular"/>
          <w:color w:val="252525"/>
          <w:sz w:val="24"/>
          <w:szCs w:val="24"/>
        </w:rPr>
        <w:t>Там</w:t>
      </w:r>
      <w:r>
        <w:rPr>
          <w:rFonts w:ascii="Roboto-Regular" w:hAnsi="Roboto-Regular" w:cs="Roboto-Regular"/>
          <w:color w:val="252525"/>
          <w:sz w:val="24"/>
          <w:szCs w:val="24"/>
        </w:rPr>
        <w:t xml:space="preserve">, </w:t>
      </w:r>
      <w:r>
        <w:rPr>
          <w:rFonts w:ascii="Roboto-Regular" w:hAnsi="Roboto-Regular" w:cs="Roboto-Regular"/>
          <w:color w:val="252525"/>
          <w:sz w:val="24"/>
          <w:szCs w:val="24"/>
        </w:rPr>
        <w:t>где виден номер договора это один плательщик, и второй там</w:t>
      </w:r>
      <w:r>
        <w:rPr>
          <w:rFonts w:ascii="Roboto-Regular" w:hAnsi="Roboto-Regular" w:cs="Roboto-Regular"/>
          <w:color w:val="252525"/>
          <w:sz w:val="24"/>
          <w:szCs w:val="24"/>
        </w:rPr>
        <w:t>,</w:t>
      </w:r>
      <w:r>
        <w:rPr>
          <w:rFonts w:ascii="Roboto-Regular" w:hAnsi="Roboto-Regular" w:cs="Roboto-Regular"/>
          <w:color w:val="252525"/>
          <w:sz w:val="24"/>
          <w:szCs w:val="24"/>
        </w:rPr>
        <w:t xml:space="preserve"> где не отображен.</w:t>
      </w:r>
    </w:p>
    <w:p w:rsidR="00704025" w:rsidRDefault="00704025" w:rsidP="0070402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</w:rPr>
      </w:pPr>
      <w:r>
        <w:rPr>
          <w:rFonts w:ascii="Roboto-Regular" w:hAnsi="Roboto-Regular" w:cs="Roboto-Regular"/>
          <w:color w:val="252525"/>
          <w:sz w:val="24"/>
          <w:szCs w:val="24"/>
        </w:rPr>
        <w:t xml:space="preserve">            </w:t>
      </w:r>
      <w:r>
        <w:rPr>
          <w:rFonts w:ascii="Roboto-Regular" w:hAnsi="Roboto-Regular" w:cs="Roboto-Regular"/>
          <w:color w:val="252525"/>
          <w:sz w:val="24"/>
          <w:szCs w:val="24"/>
        </w:rPr>
        <w:t>На мой взгляд,</w:t>
      </w:r>
      <w:r>
        <w:rPr>
          <w:rFonts w:ascii="Roboto-Regular" w:hAnsi="Roboto-Regular" w:cs="Roboto-Regular"/>
          <w:color w:val="252525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252525"/>
          <w:sz w:val="24"/>
          <w:szCs w:val="24"/>
        </w:rPr>
        <w:t>ошибка была допущена на фазе формировании требований данного</w:t>
      </w:r>
      <w:r>
        <w:rPr>
          <w:rFonts w:ascii="Roboto-Regular" w:hAnsi="Roboto-Regular" w:cs="Roboto-Regular"/>
          <w:color w:val="252525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252525"/>
          <w:sz w:val="24"/>
          <w:szCs w:val="24"/>
        </w:rPr>
        <w:t xml:space="preserve">продукта, точнее в возможности разделения платежей по папкам "избранные </w:t>
      </w:r>
      <w:r>
        <w:rPr>
          <w:rFonts w:ascii="Roboto-Regular" w:hAnsi="Roboto-Regular" w:cs="Roboto-Regular"/>
          <w:color w:val="252525"/>
          <w:sz w:val="24"/>
          <w:szCs w:val="24"/>
        </w:rPr>
        <w:t>плат</w:t>
      </w:r>
      <w:r>
        <w:rPr>
          <w:rFonts w:ascii="Roboto-Regular" w:hAnsi="Roboto-Regular" w:cs="Roboto-Regular"/>
          <w:color w:val="252525"/>
          <w:sz w:val="24"/>
          <w:szCs w:val="24"/>
        </w:rPr>
        <w:t>ежи"</w:t>
      </w:r>
    </w:p>
    <w:p w:rsidR="00704025" w:rsidRPr="00704025" w:rsidRDefault="00704025" w:rsidP="0070402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52525"/>
          <w:sz w:val="24"/>
          <w:szCs w:val="24"/>
        </w:rPr>
      </w:pPr>
      <w:r>
        <w:rPr>
          <w:rFonts w:ascii="Roboto-Regular" w:hAnsi="Roboto-Regular" w:cs="Roboto-Regular"/>
          <w:color w:val="252525"/>
          <w:sz w:val="24"/>
          <w:szCs w:val="24"/>
        </w:rPr>
        <w:t>не по всем вводимым данным,</w:t>
      </w:r>
      <w:r>
        <w:rPr>
          <w:rFonts w:ascii="Roboto-Regular" w:hAnsi="Roboto-Regular" w:cs="Roboto-Regular"/>
          <w:color w:val="252525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252525"/>
          <w:sz w:val="24"/>
          <w:szCs w:val="24"/>
        </w:rPr>
        <w:t>а только их части. Вряд ли какой-то разработчик мог</w:t>
      </w:r>
      <w:r>
        <w:rPr>
          <w:rFonts w:ascii="Roboto-Regular" w:hAnsi="Roboto-Regular" w:cs="Roboto-Regular"/>
          <w:color w:val="252525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252525"/>
          <w:sz w:val="24"/>
          <w:szCs w:val="24"/>
        </w:rPr>
        <w:t>предусмотреть факт использования платежной системы одновременно несколькими</w:t>
      </w:r>
      <w:r>
        <w:rPr>
          <w:rFonts w:ascii="Roboto-Regular" w:hAnsi="Roboto-Regular" w:cs="Roboto-Regular"/>
          <w:color w:val="252525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252525"/>
          <w:sz w:val="24"/>
          <w:szCs w:val="24"/>
        </w:rPr>
        <w:t>плательщиками со столь похожими данными.</w:t>
      </w:r>
    </w:p>
    <w:sectPr w:rsidR="00704025" w:rsidRPr="00704025" w:rsidSect="008A6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A7"/>
    <w:rsid w:val="005144A7"/>
    <w:rsid w:val="00704025"/>
    <w:rsid w:val="008A6C37"/>
    <w:rsid w:val="00C10700"/>
    <w:rsid w:val="00C5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886290-FA18-48E1-B052-1D084DC2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C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admin</cp:lastModifiedBy>
  <cp:revision>4</cp:revision>
  <dcterms:created xsi:type="dcterms:W3CDTF">2021-12-03T06:16:00Z</dcterms:created>
  <dcterms:modified xsi:type="dcterms:W3CDTF">2021-12-03T06:22:00Z</dcterms:modified>
</cp:coreProperties>
</file>