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b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Seed  — відпрацюй навички на базовому рівні.</w:t>
      </w:r>
    </w:p>
    <w:p w:rsidR="00000000" w:rsidDel="00000000" w:rsidP="00000000" w:rsidRDefault="00000000" w:rsidRPr="00000000" w14:paraId="00000002">
      <w:pPr>
        <w:shd w:fill="f4fb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Створи набір з GET, POST, PUT, PATCH, DELETE запитів до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d1d1d"/>
            <w:sz w:val="28"/>
            <w:szCs w:val="28"/>
            <w:u w:val="single"/>
            <w:rtl w:val="0"/>
          </w:rPr>
          <w:t xml:space="preserve">JSONPlaceholder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які надсилаються протягом 10 секунд у 3 ітерації.</w:t>
      </w:r>
    </w:p>
    <w:p w:rsidR="00000000" w:rsidDel="00000000" w:rsidP="00000000" w:rsidRDefault="00000000" w:rsidRPr="00000000" w14:paraId="00000003">
      <w:pPr>
        <w:shd w:fill="f4fb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До кожного з запитів застосуй 3 різних assert’и. </w:t>
      </w:r>
    </w:p>
    <w:p w:rsidR="00000000" w:rsidDel="00000000" w:rsidP="00000000" w:rsidRDefault="00000000" w:rsidRPr="00000000" w14:paraId="00000004">
      <w:pPr>
        <w:shd w:fill="f4fb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Результати виконання тестів мають бути отримані за такими Listener’ами: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4fb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Results in Tree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4fbff" w:val="clear"/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Summary Report.</w:t>
      </w:r>
    </w:p>
    <w:p w:rsidR="00000000" w:rsidDel="00000000" w:rsidP="00000000" w:rsidRDefault="00000000" w:rsidRPr="00000000" w14:paraId="00000007">
      <w:pPr>
        <w:shd w:fill="f4fb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Опиши висновки щодо результатів тестування (базуючись на репортерах) в окремому файлі..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Створила набір запитів з GET, POST, PUT, PATCH, DELETE. Всі тести заранені успішно, крім деяких GET.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Помилка : Response code:429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Response message:Too Many Requests.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викликана підвищеною активністю користувачів на сайті.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