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ВСТУП 2</w:t>
      </w:r>
    </w:p>
    <w:p w:rsidR="00000000" w:rsidDel="00000000" w:rsidP="00000000" w:rsidRDefault="00000000" w:rsidRPr="00000000" w14:paraId="000000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ОБЛАСТЬ  ЗАСТОСУВАННЯ 2</w:t>
      </w:r>
    </w:p>
    <w:p w:rsidR="00000000" w:rsidDel="00000000" w:rsidP="00000000" w:rsidRDefault="00000000" w:rsidRPr="00000000" w14:paraId="000000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ЦІЛІ 3</w:t>
      </w:r>
    </w:p>
    <w:p w:rsidR="00000000" w:rsidDel="00000000" w:rsidP="00000000" w:rsidRDefault="00000000" w:rsidRPr="00000000" w14:paraId="0000000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Основні цілі 3</w:t>
      </w:r>
    </w:p>
    <w:p w:rsidR="00000000" w:rsidDel="00000000" w:rsidP="00000000" w:rsidRDefault="00000000" w:rsidRPr="00000000" w14:paraId="0000000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Додаткові цілі 3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hanging="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4 ПІДХІД ТЕСТУВАННЯ  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70.999999999999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4.1 Автоматизація тестування  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РОЛІ ТА ОБОВ'ЯЗКИ 4</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 КРИТЕРІЇ ВХОДУ ТА ВИХОДУ 4</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6.1 Критерії в</w:t>
      </w:r>
      <w:r w:rsidDel="00000000" w:rsidR="00000000" w:rsidRPr="00000000">
        <w:rPr>
          <w:rFonts w:ascii="Times New Roman" w:cs="Times New Roman" w:eastAsia="Times New Roman" w:hAnsi="Times New Roman"/>
          <w:sz w:val="28"/>
          <w:szCs w:val="28"/>
          <w:rtl w:val="0"/>
        </w:rPr>
        <w:t xml:space="preserve">ходу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4</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6.2 Критерії виходу 5</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 КРИТЕРІЇ ПРИЗУПИНЕННЯ ТА ВИМОГИ ВІДНОВЛЕННЯ 5</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7.1 Критерії призупинення 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7.2 Критерії відновлення 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 СТРАТЕГІЯ ТЕСТУВАННЯ 5</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8.1 Роль контролю якості в процесі тестування 5</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8.2 Життєвий цикл помилки 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8.3 Типи тестування 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8.4 Серйозність помилки та визначення пріоритету 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серйозності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пріоритетів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 ПОТРЕБИ В РЕСУРСАХ ТА СЕРЕДОВИЩІ  7</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 Людиноресурс 7</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w:t>
      </w: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Інструменти тестування 7</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Тестове середовище 8</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ЗАТВЕРДЖЕННЯ  8</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65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ТЕРМІНИ/СКОРОЧЕННЯ  8</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10422.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
        <w:gridCol w:w="1103"/>
        <w:gridCol w:w="3498"/>
        <w:gridCol w:w="1935"/>
        <w:gridCol w:w="1666"/>
        <w:gridCol w:w="1372"/>
        <w:tblGridChange w:id="0">
          <w:tblGrid>
            <w:gridCol w:w="848"/>
            <w:gridCol w:w="1103"/>
            <w:gridCol w:w="3498"/>
            <w:gridCol w:w="1935"/>
            <w:gridCol w:w="1666"/>
            <w:gridCol w:w="1372"/>
          </w:tblGrid>
        </w:tblGridChange>
      </w:tblGrid>
      <w:tr>
        <w:trPr>
          <w:cantSplit w:val="0"/>
          <w:trHeight w:val="49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Date </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Version </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ind w:left="115"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Description </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ind w:left="112"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Author </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ind w:left="115"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Reviewer </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Approver</w:t>
            </w:r>
          </w:p>
        </w:tc>
      </w:tr>
      <w:tr>
        <w:trPr>
          <w:cantSplit w:val="0"/>
          <w:trHeight w:val="4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02.10 </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ind w:left="1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0.1 </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ind w:left="118"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Test plan was created </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ind w:left="115"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N.Koshel-Tsokh</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r>
      <w:tr>
        <w:trPr>
          <w:cantSplit w:val="0"/>
          <w:trHeight w:val="49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highlight w:val="red"/>
              </w:rPr>
            </w:pPr>
            <w:r w:rsidDel="00000000" w:rsidR="00000000" w:rsidRPr="00000000">
              <w:rPr>
                <w:rFonts w:ascii="Times New Roman" w:cs="Times New Roman" w:eastAsia="Times New Roman" w:hAnsi="Times New Roman"/>
                <w:sz w:val="28"/>
                <w:szCs w:val="28"/>
                <w:highlight w:val="red"/>
                <w:rtl w:val="0"/>
              </w:rPr>
              <w:t xml:space="preserve">03.10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highlight w:val="red"/>
              </w:rPr>
            </w:pPr>
            <w:r w:rsidDel="00000000" w:rsidR="00000000" w:rsidRPr="00000000">
              <w:rPr>
                <w:rFonts w:ascii="Times New Roman" w:cs="Times New Roman" w:eastAsia="Times New Roman" w:hAnsi="Times New Roman"/>
                <w:sz w:val="28"/>
                <w:szCs w:val="28"/>
                <w:highlight w:val="red"/>
                <w:rtl w:val="0"/>
              </w:rPr>
              <w:t xml:space="preserve">0.2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8"/>
                <w:szCs w:val="28"/>
                <w:highlight w:val="red"/>
              </w:rPr>
            </w:pPr>
            <w:r w:rsidDel="00000000" w:rsidR="00000000" w:rsidRPr="00000000">
              <w:rPr>
                <w:rFonts w:ascii="Times New Roman" w:cs="Times New Roman" w:eastAsia="Times New Roman" w:hAnsi="Times New Roman"/>
                <w:sz w:val="28"/>
                <w:szCs w:val="28"/>
                <w:highlight w:val="red"/>
                <w:rtl w:val="0"/>
              </w:rPr>
              <w:t xml:space="preserve">розклад тестування</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r>
      <w:tr>
        <w:trPr>
          <w:cantSplit w:val="0"/>
          <w:trHeight w:val="49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r>
      <w:tr>
        <w:trPr>
          <w:cantSplit w:val="0"/>
          <w:trHeight w:val="4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w:cs="Times" w:eastAsia="Times" w:hAnsi="Times"/>
          <w:b w:val="1"/>
          <w:color w:val="000000"/>
          <w:sz w:val="28"/>
          <w:szCs w:val="28"/>
          <w:rtl w:val="0"/>
        </w:rPr>
        <w:t xml:space="preserve">1 </w:t>
      </w:r>
      <w:r w:rsidDel="00000000" w:rsidR="00000000" w:rsidRPr="00000000">
        <w:rPr>
          <w:rFonts w:ascii="Times New Roman" w:cs="Times New Roman" w:eastAsia="Times New Roman" w:hAnsi="Times New Roman"/>
          <w:b w:val="1"/>
          <w:color w:val="000000"/>
          <w:sz w:val="28"/>
          <w:szCs w:val="28"/>
          <w:rtl w:val="0"/>
        </w:rPr>
        <w:t xml:space="preserve">ВСТУП</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41">
      <w:pP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Клієнту потрібна програма, яка пройшла повний цикл ручного тестування.</w:t>
      </w:r>
    </w:p>
    <w:p w:rsidR="00000000" w:rsidDel="00000000" w:rsidP="00000000" w:rsidRDefault="00000000" w:rsidRPr="00000000" w14:paraId="00000042">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red"/>
          <w:rtl w:val="0"/>
        </w:rPr>
        <w:t xml:space="preserve">План тестування було створено для полегшення спілкування між членами команди.</w:t>
      </w:r>
      <w:r w:rsidDel="00000000" w:rsidR="00000000" w:rsidRPr="00000000">
        <w:rPr>
          <w:rFonts w:ascii="Times New Roman" w:cs="Times New Roman" w:eastAsia="Times New Roman" w:hAnsi="Times New Roman"/>
          <w:color w:val="000000"/>
          <w:sz w:val="28"/>
          <w:szCs w:val="28"/>
          <w:rtl w:val="0"/>
        </w:rPr>
        <w:t xml:space="preserve"> Цей документ описує підходи та методології, які будуть використовуватися в процесі тестування системи.</w:t>
      </w:r>
    </w:p>
    <w:p w:rsidR="00000000" w:rsidDel="00000000" w:rsidP="00000000" w:rsidRDefault="00000000" w:rsidRPr="00000000" w14:paraId="00000043">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Цей документ плану тестування підтримує такі цілі:</w:t>
      </w:r>
    </w:p>
    <w:p w:rsidR="00000000" w:rsidDel="00000000" w:rsidP="00000000" w:rsidRDefault="00000000" w:rsidRPr="00000000" w14:paraId="00000044">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Визначає предмети, які повинні бути спрямовані на тести.</w:t>
      </w:r>
    </w:p>
    <w:p w:rsidR="00000000" w:rsidDel="00000000" w:rsidP="00000000" w:rsidRDefault="00000000" w:rsidRPr="00000000" w14:paraId="00000045">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Окреслює підхід до тестування, який буде використовуватися.</w:t>
      </w:r>
    </w:p>
    <w:p w:rsidR="00000000" w:rsidDel="00000000" w:rsidP="00000000" w:rsidRDefault="00000000" w:rsidRPr="00000000" w14:paraId="00000046">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Визначає необхідні ресурси та надає оцінку зусиль для тестування.</w:t>
      </w:r>
    </w:p>
    <w:p w:rsidR="00000000" w:rsidDel="00000000" w:rsidP="00000000" w:rsidRDefault="00000000" w:rsidRPr="00000000" w14:paraId="00000047">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Перераховує результати тестового проекту.</w:t>
      </w:r>
    </w:p>
    <w:p w:rsidR="00000000" w:rsidDel="00000000" w:rsidP="00000000" w:rsidRDefault="00000000" w:rsidRPr="00000000" w14:paraId="00000048">
      <w:pP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9">
      <w:pPr>
        <w:spacing w:after="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 ОБЛАСТЬ ЗАСТОСУВАННЯ</w:t>
      </w:r>
    </w:p>
    <w:p w:rsidR="00000000" w:rsidDel="00000000" w:rsidP="00000000" w:rsidRDefault="00000000" w:rsidRPr="00000000" w14:paraId="0000004A">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Документ головним чином спрямований на тестування графічного інтерфейсу користувача та перевірку даних,  відповідно до Вимог Специфікації, яку надає Замовник.</w:t>
      </w:r>
    </w:p>
    <w:p w:rsidR="00000000" w:rsidDel="00000000" w:rsidP="00000000" w:rsidRDefault="00000000" w:rsidRPr="00000000" w14:paraId="0000004B">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 Функції для перевірки.</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GUI</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Продуктивність</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Зручність користування</w:t>
      </w:r>
    </w:p>
    <w:p w:rsidR="00000000" w:rsidDel="00000000" w:rsidP="00000000" w:rsidRDefault="00000000" w:rsidRPr="00000000" w14:paraId="0000004F">
      <w:pP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0">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2.2 Функції, які не підлягають тестуванню.</w:t>
      </w:r>
    </w:p>
    <w:p w:rsidR="00000000" w:rsidDel="00000000" w:rsidP="00000000" w:rsidRDefault="00000000" w:rsidRPr="00000000" w14:paraId="00000051">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Нічого іншого, ніж зазначено в розділі 2.1</w:t>
      </w:r>
    </w:p>
    <w:p w:rsidR="00000000" w:rsidDel="00000000" w:rsidP="00000000" w:rsidRDefault="00000000" w:rsidRPr="00000000" w14:paraId="00000052">
      <w:pP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3">
      <w:pPr>
        <w:spacing w:after="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 ЦІЛІ </w:t>
      </w:r>
    </w:p>
    <w:p w:rsidR="00000000" w:rsidDel="00000000" w:rsidP="00000000" w:rsidRDefault="00000000" w:rsidRPr="00000000" w14:paraId="00000054">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 Основні цілі</w:t>
      </w:r>
    </w:p>
    <w:p w:rsidR="00000000" w:rsidDel="00000000" w:rsidP="00000000" w:rsidRDefault="00000000" w:rsidRPr="00000000" w14:paraId="00000055">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Основна мета тестування полягає в тому, щоб: переконатися, що система відповідає всім вимогам, включаючи вимоги до якості (функціональні та нефункціональні вимоги) та задовольняє сценарії використання та підтримує якість продукту. Наприкінці циклу розробки проекту користувач повинен знайти що проект виправдав або перевершив усі їхні очікування, як зазначено в вимогах.</w:t>
      </w:r>
    </w:p>
    <w:p w:rsidR="00000000" w:rsidDel="00000000" w:rsidP="00000000" w:rsidRDefault="00000000" w:rsidRPr="00000000" w14:paraId="00000056">
      <w:pP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7">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Будь-які зміни, доповнення або видалення в документі вимог, функціональна специфікація або специфікація дизайну будуть задокументовані та перевірені в межах часу, що залишився до проекту, і в межах можливості команди з тестування</w:t>
      </w:r>
    </w:p>
    <w:p w:rsidR="00000000" w:rsidDel="00000000" w:rsidP="00000000" w:rsidRDefault="00000000" w:rsidRPr="00000000" w14:paraId="00000058">
      <w:pP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9">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 Другорядні цілі</w:t>
      </w:r>
    </w:p>
    <w:p w:rsidR="00000000" w:rsidDel="00000000" w:rsidP="00000000" w:rsidRDefault="00000000" w:rsidRPr="00000000" w14:paraId="0000005A">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Другорядними цілями тестування будуть: виявити та виправити всі проблеми та</w:t>
      </w:r>
    </w:p>
    <w:p w:rsidR="00000000" w:rsidDel="00000000" w:rsidP="00000000" w:rsidRDefault="00000000" w:rsidRPr="00000000" w14:paraId="0000005B">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пов’язаних ризиків, повідомити про всі виявлені проблеми команді проекту та переконайтеся, що всі проблеми розглянуті та вирішені перед випуском. </w:t>
      </w:r>
    </w:p>
    <w:p w:rsidR="00000000" w:rsidDel="00000000" w:rsidP="00000000" w:rsidRDefault="00000000" w:rsidRPr="00000000" w14:paraId="0000005C">
      <w:pP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D">
      <w:pPr>
        <w:spacing w:after="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 ТЕСТОВИЙ ПІДХІД</w:t>
      </w:r>
    </w:p>
    <w:p w:rsidR="00000000" w:rsidDel="00000000" w:rsidP="00000000" w:rsidRDefault="00000000" w:rsidRPr="00000000" w14:paraId="0000005E">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Використаний підхід є аналітичним. Тестові випадки будуть створені під час дослідницького тестування. Усі типи тестів визначаються в Стратегії тестування.</w:t>
      </w:r>
    </w:p>
    <w:p w:rsidR="00000000" w:rsidDel="00000000" w:rsidP="00000000" w:rsidRDefault="00000000" w:rsidRPr="00000000" w14:paraId="0000005F">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Команда також повинна використовувати тестування на основі досвіду і</w:t>
      </w:r>
    </w:p>
    <w:p w:rsidR="00000000" w:rsidDel="00000000" w:rsidP="00000000" w:rsidRDefault="00000000" w:rsidRPr="00000000" w14:paraId="00000060">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інтуїції, а також їхній досвід роботи з подібними програмами чи технологіями.</w:t>
      </w:r>
    </w:p>
    <w:p w:rsidR="00000000" w:rsidDel="00000000" w:rsidP="00000000" w:rsidRDefault="00000000" w:rsidRPr="00000000" w14:paraId="00000061">
      <w:pP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2">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У проекті використовується гнучкий підхід із щотижневими ітераціями. Наприкінці кожного тижня вимоги, визначені для цієї ітерації, будуть передані групі та перевірені.</w:t>
      </w:r>
    </w:p>
    <w:p w:rsidR="00000000" w:rsidDel="00000000" w:rsidP="00000000" w:rsidRDefault="00000000" w:rsidRPr="00000000" w14:paraId="00000063">
      <w:pP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4">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4.1 Автоматизація тестування</w:t>
      </w:r>
    </w:p>
    <w:p w:rsidR="00000000" w:rsidDel="00000000" w:rsidP="00000000" w:rsidRDefault="00000000" w:rsidRPr="00000000" w14:paraId="00000065">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Автоматизовані модульні тести є частиною процесу розробки та використовуються при тестуванні продуктивності системи</w:t>
      </w:r>
    </w:p>
    <w:p w:rsidR="00000000" w:rsidDel="00000000" w:rsidP="00000000" w:rsidRDefault="00000000" w:rsidRPr="00000000" w14:paraId="00000066">
      <w:pP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7">
      <w:pPr>
        <w:spacing w:after="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 РОЛІ ТА ОБОВ'ЯЗКИ</w:t>
      </w:r>
    </w:p>
    <w:tbl>
      <w:tblPr>
        <w:tblStyle w:val="Table2"/>
        <w:tblW w:w="1048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693"/>
        <w:gridCol w:w="6232"/>
        <w:tblGridChange w:id="0">
          <w:tblGrid>
            <w:gridCol w:w="1555"/>
            <w:gridCol w:w="2693"/>
            <w:gridCol w:w="6232"/>
          </w:tblGrid>
        </w:tblGridChange>
      </w:tblGrid>
      <w:tr>
        <w:trPr>
          <w:cantSplit w:val="0"/>
          <w:tblHeader w:val="0"/>
        </w:trPr>
        <w:tc>
          <w:tcPr/>
          <w:p w:rsidR="00000000" w:rsidDel="00000000" w:rsidP="00000000" w:rsidRDefault="00000000" w:rsidRPr="00000000" w14:paraId="0000006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Роль</w:t>
            </w:r>
          </w:p>
        </w:tc>
        <w:tc>
          <w:tcPr/>
          <w:p w:rsidR="00000000" w:rsidDel="00000000" w:rsidP="00000000" w:rsidRDefault="00000000" w:rsidRPr="00000000" w14:paraId="0000006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Співробітник</w:t>
            </w:r>
          </w:p>
        </w:tc>
        <w:tc>
          <w:tcPr/>
          <w:p w:rsidR="00000000" w:rsidDel="00000000" w:rsidP="00000000" w:rsidRDefault="00000000" w:rsidRPr="00000000" w14:paraId="0000006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Обов'язки</w:t>
            </w:r>
          </w:p>
        </w:tc>
      </w:tr>
      <w:tr>
        <w:trPr>
          <w:cantSplit w:val="0"/>
          <w:tblHeader w:val="0"/>
        </w:trPr>
        <w:tc>
          <w:tcPr/>
          <w:p w:rsidR="00000000" w:rsidDel="00000000" w:rsidP="00000000" w:rsidRDefault="00000000" w:rsidRPr="00000000" w14:paraId="0000006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Project</w:t>
            </w:r>
          </w:p>
          <w:p w:rsidR="00000000" w:rsidDel="00000000" w:rsidP="00000000" w:rsidRDefault="00000000" w:rsidRPr="00000000" w14:paraId="0000006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Manager</w:t>
            </w:r>
          </w:p>
        </w:tc>
        <w:tc>
          <w:tcPr>
            <w:vMerge w:val="restart"/>
          </w:tcPr>
          <w:p w:rsidR="00000000" w:rsidDel="00000000" w:rsidP="00000000" w:rsidRDefault="00000000" w:rsidRPr="00000000" w14:paraId="0000006D">
            <w:pPr>
              <w:spacing w:line="360" w:lineRule="auto"/>
              <w:jc w:val="both"/>
              <w:rPr>
                <w:rFonts w:ascii="Times New Roman" w:cs="Times New Roman" w:eastAsia="Times New Roman" w:hAnsi="Times New Roman"/>
                <w:color w:val="ff0000"/>
                <w:sz w:val="28"/>
                <w:szCs w:val="28"/>
              </w:rPr>
            </w:pPr>
            <w:r w:rsidDel="00000000" w:rsidR="00000000" w:rsidRPr="00000000">
              <w:rPr>
                <w:rtl w:val="0"/>
              </w:rPr>
            </w:r>
          </w:p>
        </w:tc>
        <w:tc>
          <w:tcPr/>
          <w:p w:rsidR="00000000" w:rsidDel="00000000" w:rsidP="00000000" w:rsidRDefault="00000000" w:rsidRPr="00000000" w14:paraId="0000006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Контактує з замовником, абезпечує якість виконання замовлення</w:t>
            </w:r>
          </w:p>
          <w:p w:rsidR="00000000" w:rsidDel="00000000" w:rsidP="00000000" w:rsidRDefault="00000000" w:rsidRPr="00000000" w14:paraId="0000006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Відповідальний за графік проекту та загальний</w:t>
            </w:r>
          </w:p>
          <w:p w:rsidR="00000000" w:rsidDel="00000000" w:rsidP="00000000" w:rsidRDefault="00000000" w:rsidRPr="00000000" w14:paraId="0000007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успіх проекту.</w:t>
            </w:r>
            <w:r w:rsidDel="00000000" w:rsidR="00000000" w:rsidRPr="00000000">
              <w:rPr>
                <w:rtl w:val="0"/>
              </w:rPr>
            </w:r>
          </w:p>
        </w:tc>
      </w:tr>
      <w:tr>
        <w:trPr>
          <w:cantSplit w:val="0"/>
          <w:tblHeader w:val="0"/>
        </w:trPr>
        <w:tc>
          <w:tcPr/>
          <w:p w:rsidR="00000000" w:rsidDel="00000000" w:rsidP="00000000" w:rsidRDefault="00000000" w:rsidRPr="00000000" w14:paraId="0000007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QA Lead</w:t>
            </w:r>
          </w:p>
        </w:tc>
        <w:tc>
          <w:tcPr>
            <w:vMerge w:val="continue"/>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7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Приймає участь у процесі створення/оновлення плану проекту.</w:t>
            </w:r>
          </w:p>
          <w:p w:rsidR="00000000" w:rsidDel="00000000" w:rsidP="00000000" w:rsidRDefault="00000000" w:rsidRPr="00000000" w14:paraId="0000007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Займається плануванням та організацією процесу тестування випуску.</w:t>
            </w:r>
          </w:p>
          <w:p w:rsidR="00000000" w:rsidDel="00000000" w:rsidP="00000000" w:rsidRDefault="00000000" w:rsidRPr="00000000" w14:paraId="0000007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Координуйє роботу з розробниками, QA в</w:t>
            </w:r>
          </w:p>
          <w:p w:rsidR="00000000" w:rsidDel="00000000" w:rsidP="00000000" w:rsidRDefault="00000000" w:rsidRPr="00000000" w14:paraId="0000007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питаннях/проблемах, які виникли під час тестування.</w:t>
            </w:r>
          </w:p>
          <w:p w:rsidR="00000000" w:rsidDel="00000000" w:rsidP="00000000" w:rsidRDefault="00000000" w:rsidRPr="00000000" w14:paraId="0000007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Звітуває про хід виконання робочих завдань РМ</w:t>
            </w:r>
          </w:p>
        </w:tc>
      </w:tr>
      <w:tr>
        <w:trPr>
          <w:cantSplit w:val="0"/>
          <w:tblHeader w:val="0"/>
        </w:trPr>
        <w:tc>
          <w:tcPr/>
          <w:p w:rsidR="00000000" w:rsidDel="00000000" w:rsidP="00000000" w:rsidRDefault="00000000" w:rsidRPr="00000000" w14:paraId="0000007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QA</w:t>
            </w:r>
          </w:p>
        </w:tc>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7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Розуміти вимоги</w:t>
            </w:r>
          </w:p>
          <w:p w:rsidR="00000000" w:rsidDel="00000000" w:rsidP="00000000" w:rsidRDefault="00000000" w:rsidRPr="00000000" w14:paraId="0000007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Написання та виконання тестів</w:t>
            </w:r>
          </w:p>
          <w:p w:rsidR="00000000" w:rsidDel="00000000" w:rsidP="00000000" w:rsidRDefault="00000000" w:rsidRPr="00000000" w14:paraId="0000007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Підготовка RTM</w:t>
            </w:r>
          </w:p>
          <w:p w:rsidR="00000000" w:rsidDel="00000000" w:rsidP="00000000" w:rsidRDefault="00000000" w:rsidRPr="00000000" w14:paraId="0000007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Перегляд тестових випадків, RTM</w:t>
            </w:r>
          </w:p>
          <w:p w:rsidR="00000000" w:rsidDel="00000000" w:rsidP="00000000" w:rsidRDefault="00000000" w:rsidRPr="00000000" w14:paraId="0000007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Звіт про дефекти </w:t>
            </w:r>
          </w:p>
          <w:p w:rsidR="00000000" w:rsidDel="00000000" w:rsidP="00000000" w:rsidRDefault="00000000" w:rsidRPr="00000000" w14:paraId="0000007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Нарада з розгляду виявлених помилок</w:t>
            </w:r>
          </w:p>
          <w:p w:rsidR="00000000" w:rsidDel="00000000" w:rsidP="00000000" w:rsidRDefault="00000000" w:rsidRPr="00000000" w14:paraId="0000008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Підготовка тестових даних</w:t>
            </w:r>
          </w:p>
          <w:p w:rsidR="00000000" w:rsidDel="00000000" w:rsidP="00000000" w:rsidRDefault="00000000" w:rsidRPr="00000000" w14:paraId="0000008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Координуйє роботу з QA Lead щодо будь-яких питань або проблем, які виникли під час підготовки/виконання тесту.</w:t>
            </w:r>
          </w:p>
        </w:tc>
      </w:tr>
      <w:tr>
        <w:trPr>
          <w:cantSplit w:val="0"/>
          <w:tblHeader w:val="0"/>
        </w:trPr>
        <w:tc>
          <w:tcPr/>
          <w:p w:rsidR="00000000" w:rsidDel="00000000" w:rsidP="00000000" w:rsidRDefault="00000000" w:rsidRPr="00000000" w14:paraId="0000008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Back-end розробник</w:t>
            </w:r>
          </w:p>
        </w:tc>
        <w:tc>
          <w:tcPr/>
          <w:p w:rsidR="00000000" w:rsidDel="00000000" w:rsidP="00000000" w:rsidRDefault="00000000" w:rsidRPr="00000000" w14:paraId="0000008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22"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838"/>
                <w:sz w:val="28"/>
                <w:szCs w:val="28"/>
                <w:highlight w:val="white"/>
                <w:u w:val="none"/>
                <w:vertAlign w:val="baseline"/>
                <w:rtl w:val="0"/>
              </w:rPr>
              <w:t xml:space="preserve">слідкує за тим, щоб додаток маштабувався і міг добре функціонувати навіть при великих навантаженнях</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22"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838"/>
                <w:sz w:val="28"/>
                <w:szCs w:val="28"/>
                <w:highlight w:val="white"/>
                <w:u w:val="none"/>
                <w:vertAlign w:val="baseline"/>
                <w:rtl w:val="0"/>
              </w:rPr>
              <w:t xml:space="preserve"> відповідає за зберігання даних</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22"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аналізує бізнес-потреби</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322" w:right="0" w:hanging="28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робить оцінку витраченого часу</w:t>
            </w:r>
          </w:p>
        </w:tc>
      </w:tr>
      <w:tr>
        <w:trPr>
          <w:cantSplit w:val="0"/>
          <w:tblHeader w:val="0"/>
        </w:trPr>
        <w:tc>
          <w:tcPr/>
          <w:p w:rsidR="00000000" w:rsidDel="00000000" w:rsidP="00000000" w:rsidRDefault="00000000" w:rsidRPr="00000000" w14:paraId="0000008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iOS розробник</w:t>
            </w:r>
          </w:p>
        </w:tc>
        <w:tc>
          <w:tcPr/>
          <w:p w:rsidR="00000000" w:rsidDel="00000000" w:rsidP="00000000" w:rsidRDefault="00000000" w:rsidRPr="00000000" w14:paraId="0000008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22" w:right="0" w:hanging="32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Пише додаток для iPhone\iPad</w:t>
            </w:r>
          </w:p>
        </w:tc>
      </w:tr>
      <w:tr>
        <w:trPr>
          <w:cantSplit w:val="0"/>
          <w:tblHeader w:val="0"/>
        </w:trPr>
        <w:tc>
          <w:tcPr/>
          <w:p w:rsidR="00000000" w:rsidDel="00000000" w:rsidP="00000000" w:rsidRDefault="00000000" w:rsidRPr="00000000" w14:paraId="0000008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Android розробник</w:t>
            </w:r>
          </w:p>
        </w:tc>
        <w:tc>
          <w:tcPr/>
          <w:p w:rsidR="00000000" w:rsidDel="00000000" w:rsidP="00000000" w:rsidRDefault="00000000" w:rsidRPr="00000000" w14:paraId="0000008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1. Пише додаток для Android</w:t>
            </w: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color w:val="000000"/>
                <w:sz w:val="28"/>
                <w:szCs w:val="28"/>
              </w:rPr>
            </w:pPr>
            <w:r w:rsidDel="00000000" w:rsidR="00000000" w:rsidRPr="00000000">
              <w:rPr>
                <w:rtl w:val="0"/>
              </w:rPr>
            </w:r>
          </w:p>
        </w:tc>
      </w:tr>
    </w:tbl>
    <w:p w:rsidR="00000000" w:rsidDel="00000000" w:rsidP="00000000" w:rsidRDefault="00000000" w:rsidRPr="00000000" w14:paraId="0000008F">
      <w:pP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 КРИТЕРІЇ ВХОДУ ТА ВИХОДУ</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6.1 Критерії входу:</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Усі тестові апаратні платформи мають бути успішно встановлені, налаштовані та функціонувати належним чином.</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Повинна бути вся необхідна документація, проект та інформація про вимоги</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що дозволить тестувальникам керувати системою та оцінювати правильну поведінку.</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Всі стандартні інструменти програмного забезпечення, включаючи засоби тестування, повинні бути успішно встановлено та працює належним чином.</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Доступні належні дані тестування.</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Наявні людиноресурси в необхідній кількості.</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firstLine="34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Вимоги для QA повністю зрозуміли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6.2 Критерії виходу</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Було досягнуто певного рівня покриття вимог.</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Жодних високопріоритетних або серйозних помилок не залишилося невирішеним.</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Усі зони високого ризику були повністю протестовані, залишилися лише незначні залишкові ризики</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Коли бюджет витрачено.</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 КРИТЕРІЇ ПРИЗУПИНЕННЯ ТА ВИМОГИ ДО ВІДНОВЛЕННЯ</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7.1 Критерії призупинення</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Збірка містить багато серйозних дефектів, які серйозно або обмежують тестування</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Значна зміна вимог, запропонованих клієнтом</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Проблеми з програмним/апаратним забезпеченням</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Призначені ресурси недоступні, коли це потрібно команді тестування.</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7.2 Критерії відновлення</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Відновлення відбудеться лише тоді, коли проблеми, які спричинили призупинення</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були вирішені</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8 СТРАТЕГІЯ ТЕСТУВАННЯ</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8.1 Роль контролю якості в процесі тестування</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Розуміння вимог:</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Специфікації вимог будуть надіслані клієнтом.</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Розуміння вимог буде проаналізовано QA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Підготовка тестових випадків:</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QA готуватиме тестові випадки на основі дослідницького тестування. Це охопить усі сценарії вимог.</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Підготовка тестової матриці:</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QA підготує тестову матрицю, яка зіставляє тестові випадки з відповідними вимогами. Це забезпечить покриття потреб.</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Перегляд тестів і матриці:</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Експертна перевірка буде проведена для тестових випадків і тестової матриці керівником QA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Будь-які коментарі чи пропозиції щодо тестових випадків і тестового покриття будуть надано рецензентом, відповідним автором тестового випадку та тестової матриці</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Пропозиції або вдосконалення будуть перероблені автором і будуть</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відправити на затвердження</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Перероблені вдосконалення будуть розглянуті та затверджені рецензентом</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Створення тестових даних:</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Тестові дані будуть створені відповідним QA на основі розробок клієнта сценаріїв та тестових випадків.</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Виконання тестових випадків:</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Тестові випадки виконуватимуться відповідним контролером якості на базі розробки клієнта</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Результати тесту (Фактичний результат, Пройшов/Не пройшов) буде оновлено в документі тестового випадку Журнал дефектів та звітністості:</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QA буде реєструвати дефекти/помилки в документі Word, виявлені під час виконання тесту. Після цього QA повідомить відповідного розробника про дефект/помилки.</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Повторне тестування та регресійне тестування:</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Повторне тестування на виправлені помилки буде виконано відповідним контролером якості, щойно проблема буде вирішена статус помилки/дефекту буде відповідно оновлено. У деяких випадках за потреби буде проведено регресивне тестування.</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8.2 Життєвий цикл помилки:</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Усі проблеми, виявлені під час тестування, будуть зареєстровані в документі Word.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8.3 Типи тестування</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Будуть виконані всі відомі типи тестування (функціональне, нефункціональне, тестування змін в разі потреби.</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8.4 Серйозність помилки та визначення пріоритету</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Серйозність помилки та Пріоритет дуже важливі для класифікації помилок і</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визначення пріоритетів. Рівні серйозності та пріоритету помилки будуть</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визначати, як зазначено в наведених нижче таблицях.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контролю якості, керівник розробки та керівник проекту братимуть участь у перевірці помилок, щоб визначити пріоритет усім поточним активним помилкам. Ця зустріч буде відома як «Зустрічі сортування помилок». Керівник QA відповідає за організацію цих зустрічей на регулярній основі для вирішення поточного набору нових і існуючих, але невирішених помилок.</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серйозності</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3"/>
        <w:tblW w:w="1012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8"/>
        <w:gridCol w:w="2552"/>
        <w:gridCol w:w="6090"/>
        <w:tblGridChange w:id="0">
          <w:tblGrid>
            <w:gridCol w:w="1478"/>
            <w:gridCol w:w="2552"/>
            <w:gridCol w:w="6090"/>
          </w:tblGrid>
        </w:tblGridChange>
      </w:tblGrid>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Severity ID</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Severity Level</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Severity Discription</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Critical</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Модуль/продукт виходить з ладу або помилка викликає невідновні умови. Системні збої, збої GP або пошкодження бази даних чи файлів або можлива втрата даних програми, зависання, що вимагають перезавантаження</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Hight</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Основний системний компонент непридатний для використання через збій або неправильну</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 w:right="0" w:hanging="2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функціональність. Sev. 2 помилки викликають серйозні проблеми, наприклад такі як,</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відсутність функціональності або недостатні чи незрозумілі повідомлення про помилки,</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що може мати серйозний вплив на користувача, запобігає іншим сферам</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програми від тестування тощо. Sev. 2 помилки можуть мати обхідний шлях, але це незручно або важко.</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Medium</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Неправильна функціональність компонента або процесу. Є просте вирішення проблеми, якщо це Sev. 3.</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Minor</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Помилки в документації або підписані помилки ступеня серйозності 3.</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пріоритетів</w:t>
      </w:r>
    </w:p>
    <w:tbl>
      <w:tblPr>
        <w:tblStyle w:val="Table4"/>
        <w:tblW w:w="1012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8"/>
        <w:gridCol w:w="2552"/>
        <w:gridCol w:w="6090"/>
        <w:tblGridChange w:id="0">
          <w:tblGrid>
            <w:gridCol w:w="1478"/>
            <w:gridCol w:w="2552"/>
            <w:gridCol w:w="6090"/>
          </w:tblGrid>
        </w:tblGridChange>
      </w:tblGrid>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Priority</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Priority Level</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Priority Discription</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Обов’язково виправити</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hanging="11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Цю помилку необхідно негайно виправити; продукт не можна віддавати з цією помилкою.</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w:t>
            </w:r>
            <w:r w:rsidDel="00000000" w:rsidR="00000000" w:rsidRPr="00000000">
              <w:rPr>
                <w:rFonts w:ascii="Times New Roman" w:cs="Times New Roman" w:eastAsia="Times New Roman" w:hAnsi="Times New Roman"/>
                <w:sz w:val="28"/>
                <w:szCs w:val="28"/>
                <w:rtl w:val="0"/>
              </w:rPr>
              <w:t xml:space="preserve">і</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длягає виправленню</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Це важливі проблеми, які потрібно вирішити якомога найшвидше</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Виправити при наявності часу</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Проблему слід усунути протягом доступного часу. </w:t>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Низький пріорітет</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Виправте ці помилки після усунення всіх інших</w:t>
            </w:r>
          </w:p>
        </w:tc>
      </w:tr>
    </w:tbl>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9 ПОТРЕБИ В РЕСУРСАХ ТА СЕРЕДОВИЩІ</w:t>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 Людиноресурс</w:t>
      </w:r>
    </w:p>
    <w:p w:rsidR="00000000" w:rsidDel="00000000" w:rsidP="00000000" w:rsidRDefault="00000000" w:rsidRPr="00000000" w14:paraId="000000FE">
      <w:pPr>
        <w:numPr>
          <w:ilvl w:val="0"/>
          <w:numId w:val="8"/>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Manager</w:t>
      </w:r>
    </w:p>
    <w:p w:rsidR="00000000" w:rsidDel="00000000" w:rsidP="00000000" w:rsidRDefault="00000000" w:rsidRPr="00000000" w14:paraId="000000FF">
      <w:pPr>
        <w:numPr>
          <w:ilvl w:val="0"/>
          <w:numId w:val="8"/>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QA Lead</w:t>
      </w:r>
    </w:p>
    <w:p w:rsidR="00000000" w:rsidDel="00000000" w:rsidP="00000000" w:rsidRDefault="00000000" w:rsidRPr="00000000" w14:paraId="00000100">
      <w:pPr>
        <w:numPr>
          <w:ilvl w:val="0"/>
          <w:numId w:val="8"/>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QA</w:t>
      </w:r>
    </w:p>
    <w:p w:rsidR="00000000" w:rsidDel="00000000" w:rsidP="00000000" w:rsidRDefault="00000000" w:rsidRPr="00000000" w14:paraId="00000101">
      <w:pPr>
        <w:numPr>
          <w:ilvl w:val="0"/>
          <w:numId w:val="9"/>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розробник</w:t>
      </w:r>
    </w:p>
    <w:p w:rsidR="00000000" w:rsidDel="00000000" w:rsidP="00000000" w:rsidRDefault="00000000" w:rsidRPr="00000000" w14:paraId="00000102">
      <w:pPr>
        <w:numPr>
          <w:ilvl w:val="0"/>
          <w:numId w:val="9"/>
        </w:numPr>
        <w:spacing w:after="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iOS розробник</w:t>
      </w:r>
    </w:p>
    <w:p w:rsidR="00000000" w:rsidDel="00000000" w:rsidP="00000000" w:rsidRDefault="00000000" w:rsidRPr="00000000" w14:paraId="00000103">
      <w:pPr>
        <w:numPr>
          <w:ilvl w:val="0"/>
          <w:numId w:val="9"/>
        </w:numPr>
        <w:spacing w:after="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Android розробник</w:t>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9.2  Інструменти тестування</w:t>
      </w:r>
    </w:p>
    <w:tbl>
      <w:tblPr>
        <w:tblStyle w:val="Table5"/>
        <w:tblW w:w="1048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5240"/>
        <w:tblGridChange w:id="0">
          <w:tblGrid>
            <w:gridCol w:w="5240"/>
            <w:gridCol w:w="5240"/>
          </w:tblGrid>
        </w:tblGridChange>
      </w:tblGrid>
      <w:tr>
        <w:trPr>
          <w:cantSplit w:val="0"/>
          <w:tblHeader w:val="0"/>
        </w:trPr>
        <w:tc>
          <w:tcPr/>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Test case</w:t>
            </w:r>
          </w:p>
        </w:tc>
        <w:tc>
          <w:tcPr/>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Excel</w:t>
            </w:r>
          </w:p>
        </w:tc>
      </w:tr>
      <w:tr>
        <w:trPr>
          <w:cantSplit w:val="0"/>
          <w:tblHeader w:val="0"/>
        </w:trPr>
        <w:tc>
          <w:tcPr/>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Відстеження Test case </w:t>
            </w:r>
          </w:p>
        </w:tc>
        <w:tc>
          <w:tcPr/>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Excel</w:t>
            </w:r>
          </w:p>
        </w:tc>
      </w:tr>
      <w:tr>
        <w:trPr>
          <w:cantSplit w:val="0"/>
          <w:tblHeader w:val="0"/>
        </w:trPr>
        <w:tc>
          <w:tcPr/>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Посібник із виконання тестів</w:t>
            </w:r>
          </w:p>
        </w:tc>
        <w:tc>
          <w:tcPr/>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Selenium</w:t>
            </w:r>
          </w:p>
        </w:tc>
      </w:tr>
      <w:tr>
        <w:trPr>
          <w:cantSplit w:val="0"/>
          <w:tblHeader w:val="0"/>
        </w:trPr>
        <w:tc>
          <w:tcPr/>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Управління тестами</w:t>
            </w:r>
          </w:p>
        </w:tc>
        <w:tc>
          <w:tcPr/>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Excel</w:t>
            </w:r>
          </w:p>
        </w:tc>
      </w:tr>
      <w:tr>
        <w:trPr>
          <w:cantSplit w:val="0"/>
          <w:tblHeader w:val="0"/>
        </w:trPr>
        <w:tc>
          <w:tcPr/>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Управління дефектами</w:t>
            </w:r>
          </w:p>
        </w:tc>
        <w:tc>
          <w:tcPr/>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Word</w:t>
            </w:r>
          </w:p>
        </w:tc>
      </w:tr>
      <w:tr>
        <w:trPr>
          <w:cantSplit w:val="0"/>
          <w:tblHeader w:val="0"/>
        </w:trPr>
        <w:tc>
          <w:tcPr/>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Тестовий звіт</w:t>
            </w:r>
          </w:p>
        </w:tc>
        <w:tc>
          <w:tcPr/>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PDF</w:t>
            </w:r>
          </w:p>
        </w:tc>
      </w:tr>
      <w:tr>
        <w:trPr>
          <w:cantSplit w:val="0"/>
          <w:tblHeader w:val="0"/>
        </w:trPr>
        <w:tc>
          <w:tcPr/>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Check list</w:t>
            </w:r>
          </w:p>
        </w:tc>
        <w:tc>
          <w:tcPr/>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Excel</w:t>
            </w:r>
          </w:p>
        </w:tc>
      </w:tr>
      <w:tr>
        <w:trPr>
          <w:cantSplit w:val="0"/>
          <w:tblHeader w:val="0"/>
        </w:trPr>
        <w:tc>
          <w:tcPr/>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проекту</w:t>
            </w:r>
          </w:p>
        </w:tc>
        <w:tc>
          <w:tcPr/>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9.3 Тестове середовище</w:t>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Девайси на основі:</w:t>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iPhone</w:t>
      </w:r>
    </w:p>
    <w:p w:rsidR="00000000" w:rsidDel="00000000" w:rsidP="00000000" w:rsidRDefault="00000000" w:rsidRPr="00000000" w14:paraId="000001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Android</w:t>
      </w:r>
    </w:p>
    <w:p w:rsidR="00000000" w:rsidDel="00000000" w:rsidP="00000000" w:rsidRDefault="00000000" w:rsidRPr="00000000" w14:paraId="0000011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ЗАТВЕРДЖЕННЯ</w:t>
      </w:r>
    </w:p>
    <w:tbl>
      <w:tblPr>
        <w:tblStyle w:val="Table6"/>
        <w:tblW w:w="1048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3"/>
        <w:gridCol w:w="3493"/>
        <w:gridCol w:w="3494"/>
        <w:tblGridChange w:id="0">
          <w:tblGrid>
            <w:gridCol w:w="3493"/>
            <w:gridCol w:w="3493"/>
            <w:gridCol w:w="3494"/>
          </w:tblGrid>
        </w:tblGridChange>
      </w:tblGrid>
      <w:tr>
        <w:trPr>
          <w:cantSplit w:val="0"/>
          <w:tblHeader w:val="0"/>
        </w:trPr>
        <w:tc>
          <w:tcPr/>
          <w:p w:rsidR="00000000" w:rsidDel="00000000" w:rsidP="00000000" w:rsidRDefault="00000000" w:rsidRPr="00000000" w14:paraId="0000011B">
            <w:pPr>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11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Manager</w:t>
            </w:r>
          </w:p>
        </w:tc>
        <w:tc>
          <w:tcPr/>
          <w:p w:rsidR="00000000" w:rsidDel="00000000" w:rsidP="00000000" w:rsidRDefault="00000000" w:rsidRPr="00000000" w14:paraId="0000011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QA Lead</w:t>
            </w:r>
          </w:p>
        </w:tc>
      </w:tr>
      <w:tr>
        <w:trPr>
          <w:cantSplit w:val="0"/>
          <w:tblHeader w:val="0"/>
        </w:trPr>
        <w:tc>
          <w:tcPr/>
          <w:p w:rsidR="00000000" w:rsidDel="00000000" w:rsidP="00000000" w:rsidRDefault="00000000" w:rsidRPr="00000000" w14:paraId="0000011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w:t>
            </w:r>
          </w:p>
        </w:tc>
        <w:tc>
          <w:tcPr/>
          <w:p w:rsidR="00000000" w:rsidDel="00000000" w:rsidP="00000000" w:rsidRDefault="00000000" w:rsidRPr="00000000" w14:paraId="0000011F">
            <w:pPr>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120">
            <w:pPr>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2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Signature</w:t>
            </w:r>
          </w:p>
        </w:tc>
        <w:tc>
          <w:tcPr/>
          <w:p w:rsidR="00000000" w:rsidDel="00000000" w:rsidP="00000000" w:rsidRDefault="00000000" w:rsidRPr="00000000" w14:paraId="00000122">
            <w:pPr>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123">
            <w:pPr>
              <w:rPr>
                <w:rFonts w:ascii="Times New Roman" w:cs="Times New Roman" w:eastAsia="Times New Roman" w:hAnsi="Times New Roman"/>
                <w:b w:val="1"/>
                <w:sz w:val="28"/>
                <w:szCs w:val="28"/>
              </w:rPr>
            </w:pPr>
            <w:r w:rsidDel="00000000" w:rsidR="00000000" w:rsidRPr="00000000">
              <w:rPr>
                <w:rtl w:val="0"/>
              </w:rPr>
            </w:r>
          </w:p>
        </w:tc>
      </w:tr>
    </w:tbl>
    <w:p w:rsidR="00000000" w:rsidDel="00000000" w:rsidP="00000000" w:rsidRDefault="00000000" w:rsidRPr="00000000" w14:paraId="0000012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ТЕРМІНИ/СКОРОЧЕННЯ</w:t>
      </w:r>
    </w:p>
    <w:p w:rsidR="00000000" w:rsidDel="00000000" w:rsidP="00000000" w:rsidRDefault="00000000" w:rsidRPr="00000000" w14:paraId="0000012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5128704" cy="2339543"/>
            <wp:effectExtent b="0" l="0" r="0" t="0"/>
            <wp:docPr descr="Зображення, що містить стіл&#10;&#10;Автоматично згенерований опис" id="2" name="image1.png"/>
            <a:graphic>
              <a:graphicData uri="http://schemas.openxmlformats.org/drawingml/2006/picture">
                <pic:pic>
                  <pic:nvPicPr>
                    <pic:cNvPr descr="Зображення, що містить стіл&#10;&#10;Автоматично згенерований опис" id="0" name="image1.png"/>
                    <pic:cNvPicPr preferRelativeResize="0"/>
                  </pic:nvPicPr>
                  <pic:blipFill>
                    <a:blip r:embed="rId7"/>
                    <a:srcRect b="0" l="0" r="0" t="0"/>
                    <a:stretch>
                      <a:fillRect/>
                    </a:stretch>
                  </pic:blipFill>
                  <pic:spPr>
                    <a:xfrm>
                      <a:off x="0" y="0"/>
                      <a:ext cx="5128704" cy="233954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tl w:val="0"/>
        </w:rPr>
      </w:r>
    </w:p>
    <w:sectPr>
      <w:footerReference r:id="rId8" w:type="default"/>
      <w:pgSz w:h="16838" w:w="11906" w:orient="portrait"/>
      <w:pgMar w:bottom="568" w:top="1276" w:left="709" w:right="70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986"/>
        <w:tab w:val="right" w:pos="9973"/>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986"/>
        <w:tab w:val="right" w:pos="9973"/>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rFonts w:ascii="Roboto" w:cs="Roboto" w:eastAsia="Roboto" w:hAnsi="Roboto"/>
        <w:color w:val="202838"/>
        <w:sz w:val="23"/>
        <w:szCs w:val="2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U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C2315D"/>
    <w:pPr>
      <w:ind w:left="720"/>
      <w:contextualSpacing w:val="1"/>
    </w:pPr>
  </w:style>
  <w:style w:type="table" w:styleId="a4">
    <w:name w:val="Table Grid"/>
    <w:basedOn w:val="a1"/>
    <w:uiPriority w:val="39"/>
    <w:rsid w:val="00263C9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header"/>
    <w:basedOn w:val="a"/>
    <w:link w:val="a6"/>
    <w:uiPriority w:val="99"/>
    <w:unhideWhenUsed w:val="1"/>
    <w:rsid w:val="00A6069E"/>
    <w:pPr>
      <w:tabs>
        <w:tab w:val="center" w:pos="4986"/>
        <w:tab w:val="right" w:pos="9973"/>
      </w:tabs>
      <w:spacing w:after="0" w:line="240" w:lineRule="auto"/>
    </w:pPr>
  </w:style>
  <w:style w:type="character" w:styleId="a6" w:customStyle="1">
    <w:name w:val="Верхній колонтитул Знак"/>
    <w:basedOn w:val="a0"/>
    <w:link w:val="a5"/>
    <w:uiPriority w:val="99"/>
    <w:rsid w:val="00A6069E"/>
  </w:style>
  <w:style w:type="paragraph" w:styleId="a7">
    <w:name w:val="footer"/>
    <w:basedOn w:val="a"/>
    <w:link w:val="a8"/>
    <w:uiPriority w:val="99"/>
    <w:unhideWhenUsed w:val="1"/>
    <w:rsid w:val="00A6069E"/>
    <w:pPr>
      <w:tabs>
        <w:tab w:val="center" w:pos="4986"/>
        <w:tab w:val="right" w:pos="9973"/>
      </w:tabs>
      <w:spacing w:after="0" w:line="240" w:lineRule="auto"/>
    </w:pPr>
  </w:style>
  <w:style w:type="character" w:styleId="a8" w:customStyle="1">
    <w:name w:val="Нижній колонтитул Знак"/>
    <w:basedOn w:val="a0"/>
    <w:link w:val="a7"/>
    <w:uiPriority w:val="99"/>
    <w:rsid w:val="00A6069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5ETbWAFlWEwPyCyjhT7HUi5V/mg==">AMUW2mVEfHtlFNwgNdSpkoTQrLiR7oFU21FLJNSmAwtDVhETc/DJxdQG4W55j9mOH5XkG73BWioZWH0ejGjGqLWSpH6/bjGy+ygoisknS6hvx2fuYpLHwpE=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2022-10-02T12:44:00Z</dcterms:created>
  <dc:creator>Nataliia Koshel</dc:creator>
</cp:coreProperties>
</file>