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 За допомогою Developer Tools зафіксуй використаний шрифт, його розмір, колір та колір бекграунду наступних елементів сайту </w:t>
      </w:r>
      <w:hyperlink r:id="rId6">
        <w:r w:rsidDel="00000000" w:rsidR="00000000" w:rsidRPr="00000000">
          <w:rPr>
            <w:rFonts w:ascii="Roboto" w:cs="Roboto" w:eastAsia="Roboto" w:hAnsi="Roboto"/>
            <w:color w:val="1d1d1d"/>
            <w:u w:val="single"/>
            <w:rtl w:val="0"/>
          </w:rPr>
          <w:t xml:space="preserve">Оксфорд Медикал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: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4fbff" w:val="clear"/>
        <w:spacing w:after="24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номер телефону у хедері</w:t>
      </w:r>
    </w:p>
    <w:p w:rsidR="00000000" w:rsidDel="00000000" w:rsidP="00000000" w:rsidRDefault="00000000" w:rsidRPr="00000000" w14:paraId="00000003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921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4fbff" w:val="clear"/>
        <w:spacing w:after="0" w:afterAutospacing="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ім’я асистента при виклику чата допомоги- під час виконання ДЗ асистент була відсутня(((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4fbff" w:val="clear"/>
        <w:spacing w:after="240" w:before="0" w:beforeAutospacing="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кнопка “інші міста” у футері сайту</w:t>
      </w:r>
    </w:p>
    <w:p w:rsidR="00000000" w:rsidDel="00000000" w:rsidP="00000000" w:rsidRDefault="00000000" w:rsidRPr="00000000" w14:paraId="00000008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921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4fbff" w:val="clear"/>
        <w:spacing w:after="240" w:before="240" w:lineRule="auto"/>
        <w:ind w:left="720" w:hanging="360"/>
      </w:pPr>
      <w:r w:rsidDel="00000000" w:rsidR="00000000" w:rsidRPr="00000000">
        <w:rPr>
          <w:rFonts w:ascii="Roboto" w:cs="Roboto" w:eastAsia="Roboto" w:hAnsi="Roboto"/>
          <w:rtl w:val="0"/>
        </w:rPr>
        <w:t xml:space="preserve">Placeholder “ім’я” у формі “ЗАПИСАТИСЯ НА ПРИЙОМ”</w:t>
      </w:r>
    </w:p>
    <w:p w:rsidR="00000000" w:rsidDel="00000000" w:rsidP="00000000" w:rsidRDefault="00000000" w:rsidRPr="00000000" w14:paraId="0000000B">
      <w:pPr>
        <w:shd w:fill="f4fbff" w:val="clear"/>
        <w:spacing w:after="240" w:befor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</w:rPr>
        <w:drawing>
          <wp:inline distB="114300" distT="114300" distL="114300" distR="114300">
            <wp:extent cx="5731200" cy="29083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s://oxford-med.com.ua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