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0C" w:rsidRDefault="00BD0F60">
      <w:pPr>
        <w:pStyle w:val="a4"/>
      </w:pPr>
      <w:r>
        <w:t>2</w:t>
      </w:r>
      <w:r>
        <w:rPr>
          <w:vertAlign w:val="superscript"/>
        </w:rPr>
        <w:t>nd</w:t>
      </w:r>
      <w:r>
        <w:rPr>
          <w:spacing w:val="-8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Conference</w:t>
      </w:r>
    </w:p>
    <w:p w:rsidR="00D3560C" w:rsidRDefault="00BD0F60">
      <w:pPr>
        <w:ind w:left="281" w:firstLine="1108"/>
        <w:rPr>
          <w:b/>
          <w:sz w:val="32"/>
        </w:rPr>
      </w:pPr>
      <w:r>
        <w:rPr>
          <w:sz w:val="32"/>
        </w:rPr>
        <w:t>CHALLENGES</w:t>
      </w:r>
      <w:r>
        <w:rPr>
          <w:spacing w:val="-1"/>
          <w:sz w:val="32"/>
        </w:rPr>
        <w:t xml:space="preserve"> </w:t>
      </w:r>
      <w:r>
        <w:rPr>
          <w:sz w:val="32"/>
        </w:rPr>
        <w:t>AND REALITY OF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IT-SPACE:</w:t>
      </w:r>
      <w:r>
        <w:rPr>
          <w:spacing w:val="1"/>
          <w:sz w:val="32"/>
        </w:rPr>
        <w:t xml:space="preserve"> </w:t>
      </w:r>
      <w:r>
        <w:rPr>
          <w:sz w:val="32"/>
        </w:rPr>
        <w:t>SOFTWARE</w:t>
      </w:r>
      <w:r>
        <w:rPr>
          <w:spacing w:val="-5"/>
          <w:sz w:val="32"/>
        </w:rPr>
        <w:t xml:space="preserve"> </w:t>
      </w:r>
      <w:r>
        <w:rPr>
          <w:sz w:val="32"/>
        </w:rPr>
        <w:t>ENGINEERING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CYBERSECURITY</w:t>
      </w:r>
      <w:r>
        <w:rPr>
          <w:spacing w:val="2"/>
          <w:sz w:val="32"/>
        </w:rPr>
        <w:t xml:space="preserve"> </w:t>
      </w:r>
      <w:r>
        <w:rPr>
          <w:b/>
          <w:sz w:val="32"/>
        </w:rPr>
        <w:t>(SECS-2023)</w:t>
      </w:r>
    </w:p>
    <w:p w:rsidR="00D3560C" w:rsidRDefault="00BD0F60">
      <w:pPr>
        <w:spacing w:before="7" w:line="237" w:lineRule="auto"/>
        <w:ind w:left="3589" w:right="1690" w:hanging="1885"/>
        <w:rPr>
          <w:sz w:val="24"/>
        </w:rPr>
      </w:pPr>
      <w:r>
        <w:rPr>
          <w:b/>
          <w:sz w:val="28"/>
        </w:rPr>
        <w:t>Thursday, 12 October 2023 – Friday, 13 October 2023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Kyiv,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Ukraine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(online)</w:t>
      </w:r>
      <w:r>
        <w:rPr>
          <w:b/>
          <w:spacing w:val="1"/>
          <w:sz w:val="28"/>
        </w:rPr>
        <w:t xml:space="preserve"> </w:t>
      </w:r>
      <w:hyperlink r:id="rId5">
        <w:r>
          <w:rPr>
            <w:color w:val="000080"/>
            <w:sz w:val="24"/>
            <w:u w:val="single" w:color="000080"/>
          </w:rPr>
          <w:t>https://secs.knute.edu.ua/</w:t>
        </w:r>
      </w:hyperlink>
    </w:p>
    <w:p w:rsidR="00D3560C" w:rsidRDefault="00BD0F60">
      <w:pPr>
        <w:pStyle w:val="a3"/>
        <w:ind w:left="112" w:right="108" w:firstLine="427"/>
        <w:jc w:val="both"/>
      </w:pPr>
      <w:r>
        <w:t>The intent of our conference in the newly established series organized by the Department of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(</w:t>
      </w:r>
      <w:proofErr w:type="spellStart"/>
      <w:r>
        <w:t>Poznań</w:t>
      </w:r>
      <w:proofErr w:type="spellEnd"/>
      <w:r>
        <w:rPr>
          <w:spacing w:val="-11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Economics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Business,</w:t>
      </w:r>
      <w:r>
        <w:rPr>
          <w:spacing w:val="-8"/>
        </w:rPr>
        <w:t xml:space="preserve"> </w:t>
      </w:r>
      <w:r>
        <w:t>Poland)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Software Engineering and Cybersecurity (State University of Trade and Economics, Ukraine) is to</w:t>
      </w:r>
      <w:r>
        <w:rPr>
          <w:spacing w:val="1"/>
        </w:rPr>
        <w:t xml:space="preserve"> </w:t>
      </w:r>
      <w:r>
        <w:t>bring together representatives of research and industry to create a constant discussion platform for</w:t>
      </w:r>
      <w:r>
        <w:rPr>
          <w:spacing w:val="1"/>
        </w:rPr>
        <w:t xml:space="preserve"> </w:t>
      </w:r>
      <w:r>
        <w:rPr>
          <w:spacing w:val="-1"/>
        </w:rPr>
        <w:t>intensifying</w:t>
      </w:r>
      <w:r>
        <w:rPr>
          <w:spacing w:val="-15"/>
        </w:rPr>
        <w:t xml:space="preserve"> </w:t>
      </w:r>
      <w:r>
        <w:rPr>
          <w:spacing w:val="-1"/>
        </w:rPr>
        <w:t>international</w:t>
      </w:r>
      <w:r>
        <w:rPr>
          <w:spacing w:val="-14"/>
        </w:rPr>
        <w:t xml:space="preserve"> </w:t>
      </w:r>
      <w:r>
        <w:rPr>
          <w:spacing w:val="-1"/>
        </w:rPr>
        <w:t>cooperation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shedding</w:t>
      </w:r>
      <w:r>
        <w:rPr>
          <w:spacing w:val="-12"/>
        </w:rPr>
        <w:t xml:space="preserve"> </w:t>
      </w:r>
      <w:r>
        <w:t>light</w:t>
      </w:r>
      <w:r>
        <w:rPr>
          <w:spacing w:val="-12"/>
        </w:rPr>
        <w:t xml:space="preserve"> </w:t>
      </w:r>
      <w:r>
        <w:t>o</w:t>
      </w:r>
      <w:r>
        <w:t>n</w:t>
      </w:r>
      <w:r>
        <w:rPr>
          <w:spacing w:val="-12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future</w:t>
      </w:r>
      <w:r>
        <w:rPr>
          <w:spacing w:val="-16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cybersecurity.</w:t>
      </w:r>
    </w:p>
    <w:p w:rsidR="00D3560C" w:rsidRDefault="00BD0F60">
      <w:pPr>
        <w:pStyle w:val="1"/>
        <w:spacing w:before="5"/>
        <w:ind w:left="540"/>
        <w:jc w:val="both"/>
      </w:pPr>
      <w:r>
        <w:t>Conference</w:t>
      </w:r>
      <w:r>
        <w:rPr>
          <w:spacing w:val="-3"/>
        </w:rPr>
        <w:t xml:space="preserve"> </w:t>
      </w:r>
      <w:r>
        <w:t>topics:</w:t>
      </w:r>
    </w:p>
    <w:p w:rsidR="00D3560C" w:rsidRDefault="00D3560C">
      <w:pPr>
        <w:pStyle w:val="a3"/>
        <w:spacing w:before="6"/>
        <w:ind w:left="0" w:firstLine="0"/>
        <w:rPr>
          <w:b/>
          <w:sz w:val="15"/>
        </w:rPr>
      </w:pPr>
    </w:p>
    <w:p w:rsidR="00D3560C" w:rsidRDefault="00D3560C">
      <w:pPr>
        <w:rPr>
          <w:sz w:val="15"/>
        </w:rPr>
        <w:sectPr w:rsidR="00D3560C">
          <w:type w:val="continuous"/>
          <w:pgSz w:w="11910" w:h="16840"/>
          <w:pgMar w:top="1040" w:right="1020" w:bottom="280" w:left="1020" w:header="708" w:footer="708" w:gutter="0"/>
          <w:cols w:space="720"/>
        </w:sectPr>
      </w:pPr>
    </w:p>
    <w:p w:rsidR="00D3560C" w:rsidRDefault="00BD0F60">
      <w:pPr>
        <w:pStyle w:val="a5"/>
        <w:numPr>
          <w:ilvl w:val="0"/>
          <w:numId w:val="1"/>
        </w:numPr>
        <w:tabs>
          <w:tab w:val="left" w:pos="397"/>
        </w:tabs>
        <w:spacing w:before="90"/>
        <w:ind w:hanging="285"/>
        <w:rPr>
          <w:sz w:val="24"/>
        </w:rPr>
      </w:pPr>
      <w:r>
        <w:rPr>
          <w:sz w:val="24"/>
        </w:rPr>
        <w:lastRenderedPageBreak/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Cybersecurity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8" w:line="232" w:lineRule="auto"/>
        <w:ind w:right="93"/>
        <w:rPr>
          <w:sz w:val="24"/>
        </w:rPr>
      </w:pPr>
      <w:r>
        <w:rPr>
          <w:sz w:val="24"/>
        </w:rPr>
        <w:t>Ensuring National Cybersecurity during</w:t>
      </w:r>
      <w:r>
        <w:rPr>
          <w:spacing w:val="-57"/>
          <w:sz w:val="24"/>
        </w:rPr>
        <w:t xml:space="preserve"> </w:t>
      </w:r>
      <w:r>
        <w:rPr>
          <w:sz w:val="24"/>
        </w:rPr>
        <w:t>the Wartime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8" w:line="232" w:lineRule="auto"/>
        <w:ind w:right="38"/>
        <w:rPr>
          <w:sz w:val="24"/>
        </w:rPr>
      </w:pPr>
      <w:r>
        <w:rPr>
          <w:sz w:val="24"/>
        </w:rPr>
        <w:t>Fighting</w:t>
      </w:r>
      <w:r>
        <w:rPr>
          <w:spacing w:val="-5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Cyberterrorism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Cy-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bercrimes</w:t>
      </w:r>
      <w:proofErr w:type="spellEnd"/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8" w:line="232" w:lineRule="auto"/>
        <w:ind w:right="124"/>
        <w:rPr>
          <w:sz w:val="24"/>
        </w:rPr>
      </w:pPr>
      <w:r>
        <w:rPr>
          <w:sz w:val="24"/>
        </w:rPr>
        <w:t>EU</w:t>
      </w:r>
      <w:r>
        <w:rPr>
          <w:spacing w:val="-2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For-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eign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Aggression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Cybersecurity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Entities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sz w:val="24"/>
        </w:rPr>
        <w:t>Cybersecurity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Fake</w:t>
      </w:r>
      <w:r>
        <w:rPr>
          <w:spacing w:val="-5"/>
          <w:sz w:val="24"/>
        </w:rPr>
        <w:t xml:space="preserve"> </w:t>
      </w:r>
      <w:r>
        <w:rPr>
          <w:sz w:val="24"/>
        </w:rPr>
        <w:t>News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Disinformation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Cybersecurity</w:t>
      </w:r>
    </w:p>
    <w:p w:rsidR="00D3560C" w:rsidRDefault="00BD0F60">
      <w:pPr>
        <w:pStyle w:val="a5"/>
        <w:numPr>
          <w:ilvl w:val="0"/>
          <w:numId w:val="1"/>
        </w:numPr>
        <w:tabs>
          <w:tab w:val="left" w:pos="397"/>
        </w:tabs>
        <w:ind w:left="112" w:right="222" w:firstLine="0"/>
        <w:rPr>
          <w:sz w:val="24"/>
        </w:rPr>
      </w:pPr>
      <w:r>
        <w:rPr>
          <w:sz w:val="24"/>
        </w:rPr>
        <w:t>Cybersecurity:</w:t>
      </w:r>
      <w:r>
        <w:rPr>
          <w:spacing w:val="-5"/>
          <w:sz w:val="24"/>
        </w:rPr>
        <w:t xml:space="preserve"> </w:t>
      </w:r>
      <w:r>
        <w:rPr>
          <w:sz w:val="24"/>
        </w:rPr>
        <w:t>Threats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Countermeas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ures</w:t>
      </w:r>
      <w:proofErr w:type="spellEnd"/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3" w:line="232" w:lineRule="auto"/>
        <w:ind w:right="564"/>
        <w:rPr>
          <w:sz w:val="24"/>
        </w:rPr>
      </w:pP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Crypto-</w:t>
      </w:r>
      <w:r>
        <w:rPr>
          <w:spacing w:val="-57"/>
          <w:sz w:val="24"/>
        </w:rPr>
        <w:t xml:space="preserve"> </w:t>
      </w:r>
      <w:r>
        <w:rPr>
          <w:sz w:val="24"/>
        </w:rPr>
        <w:t>graphic</w:t>
      </w:r>
      <w:r>
        <w:rPr>
          <w:spacing w:val="-1"/>
          <w:sz w:val="24"/>
        </w:rPr>
        <w:t xml:space="preserve"> </w:t>
      </w:r>
      <w:r>
        <w:rPr>
          <w:sz w:val="24"/>
        </w:rPr>
        <w:t>Protocols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9" w:line="232" w:lineRule="auto"/>
        <w:ind w:right="68"/>
        <w:rPr>
          <w:sz w:val="24"/>
        </w:rPr>
      </w:pPr>
      <w:r>
        <w:rPr>
          <w:sz w:val="24"/>
        </w:rPr>
        <w:t>Novel Authentication and Authorization</w:t>
      </w:r>
      <w:r>
        <w:rPr>
          <w:spacing w:val="-58"/>
          <w:sz w:val="24"/>
        </w:rPr>
        <w:t xml:space="preserve"> </w:t>
      </w:r>
      <w:r>
        <w:rPr>
          <w:sz w:val="24"/>
        </w:rPr>
        <w:t>Methods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8" w:line="232" w:lineRule="auto"/>
        <w:ind w:right="214"/>
        <w:rPr>
          <w:sz w:val="24"/>
        </w:rPr>
      </w:pPr>
      <w:r>
        <w:rPr>
          <w:sz w:val="24"/>
        </w:rPr>
        <w:t xml:space="preserve">Context-aware, Multi-modal, or </w:t>
      </w:r>
      <w:proofErr w:type="spellStart"/>
      <w:r>
        <w:rPr>
          <w:sz w:val="24"/>
        </w:rPr>
        <w:t>Adap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tive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2"/>
          <w:sz w:val="24"/>
        </w:rPr>
        <w:t xml:space="preserve"> </w:t>
      </w:r>
      <w:r>
        <w:rPr>
          <w:sz w:val="24"/>
        </w:rPr>
        <w:t>Control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80" w:lineRule="exact"/>
        <w:rPr>
          <w:sz w:val="24"/>
        </w:rPr>
      </w:pPr>
      <w:r>
        <w:rPr>
          <w:sz w:val="24"/>
        </w:rPr>
        <w:t>Biometrics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3" w:line="232" w:lineRule="auto"/>
        <w:ind w:right="120"/>
        <w:rPr>
          <w:sz w:val="24"/>
        </w:rPr>
      </w:pP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Intelli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gence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Cybersecurity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Novel</w:t>
      </w:r>
      <w:r>
        <w:rPr>
          <w:spacing w:val="-2"/>
          <w:sz w:val="24"/>
        </w:rPr>
        <w:t xml:space="preserve"> </w:t>
      </w:r>
      <w:r>
        <w:rPr>
          <w:sz w:val="24"/>
        </w:rPr>
        <w:t>Attack</w:t>
      </w:r>
      <w:r>
        <w:rPr>
          <w:spacing w:val="-4"/>
          <w:sz w:val="24"/>
        </w:rPr>
        <w:t xml:space="preserve"> </w:t>
      </w:r>
      <w:r>
        <w:rPr>
          <w:sz w:val="24"/>
        </w:rPr>
        <w:t>Schemes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OSINT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32" w:lineRule="auto"/>
        <w:ind w:right="309"/>
        <w:rPr>
          <w:sz w:val="24"/>
        </w:rPr>
      </w:pP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Trust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57"/>
          <w:sz w:val="24"/>
        </w:rPr>
        <w:t xml:space="preserve"> </w:t>
      </w:r>
      <w:r>
        <w:rPr>
          <w:sz w:val="24"/>
        </w:rPr>
        <w:t>Factor in Security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9" w:line="232" w:lineRule="auto"/>
        <w:ind w:right="62"/>
        <w:rPr>
          <w:sz w:val="24"/>
        </w:rPr>
      </w:pP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Internet of</w:t>
      </w:r>
      <w:r>
        <w:rPr>
          <w:spacing w:val="-3"/>
          <w:sz w:val="24"/>
        </w:rPr>
        <w:t xml:space="preserve"> </w:t>
      </w:r>
      <w:r>
        <w:rPr>
          <w:sz w:val="24"/>
        </w:rPr>
        <w:t>Things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Ubiq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uitous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9" w:line="232" w:lineRule="auto"/>
        <w:ind w:right="165"/>
        <w:rPr>
          <w:sz w:val="24"/>
        </w:rPr>
      </w:pPr>
      <w:r>
        <w:rPr>
          <w:sz w:val="24"/>
        </w:rPr>
        <w:t>Denial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Ransomware</w:t>
      </w:r>
      <w:r>
        <w:rPr>
          <w:spacing w:val="-4"/>
          <w:sz w:val="24"/>
        </w:rPr>
        <w:t xml:space="preserve"> </w:t>
      </w:r>
      <w:r>
        <w:rPr>
          <w:sz w:val="24"/>
        </w:rPr>
        <w:t>At-</w:t>
      </w:r>
      <w:r>
        <w:rPr>
          <w:spacing w:val="-57"/>
          <w:sz w:val="24"/>
        </w:rPr>
        <w:t xml:space="preserve"> </w:t>
      </w:r>
      <w:r>
        <w:rPr>
          <w:sz w:val="24"/>
        </w:rPr>
        <w:t>tacks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Man-in-the-Middle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Man-in-the-</w:t>
      </w:r>
    </w:p>
    <w:p w:rsidR="00D3560C" w:rsidRDefault="00BD0F60">
      <w:pPr>
        <w:pStyle w:val="a3"/>
        <w:spacing w:line="272" w:lineRule="exact"/>
        <w:ind w:firstLine="0"/>
      </w:pPr>
      <w:r>
        <w:t>Browser</w:t>
      </w:r>
      <w:r>
        <w:rPr>
          <w:spacing w:val="-1"/>
        </w:rPr>
        <w:t xml:space="preserve"> </w:t>
      </w:r>
      <w:r>
        <w:t>Attacks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6" w:line="232" w:lineRule="auto"/>
        <w:ind w:right="606"/>
        <w:rPr>
          <w:sz w:val="24"/>
        </w:rPr>
      </w:pPr>
      <w:r>
        <w:rPr>
          <w:sz w:val="24"/>
        </w:rPr>
        <w:t>Firewalls,</w:t>
      </w:r>
      <w:r>
        <w:rPr>
          <w:spacing w:val="-5"/>
          <w:sz w:val="24"/>
        </w:rPr>
        <w:t xml:space="preserve"> </w:t>
      </w:r>
      <w:r>
        <w:rPr>
          <w:sz w:val="24"/>
        </w:rPr>
        <w:t>Deep</w:t>
      </w:r>
      <w:r>
        <w:rPr>
          <w:spacing w:val="-4"/>
          <w:sz w:val="24"/>
        </w:rPr>
        <w:t xml:space="preserve"> </w:t>
      </w:r>
      <w:r>
        <w:rPr>
          <w:sz w:val="24"/>
        </w:rPr>
        <w:t>Packet</w:t>
      </w:r>
      <w:r>
        <w:rPr>
          <w:spacing w:val="-5"/>
          <w:sz w:val="24"/>
        </w:rPr>
        <w:t xml:space="preserve"> </w:t>
      </w:r>
      <w:r>
        <w:rPr>
          <w:sz w:val="24"/>
        </w:rPr>
        <w:t>Inspection,</w:t>
      </w:r>
      <w:r>
        <w:rPr>
          <w:spacing w:val="-57"/>
          <w:sz w:val="24"/>
        </w:rPr>
        <w:t xml:space="preserve"> </w:t>
      </w:r>
      <w:r>
        <w:rPr>
          <w:sz w:val="24"/>
        </w:rPr>
        <w:t>Honeypots</w:t>
      </w:r>
    </w:p>
    <w:p w:rsidR="00D3560C" w:rsidRDefault="00BD0F60">
      <w:pPr>
        <w:pStyle w:val="a5"/>
        <w:numPr>
          <w:ilvl w:val="0"/>
          <w:numId w:val="1"/>
        </w:numPr>
        <w:tabs>
          <w:tab w:val="left" w:pos="397"/>
        </w:tabs>
        <w:spacing w:before="90"/>
        <w:ind w:hanging="285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lastRenderedPageBreak/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Citizen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8" w:line="232" w:lineRule="auto"/>
        <w:ind w:right="502"/>
        <w:rPr>
          <w:sz w:val="24"/>
        </w:rPr>
      </w:pPr>
      <w:r>
        <w:rPr>
          <w:sz w:val="24"/>
        </w:rPr>
        <w:t>Personal Information Security during</w:t>
      </w:r>
      <w:r>
        <w:rPr>
          <w:spacing w:val="-57"/>
          <w:sz w:val="24"/>
        </w:rPr>
        <w:t xml:space="preserve"> </w:t>
      </w:r>
      <w:r>
        <w:rPr>
          <w:sz w:val="24"/>
        </w:rPr>
        <w:t>Peace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War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Privacy</w:t>
      </w:r>
      <w:r>
        <w:rPr>
          <w:spacing w:val="-6"/>
          <w:sz w:val="24"/>
        </w:rPr>
        <w:t xml:space="preserve"> </w:t>
      </w:r>
      <w:r>
        <w:rPr>
          <w:sz w:val="24"/>
        </w:rPr>
        <w:t>Preserving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Privacy</w:t>
      </w:r>
      <w:r>
        <w:rPr>
          <w:spacing w:val="-5"/>
          <w:sz w:val="24"/>
        </w:rPr>
        <w:t xml:space="preserve"> </w:t>
      </w:r>
      <w:r>
        <w:rPr>
          <w:sz w:val="24"/>
        </w:rPr>
        <w:t>Enhancing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32" w:lineRule="auto"/>
        <w:ind w:right="128"/>
        <w:rPr>
          <w:sz w:val="24"/>
        </w:rPr>
      </w:pPr>
      <w:r>
        <w:rPr>
          <w:sz w:val="24"/>
        </w:rPr>
        <w:t>Management of Sensitive Data in Organ-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ization</w:t>
      </w:r>
      <w:proofErr w:type="spellEnd"/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32" w:lineRule="auto"/>
        <w:ind w:right="121"/>
        <w:rPr>
          <w:sz w:val="24"/>
        </w:rPr>
      </w:pPr>
      <w:r>
        <w:rPr>
          <w:sz w:val="24"/>
        </w:rPr>
        <w:t xml:space="preserve">Ethical Aspects of User Security and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vate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</w:p>
    <w:p w:rsidR="00D3560C" w:rsidRDefault="00BD0F60">
      <w:pPr>
        <w:pStyle w:val="a5"/>
        <w:numPr>
          <w:ilvl w:val="0"/>
          <w:numId w:val="1"/>
        </w:numPr>
        <w:tabs>
          <w:tab w:val="left" w:pos="397"/>
        </w:tabs>
        <w:spacing w:before="2"/>
        <w:ind w:hanging="285"/>
        <w:rPr>
          <w:sz w:val="24"/>
        </w:rPr>
      </w:pP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7" w:line="232" w:lineRule="auto"/>
        <w:ind w:right="566"/>
        <w:rPr>
          <w:sz w:val="24"/>
        </w:rPr>
      </w:pPr>
      <w:r>
        <w:rPr>
          <w:sz w:val="24"/>
        </w:rPr>
        <w:t>Software Engineering within Hybrid</w:t>
      </w:r>
      <w:r>
        <w:rPr>
          <w:spacing w:val="-57"/>
          <w:sz w:val="24"/>
        </w:rPr>
        <w:t xml:space="preserve"> </w:t>
      </w:r>
      <w:r>
        <w:rPr>
          <w:sz w:val="24"/>
        </w:rPr>
        <w:t>Threats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32" w:lineRule="auto"/>
        <w:ind w:right="421"/>
        <w:rPr>
          <w:sz w:val="24"/>
        </w:rPr>
      </w:pPr>
      <w:r>
        <w:rPr>
          <w:sz w:val="24"/>
        </w:rPr>
        <w:t>Novel Methods for Code Security As-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sessment</w:t>
      </w:r>
      <w:proofErr w:type="spellEnd"/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Zero</w:t>
      </w:r>
      <w:r>
        <w:rPr>
          <w:spacing w:val="-4"/>
          <w:sz w:val="24"/>
        </w:rPr>
        <w:t xml:space="preserve"> </w:t>
      </w:r>
      <w:r>
        <w:rPr>
          <w:sz w:val="24"/>
        </w:rPr>
        <w:t>Trust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Threat</w:t>
      </w:r>
      <w:r>
        <w:rPr>
          <w:spacing w:val="-2"/>
          <w:sz w:val="24"/>
        </w:rPr>
        <w:t xml:space="preserve"> </w:t>
      </w:r>
      <w:r>
        <w:rPr>
          <w:sz w:val="24"/>
        </w:rPr>
        <w:t>Modeling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Privacy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</w:p>
    <w:p w:rsidR="00D3560C" w:rsidRDefault="00BD0F60">
      <w:pPr>
        <w:pStyle w:val="a5"/>
        <w:numPr>
          <w:ilvl w:val="0"/>
          <w:numId w:val="1"/>
        </w:numPr>
        <w:tabs>
          <w:tab w:val="left" w:pos="397"/>
        </w:tabs>
        <w:ind w:left="112" w:right="158" w:firstLine="0"/>
        <w:rPr>
          <w:sz w:val="24"/>
        </w:rPr>
      </w:pPr>
      <w:r>
        <w:rPr>
          <w:sz w:val="24"/>
        </w:rPr>
        <w:t>Software Designing, Developing and Main-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taining</w:t>
      </w:r>
      <w:proofErr w:type="spellEnd"/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80" w:lineRule="exact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32" w:lineRule="auto"/>
        <w:ind w:right="392"/>
        <w:rPr>
          <w:sz w:val="24"/>
        </w:rPr>
      </w:pP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Mo-</w:t>
      </w:r>
      <w:r>
        <w:rPr>
          <w:spacing w:val="-57"/>
          <w:sz w:val="24"/>
        </w:rPr>
        <w:t xml:space="preserve"> </w:t>
      </w:r>
      <w:r>
        <w:rPr>
          <w:sz w:val="24"/>
        </w:rPr>
        <w:t>bile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Programming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80" w:lineRule="exact"/>
        <w:rPr>
          <w:sz w:val="24"/>
        </w:rPr>
      </w:pPr>
      <w:r>
        <w:rPr>
          <w:sz w:val="24"/>
        </w:rPr>
        <w:t>Enterprise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Intelligence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Expert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Things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 in</w:t>
      </w:r>
      <w:r>
        <w:rPr>
          <w:spacing w:val="-3"/>
          <w:sz w:val="24"/>
        </w:rPr>
        <w:t xml:space="preserve"> </w:t>
      </w:r>
      <w:r>
        <w:rPr>
          <w:sz w:val="24"/>
        </w:rPr>
        <w:t>Economics</w:t>
      </w:r>
    </w:p>
    <w:p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80" w:lineRule="exact"/>
        <w:rPr>
          <w:sz w:val="24"/>
        </w:rPr>
      </w:pP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 in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</w:p>
    <w:p w:rsidR="00D3560C" w:rsidRDefault="00D3560C">
      <w:pPr>
        <w:spacing w:line="280" w:lineRule="exact"/>
        <w:rPr>
          <w:sz w:val="24"/>
        </w:rPr>
        <w:sectPr w:rsidR="00D3560C">
          <w:type w:val="continuous"/>
          <w:pgSz w:w="11910" w:h="16840"/>
          <w:pgMar w:top="1040" w:right="1020" w:bottom="280" w:left="1020" w:header="708" w:footer="708" w:gutter="0"/>
          <w:cols w:num="2" w:space="720" w:equalWidth="0">
            <w:col w:w="4622" w:space="484"/>
            <w:col w:w="4764"/>
          </w:cols>
        </w:sectPr>
      </w:pPr>
    </w:p>
    <w:p w:rsidR="00D3560C" w:rsidRDefault="00BD0F60">
      <w:pPr>
        <w:pStyle w:val="a3"/>
        <w:spacing w:before="2"/>
        <w:ind w:left="112" w:right="306" w:firstLine="427"/>
      </w:pPr>
      <w:r>
        <w:lastRenderedPageBreak/>
        <w:t>Any form of participation in the conference, including submitting and publishing an article, is</w:t>
      </w:r>
      <w:r>
        <w:rPr>
          <w:spacing w:val="-58"/>
        </w:rPr>
        <w:t xml:space="preserve"> </w:t>
      </w:r>
      <w:r>
        <w:t>FREE OF CHARGE.</w:t>
      </w:r>
    </w:p>
    <w:p w:rsidR="00D3560C" w:rsidRDefault="00D3560C">
      <w:pPr>
        <w:sectPr w:rsidR="00D3560C">
          <w:type w:val="continuous"/>
          <w:pgSz w:w="11910" w:h="16840"/>
          <w:pgMar w:top="1040" w:right="1020" w:bottom="280" w:left="1020" w:header="708" w:footer="708" w:gutter="0"/>
          <w:cols w:space="720"/>
        </w:sectPr>
      </w:pPr>
    </w:p>
    <w:p w:rsidR="00D3560C" w:rsidRDefault="00BD0F60">
      <w:pPr>
        <w:pStyle w:val="a3"/>
        <w:spacing w:before="64"/>
        <w:ind w:left="112" w:right="413" w:firstLine="427"/>
      </w:pPr>
      <w:r>
        <w:lastRenderedPageBreak/>
        <w:t>The conference proceedings will be published online as a book by reputable Polish scientific</w:t>
      </w:r>
      <w:r>
        <w:rPr>
          <w:spacing w:val="-57"/>
        </w:rPr>
        <w:t xml:space="preserve"> </w:t>
      </w:r>
      <w:r>
        <w:t>publishers.</w:t>
      </w:r>
    </w:p>
    <w:p w:rsidR="00D3560C" w:rsidRDefault="00BD0F60">
      <w:pPr>
        <w:pStyle w:val="a3"/>
        <w:ind w:left="540" w:right="5338" w:firstLine="0"/>
      </w:pPr>
      <w:r>
        <w:t xml:space="preserve">Conference official language: </w:t>
      </w:r>
      <w:r>
        <w:rPr>
          <w:b/>
        </w:rPr>
        <w:t>English</w:t>
      </w:r>
      <w:r>
        <w:t>.</w:t>
      </w:r>
      <w:r>
        <w:rPr>
          <w:spacing w:val="1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submissions: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2"/>
        <w:ind w:right="227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strictly</w:t>
      </w:r>
      <w:r>
        <w:rPr>
          <w:spacing w:val="-3"/>
          <w:sz w:val="24"/>
        </w:rPr>
        <w:t xml:space="preserve"> </w:t>
      </w:r>
      <w:r>
        <w:rPr>
          <w:sz w:val="24"/>
        </w:rPr>
        <w:t>formatted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document templa</w:t>
      </w:r>
      <w:r>
        <w:rPr>
          <w:sz w:val="24"/>
        </w:rPr>
        <w:t>te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4" w:line="237" w:lineRule="auto"/>
        <w:ind w:right="23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should be</w:t>
      </w:r>
      <w:r>
        <w:rPr>
          <w:spacing w:val="-3"/>
          <w:sz w:val="24"/>
        </w:rPr>
        <w:t xml:space="preserve"> </w:t>
      </w:r>
      <w:r>
        <w:rPr>
          <w:sz w:val="24"/>
        </w:rPr>
        <w:t>not very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(until</w:t>
      </w:r>
      <w:r>
        <w:rPr>
          <w:spacing w:val="1"/>
          <w:sz w:val="24"/>
        </w:rPr>
        <w:t xml:space="preserve"> </w:t>
      </w:r>
      <w:r>
        <w:rPr>
          <w:sz w:val="24"/>
        </w:rPr>
        <w:t>13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THE,</w:t>
      </w:r>
      <w:r>
        <w:rPr>
          <w:spacing w:val="-1"/>
          <w:sz w:val="24"/>
        </w:rPr>
        <w:t xml:space="preserve"> </w:t>
      </w:r>
      <w:r>
        <w:rPr>
          <w:sz w:val="24"/>
        </w:rPr>
        <w:t>IN,</w:t>
      </w:r>
      <w:r>
        <w:rPr>
          <w:spacing w:val="-1"/>
          <w:sz w:val="24"/>
        </w:rPr>
        <w:t xml:space="preserve"> </w:t>
      </w:r>
      <w:r>
        <w:rPr>
          <w:sz w:val="24"/>
        </w:rPr>
        <w:t>FOR,</w:t>
      </w:r>
      <w:r>
        <w:rPr>
          <w:spacing w:val="-57"/>
          <w:sz w:val="24"/>
        </w:rPr>
        <w:t xml:space="preserve"> </w:t>
      </w:r>
      <w:r>
        <w:rPr>
          <w:sz w:val="24"/>
        </w:rPr>
        <w:t>etc.) and should be exactly corresponded to the research results which are discussed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paper. Please,</w:t>
      </w:r>
      <w:r>
        <w:rPr>
          <w:spacing w:val="1"/>
          <w:sz w:val="24"/>
        </w:rPr>
        <w:t xml:space="preserve"> </w:t>
      </w:r>
      <w:r>
        <w:rPr>
          <w:sz w:val="24"/>
        </w:rPr>
        <w:t>avoid</w:t>
      </w:r>
      <w:r>
        <w:rPr>
          <w:spacing w:val="1"/>
          <w:sz w:val="24"/>
        </w:rPr>
        <w:t xml:space="preserve"> </w:t>
      </w:r>
      <w:r>
        <w:rPr>
          <w:sz w:val="24"/>
        </w:rPr>
        <w:t>using same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twice.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5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co-authors.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line="293" w:lineRule="exact"/>
        <w:ind w:hanging="361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author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paper.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line="293" w:lineRule="exact"/>
        <w:ind w:hanging="361"/>
        <w:rPr>
          <w:sz w:val="24"/>
        </w:rPr>
      </w:pPr>
      <w:r>
        <w:rPr>
          <w:sz w:val="24"/>
        </w:rPr>
        <w:t>Authors can</w:t>
      </w:r>
      <w:r>
        <w:rPr>
          <w:spacing w:val="-3"/>
          <w:sz w:val="24"/>
        </w:rPr>
        <w:t xml:space="preserve"> </w:t>
      </w:r>
      <w:r>
        <w:rPr>
          <w:sz w:val="24"/>
        </w:rPr>
        <w:t>submit only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(12–15</w:t>
      </w:r>
      <w:r>
        <w:rPr>
          <w:spacing w:val="-3"/>
          <w:sz w:val="24"/>
        </w:rPr>
        <w:t xml:space="preserve"> </w:t>
      </w:r>
      <w:r>
        <w:rPr>
          <w:sz w:val="24"/>
        </w:rPr>
        <w:t>pages of</w:t>
      </w:r>
      <w:r>
        <w:rPr>
          <w:spacing w:val="-3"/>
          <w:sz w:val="24"/>
        </w:rPr>
        <w:t xml:space="preserve"> </w:t>
      </w:r>
      <w:r>
        <w:rPr>
          <w:sz w:val="24"/>
        </w:rPr>
        <w:t>around 400</w:t>
      </w:r>
      <w:r>
        <w:rPr>
          <w:spacing w:val="-3"/>
          <w:sz w:val="24"/>
        </w:rPr>
        <w:t xml:space="preserve"> </w:t>
      </w:r>
      <w:r>
        <w:rPr>
          <w:sz w:val="24"/>
        </w:rPr>
        <w:t>words each).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1" w:line="237" w:lineRule="auto"/>
        <w:ind w:right="113"/>
        <w:rPr>
          <w:sz w:val="24"/>
        </w:rPr>
      </w:pPr>
      <w:r>
        <w:rPr>
          <w:sz w:val="24"/>
        </w:rPr>
        <w:t>Paper structure should generally include: Title, Author’s inf</w:t>
      </w:r>
      <w:r>
        <w:rPr>
          <w:sz w:val="24"/>
        </w:rPr>
        <w:t>ormation, Abstract (100-120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words); Keywords (5-6 words); Introduction; Literature review; Proposed </w:t>
      </w:r>
      <w:proofErr w:type="spellStart"/>
      <w:r>
        <w:rPr>
          <w:sz w:val="24"/>
        </w:rPr>
        <w:t>methodol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ogy</w:t>
      </w:r>
      <w:proofErr w:type="spellEnd"/>
      <w:r>
        <w:rPr>
          <w:sz w:val="24"/>
        </w:rPr>
        <w:t>/model/technique;</w:t>
      </w:r>
      <w:r>
        <w:rPr>
          <w:spacing w:val="1"/>
          <w:sz w:val="24"/>
        </w:rPr>
        <w:t xml:space="preserve"> </w:t>
      </w:r>
      <w:r>
        <w:rPr>
          <w:sz w:val="24"/>
        </w:rPr>
        <w:t>Results/Discussions;</w:t>
      </w:r>
      <w:r>
        <w:rPr>
          <w:spacing w:val="1"/>
          <w:sz w:val="24"/>
        </w:rPr>
        <w:t xml:space="preserve"> </w:t>
      </w:r>
      <w:r>
        <w:rPr>
          <w:sz w:val="24"/>
        </w:rPr>
        <w:t>Conclusion;</w:t>
      </w:r>
      <w:r>
        <w:rPr>
          <w:spacing w:val="1"/>
          <w:sz w:val="24"/>
        </w:rPr>
        <w:t xml:space="preserve"> </w:t>
      </w:r>
      <w:r>
        <w:rPr>
          <w:sz w:val="24"/>
        </w:rPr>
        <w:t>References.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5"/>
        <w:ind w:hanging="361"/>
        <w:rPr>
          <w:sz w:val="24"/>
        </w:rPr>
      </w:pPr>
      <w:r>
        <w:rPr>
          <w:sz w:val="24"/>
        </w:rPr>
        <w:t>References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be, mostly,</w:t>
      </w:r>
      <w:r>
        <w:rPr>
          <w:spacing w:val="1"/>
          <w:sz w:val="24"/>
        </w:rPr>
        <w:t xml:space="preserve"> </w:t>
      </w:r>
      <w:r>
        <w:rPr>
          <w:sz w:val="24"/>
        </w:rPr>
        <w:t>modern,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OLDER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(2018-2023).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4" w:line="237" w:lineRule="auto"/>
        <w:ind w:right="173"/>
        <w:rPr>
          <w:sz w:val="24"/>
        </w:rPr>
      </w:pPr>
      <w:r>
        <w:rPr>
          <w:sz w:val="24"/>
        </w:rPr>
        <w:t>Authors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 only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narrow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authors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ucational</w:t>
      </w:r>
      <w:proofErr w:type="spellEnd"/>
      <w:r>
        <w:rPr>
          <w:sz w:val="24"/>
        </w:rPr>
        <w:t xml:space="preserve"> institution or several institutions. One cascade (group) citation should be no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15%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 references.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5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self-citation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exceed 15%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refer</w:t>
      </w:r>
      <w:r>
        <w:rPr>
          <w:sz w:val="24"/>
        </w:rPr>
        <w:t>ences.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2" w:line="237" w:lineRule="auto"/>
        <w:ind w:right="450"/>
        <w:rPr>
          <w:sz w:val="24"/>
        </w:rPr>
      </w:pPr>
      <w:r>
        <w:rPr>
          <w:sz w:val="24"/>
        </w:rPr>
        <w:t>Percentage of local publications (a total of your own and from your country) must be</w:t>
      </w:r>
      <w:r>
        <w:rPr>
          <w:spacing w:val="-58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20%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5" w:line="237" w:lineRule="auto"/>
        <w:ind w:right="602"/>
        <w:rPr>
          <w:sz w:val="24"/>
        </w:rPr>
      </w:pPr>
      <w:r>
        <w:rPr>
          <w:sz w:val="24"/>
        </w:rPr>
        <w:t>All references should be accompanied with DOI or the Internet-link to the exact re-</w:t>
      </w:r>
      <w:r>
        <w:rPr>
          <w:spacing w:val="-57"/>
          <w:sz w:val="24"/>
        </w:rPr>
        <w:t xml:space="preserve"> </w:t>
      </w:r>
      <w:r>
        <w:rPr>
          <w:sz w:val="24"/>
        </w:rPr>
        <w:t>source.</w:t>
      </w:r>
    </w:p>
    <w:p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2"/>
        <w:ind w:hanging="361"/>
        <w:rPr>
          <w:sz w:val="24"/>
        </w:rPr>
      </w:pP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proofread.</w:t>
      </w:r>
    </w:p>
    <w:p w:rsidR="00D3560C" w:rsidRDefault="00D3560C">
      <w:pPr>
        <w:pStyle w:val="a3"/>
        <w:spacing w:before="8"/>
        <w:ind w:left="0" w:firstLine="0"/>
        <w:rPr>
          <w:sz w:val="23"/>
        </w:rPr>
      </w:pPr>
    </w:p>
    <w:p w:rsidR="00D3560C" w:rsidRDefault="00BD0F60">
      <w:pPr>
        <w:ind w:left="54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submission deadline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Monday, 28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August</w:t>
      </w:r>
      <w:r>
        <w:rPr>
          <w:b/>
          <w:sz w:val="24"/>
        </w:rPr>
        <w:t xml:space="preserve"> 2023, 23:59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Kyiv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zone</w:t>
      </w:r>
      <w:r>
        <w:rPr>
          <w:sz w:val="24"/>
        </w:rPr>
        <w:t>.</w:t>
      </w:r>
    </w:p>
    <w:p w:rsidR="00D3560C" w:rsidRDefault="00BD0F60">
      <w:pPr>
        <w:pStyle w:val="a3"/>
        <w:ind w:left="112" w:right="198" w:firstLine="427"/>
      </w:pPr>
      <w:r>
        <w:t xml:space="preserve">The submission link is </w:t>
      </w:r>
      <w:hyperlink r:id="rId6">
        <w:r>
          <w:rPr>
            <w:color w:val="000080"/>
            <w:u w:val="single" w:color="000080"/>
          </w:rPr>
          <w:t>https://cmt3.research.microsoft.com/SECS2023</w:t>
        </w:r>
        <w:r>
          <w:rPr>
            <w:color w:val="00AFEF"/>
          </w:rPr>
          <w:t xml:space="preserve">. </w:t>
        </w:r>
      </w:hyperlink>
      <w:r>
        <w:t>You need to register at</w:t>
      </w:r>
      <w:r>
        <w:rPr>
          <w:spacing w:val="-57"/>
        </w:rPr>
        <w:t xml:space="preserve"> </w:t>
      </w:r>
      <w:hyperlink r:id="rId7">
        <w:r>
          <w:rPr>
            <w:color w:val="000080"/>
            <w:u w:val="single" w:color="000080"/>
          </w:rPr>
          <w:t>https://cmt3.research.microsoft.com</w:t>
        </w:r>
        <w:r>
          <w:rPr>
            <w:color w:val="000080"/>
            <w:spacing w:val="3"/>
          </w:rPr>
          <w:t xml:space="preserve"> </w:t>
        </w:r>
      </w:hyperlink>
      <w:r>
        <w:t>to 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article.</w:t>
      </w:r>
    </w:p>
    <w:p w:rsidR="00D3560C" w:rsidRDefault="00BD0F60">
      <w:pPr>
        <w:pStyle w:val="a3"/>
        <w:spacing w:before="1"/>
        <w:ind w:left="540" w:firstLine="0"/>
      </w:pPr>
      <w:r>
        <w:pict>
          <v:rect id="_x0000_s1026" style="position:absolute;left:0;text-align:left;margin-left:289.85pt;margin-top:12.55pt;width:3.1pt;height:.6pt;z-index:15728640;mso-position-horizontal-relative:page" fillcolor="black" stroked="f">
            <w10:wrap anchorx="page"/>
          </v:rect>
        </w:pict>
      </w:r>
      <w:r>
        <w:t>The</w:t>
      </w:r>
      <w:r>
        <w:rPr>
          <w:spacing w:val="-4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downloaded</w:t>
      </w:r>
      <w:r>
        <w:rPr>
          <w:spacing w:val="4"/>
        </w:rPr>
        <w:t xml:space="preserve"> </w:t>
      </w:r>
      <w:hyperlink r:id="rId8">
        <w:r>
          <w:rPr>
            <w:color w:val="000080"/>
            <w:u w:val="single" w:color="000080"/>
          </w:rPr>
          <w:t>here</w:t>
        </w:r>
        <w:r>
          <w:t>.</w:t>
        </w:r>
      </w:hyperlink>
    </w:p>
    <w:p w:rsidR="00D3560C" w:rsidRDefault="00BD0F60">
      <w:pPr>
        <w:ind w:left="540"/>
        <w:rPr>
          <w:sz w:val="24"/>
        </w:rPr>
      </w:pPr>
      <w:r>
        <w:rPr>
          <w:sz w:val="24"/>
        </w:rPr>
        <w:t>Acceptance</w:t>
      </w:r>
      <w:r>
        <w:rPr>
          <w:spacing w:val="-5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Monday,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18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September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2023,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23:59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Kyiv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 zone</w:t>
      </w:r>
      <w:r>
        <w:rPr>
          <w:sz w:val="24"/>
        </w:rPr>
        <w:t>.</w:t>
      </w:r>
    </w:p>
    <w:p w:rsidR="00D3560C" w:rsidRDefault="00BD0F60">
      <w:pPr>
        <w:ind w:left="540"/>
        <w:rPr>
          <w:b/>
          <w:sz w:val="24"/>
        </w:rPr>
      </w:pPr>
      <w:bookmarkStart w:id="0" w:name="_GoBack"/>
      <w:bookmarkEnd w:id="0"/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registration deadline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Monday,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2023, 11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a.m.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Kyiv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zone.</w:t>
      </w:r>
    </w:p>
    <w:p w:rsidR="00D3560C" w:rsidRDefault="00BD0F60">
      <w:pPr>
        <w:pStyle w:val="a3"/>
        <w:ind w:left="540" w:firstLine="0"/>
      </w:pPr>
      <w:r>
        <w:t>The</w:t>
      </w:r>
      <w:r>
        <w:rPr>
          <w:spacing w:val="-5"/>
        </w:rPr>
        <w:t xml:space="preserve"> </w:t>
      </w:r>
      <w:r>
        <w:t>registration</w:t>
      </w:r>
      <w:r>
        <w:rPr>
          <w:spacing w:val="1"/>
        </w:rPr>
        <w:t xml:space="preserve"> </w:t>
      </w:r>
      <w:hyperlink r:id="rId9">
        <w:r>
          <w:rPr>
            <w:color w:val="000080"/>
            <w:u w:val="single" w:color="000080"/>
          </w:rPr>
          <w:t>Form</w:t>
        </w:r>
      </w:hyperlink>
    </w:p>
    <w:p w:rsidR="00D3560C" w:rsidRDefault="00D3560C">
      <w:pPr>
        <w:pStyle w:val="a3"/>
        <w:spacing w:before="2"/>
        <w:ind w:left="0" w:firstLine="0"/>
        <w:rPr>
          <w:sz w:val="16"/>
        </w:rPr>
      </w:pPr>
    </w:p>
    <w:p w:rsidR="00D3560C" w:rsidRDefault="00BD0F60">
      <w:pPr>
        <w:spacing w:before="90" w:line="480" w:lineRule="auto"/>
        <w:ind w:left="540" w:right="1657"/>
        <w:rPr>
          <w:sz w:val="24"/>
        </w:rPr>
      </w:pPr>
      <w:r>
        <w:rPr>
          <w:b/>
          <w:sz w:val="24"/>
        </w:rPr>
        <w:t xml:space="preserve">Conference starts </w:t>
      </w:r>
      <w:r>
        <w:rPr>
          <w:sz w:val="24"/>
        </w:rPr>
        <w:t xml:space="preserve">on </w:t>
      </w:r>
      <w:r>
        <w:rPr>
          <w:b/>
          <w:sz w:val="24"/>
        </w:rPr>
        <w:t xml:space="preserve">Thursday, 12 October 2023 </w:t>
      </w:r>
      <w:r>
        <w:rPr>
          <w:sz w:val="24"/>
        </w:rPr>
        <w:t xml:space="preserve">at </w:t>
      </w:r>
      <w:r>
        <w:rPr>
          <w:b/>
          <w:sz w:val="24"/>
        </w:rPr>
        <w:t>11 a.m. Kyiv time zone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1"/>
          <w:sz w:val="24"/>
        </w:rPr>
        <w:t xml:space="preserve"> </w:t>
      </w:r>
      <w:r>
        <w:rPr>
          <w:sz w:val="24"/>
        </w:rPr>
        <w:t>questions,</w:t>
      </w:r>
      <w:r>
        <w:rPr>
          <w:spacing w:val="4"/>
          <w:sz w:val="24"/>
        </w:rPr>
        <w:t xml:space="preserve"> </w:t>
      </w:r>
      <w:r>
        <w:rPr>
          <w:sz w:val="24"/>
        </w:rPr>
        <w:t>feel</w:t>
      </w:r>
      <w:r>
        <w:rPr>
          <w:spacing w:val="4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hyperlink r:id="rId10">
        <w:r>
          <w:rPr>
            <w:color w:val="000080"/>
            <w:sz w:val="24"/>
            <w:u w:val="single" w:color="000080"/>
          </w:rPr>
          <w:t>contact</w:t>
        </w:r>
        <w:r>
          <w:rPr>
            <w:color w:val="000080"/>
            <w:spacing w:val="-1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us</w:t>
        </w:r>
      </w:hyperlink>
      <w:r>
        <w:rPr>
          <w:sz w:val="24"/>
        </w:rPr>
        <w:t>.</w:t>
      </w:r>
    </w:p>
    <w:p w:rsidR="00D3560C" w:rsidRDefault="00BD0F60">
      <w:pPr>
        <w:pStyle w:val="a3"/>
        <w:ind w:left="112" w:right="306" w:firstLine="427"/>
      </w:pPr>
      <w:r>
        <w:rPr>
          <w:b/>
        </w:rPr>
        <w:t>Natalia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Kotenko</w:t>
      </w:r>
      <w:proofErr w:type="spellEnd"/>
      <w:r>
        <w:t>,</w:t>
      </w:r>
      <w:r>
        <w:rPr>
          <w:spacing w:val="1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Professor,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Cybersecu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rity</w:t>
      </w:r>
      <w:proofErr w:type="spellEnd"/>
      <w:r>
        <w:t>,</w:t>
      </w:r>
      <w:r>
        <w:rPr>
          <w:spacing w:val="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Economics</w:t>
      </w:r>
    </w:p>
    <w:p w:rsidR="00D3560C" w:rsidRDefault="00BD0F60">
      <w:pPr>
        <w:pStyle w:val="a3"/>
        <w:spacing w:before="1"/>
        <w:ind w:left="112" w:right="339" w:firstLine="427"/>
      </w:pPr>
      <w:proofErr w:type="spellStart"/>
      <w:r>
        <w:rPr>
          <w:b/>
        </w:rPr>
        <w:t>Volodymyr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Tokar</w:t>
      </w:r>
      <w:proofErr w:type="spellEnd"/>
      <w:r>
        <w:t>, Professor, Department of Software Engineering and Cybersecurity, State</w:t>
      </w:r>
      <w:r>
        <w:rPr>
          <w:spacing w:val="-57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Economics</w:t>
      </w:r>
    </w:p>
    <w:sectPr w:rsidR="00D3560C">
      <w:pgSz w:w="11910" w:h="16840"/>
      <w:pgMar w:top="1040" w:right="102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F1ECA"/>
    <w:multiLevelType w:val="hybridMultilevel"/>
    <w:tmpl w:val="BE52001C"/>
    <w:lvl w:ilvl="0" w:tplc="804A2B1A">
      <w:start w:val="1"/>
      <w:numFmt w:val="decimal"/>
      <w:lvlText w:val="%1.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AA7774">
      <w:numFmt w:val="bullet"/>
      <w:lvlText w:val="o"/>
      <w:lvlJc w:val="left"/>
      <w:pPr>
        <w:ind w:left="679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41284AA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DCC28F64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4" w:tplc="976A6CC6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4D40FD24">
      <w:numFmt w:val="bullet"/>
      <w:lvlText w:val="•"/>
      <w:lvlJc w:val="left"/>
      <w:pPr>
        <w:ind w:left="605" w:hanging="360"/>
      </w:pPr>
      <w:rPr>
        <w:rFonts w:hint="default"/>
        <w:lang w:val="en-US" w:eastAsia="en-US" w:bidi="ar-SA"/>
      </w:rPr>
    </w:lvl>
    <w:lvl w:ilvl="6" w:tplc="E15AE1D8">
      <w:numFmt w:val="bullet"/>
      <w:lvlText w:val="•"/>
      <w:lvlJc w:val="left"/>
      <w:pPr>
        <w:ind w:left="387" w:hanging="360"/>
      </w:pPr>
      <w:rPr>
        <w:rFonts w:hint="default"/>
        <w:lang w:val="en-US" w:eastAsia="en-US" w:bidi="ar-SA"/>
      </w:rPr>
    </w:lvl>
    <w:lvl w:ilvl="7" w:tplc="B766597E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8" w:tplc="D4181D3C">
      <w:numFmt w:val="bullet"/>
      <w:lvlText w:val="•"/>
      <w:lvlJc w:val="left"/>
      <w:pPr>
        <w:ind w:left="-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560C"/>
    <w:rsid w:val="00BD0F60"/>
    <w:rsid w:val="00D3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F8692A"/>
  <w15:docId w15:val="{48A9A8A4-B731-42DE-BD30-D8A89829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79" w:hanging="284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3" w:line="365" w:lineRule="exact"/>
      <w:ind w:left="2954" w:right="295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679" w:hanging="28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s.knute.edu.ua/2023/doc/Microsoft%2BWord%2BProceedings%2BTemplate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t3.research.microsof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t3.research.microsoft.com/SECS20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cs.knute.edu.ua/" TargetMode="External"/><Relationship Id="rId10" Type="http://schemas.openxmlformats.org/officeDocument/2006/relationships/hyperlink" Target="mailto:conf_SECS@knute.edu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eYtO5D4L9x9GY6FRvC9m2a2dVUAEn0Pm70OfB8MbBzGlwK7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3431</Words>
  <Characters>1957</Characters>
  <Application>Microsoft Office Word</Application>
  <DocSecurity>0</DocSecurity>
  <Lines>16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Котенко Наталія Олексіївна</dc:creator>
  <cp:lastModifiedBy>Наталя</cp:lastModifiedBy>
  <cp:revision>2</cp:revision>
  <dcterms:created xsi:type="dcterms:W3CDTF">2023-07-26T05:20:00Z</dcterms:created>
  <dcterms:modified xsi:type="dcterms:W3CDTF">2023-07-26T05:21:00Z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2023-07-26T00:00:00Z</vt:filetime>
  </property>
</Properties>
</file>