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35AB6" w14:textId="77777777" w:rsidR="00E15C21" w:rsidRPr="00E15C21" w:rsidRDefault="00E15C21" w:rsidP="00E15C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kern w:val="36"/>
          <w:sz w:val="20"/>
          <w:szCs w:val="20"/>
          <w:lang w:eastAsia="uk-UA"/>
        </w:rPr>
        <w:t>Stack Overflow Developer Survey 2025 — Аналіз даних</w:t>
      </w:r>
    </w:p>
    <w:p w14:paraId="7F9BDD57" w14:textId="77777777" w:rsidR="00E15C21" w:rsidRPr="00E15C21" w:rsidRDefault="00E15C21" w:rsidP="00E15C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Цей проєкт містить аналіз опитування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Stack Overflow Developer Survey 2025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>. Мета — дослідити профіль сучасних розробників, їх технології, освіту, досвід роботи, рівень компенсації та інші особливості, використовуючи інструменти Python.</w:t>
      </w:r>
    </w:p>
    <w:p w14:paraId="7CC7A5F7" w14:textId="53F79E9F" w:rsidR="00E15C21" w:rsidRPr="00E15C21" w:rsidRDefault="00E15C21" w:rsidP="00E15C2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Notebook включає очищення даних, обробку, групування, побудову графіків та формування узагальнюючих висновків.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741277AB">
          <v:rect id="_x0000_i1025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Використані технології</w:t>
      </w:r>
    </w:p>
    <w:p w14:paraId="1236E50D" w14:textId="77777777" w:rsidR="00E15C21" w:rsidRPr="00E15C21" w:rsidRDefault="00E15C21" w:rsidP="00E15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Python</w:t>
      </w:r>
    </w:p>
    <w:p w14:paraId="5EFDE1FD" w14:textId="77777777" w:rsidR="00E15C21" w:rsidRPr="00E15C21" w:rsidRDefault="00E15C21" w:rsidP="00E15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Pandas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— обробка даних</w:t>
      </w:r>
    </w:p>
    <w:p w14:paraId="4CD37E93" w14:textId="77777777" w:rsidR="00E15C21" w:rsidRPr="00E15C21" w:rsidRDefault="00E15C21" w:rsidP="00E15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NumPy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— числові операції</w:t>
      </w:r>
    </w:p>
    <w:p w14:paraId="68ABBB2C" w14:textId="5D8D2B0D" w:rsidR="00E15C21" w:rsidRPr="00E15C21" w:rsidRDefault="00E15C21" w:rsidP="00E15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Matplotlib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>— візуалізація</w:t>
      </w:r>
    </w:p>
    <w:p w14:paraId="1F3864CC" w14:textId="77777777" w:rsidR="00E15C21" w:rsidRPr="00E15C21" w:rsidRDefault="00E15C21" w:rsidP="00E15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Jupyter Notebook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— середовище виконання</w:t>
      </w:r>
    </w:p>
    <w:p w14:paraId="299545C0" w14:textId="0F817152" w:rsidR="00E15C21" w:rsidRPr="00E15C21" w:rsidRDefault="00E15C21" w:rsidP="00E15C2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0385E36B">
          <v:rect id="_x0000_i1026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Структура проєкту</w:t>
      </w:r>
    </w:p>
    <w:p w14:paraId="5EA19277" w14:textId="77777777" w:rsidR="00E15C21" w:rsidRPr="00E15C21" w:rsidRDefault="00E15C21" w:rsidP="00E15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survey_analysis.ipynb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— основний ноутбук з усім аналізом</w:t>
      </w:r>
    </w:p>
    <w:p w14:paraId="73EAB51C" w14:textId="77777777" w:rsidR="00E15C21" w:rsidRPr="00E15C21" w:rsidRDefault="00E15C21" w:rsidP="00E15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README.md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— опис проєкту</w:t>
      </w:r>
    </w:p>
    <w:p w14:paraId="2491AD0C" w14:textId="77777777" w:rsidR="00E15C21" w:rsidRDefault="00E15C21" w:rsidP="00E15C2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427242EF">
          <v:rect id="_x0000_i1027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Основні результати аналізу</w:t>
      </w:r>
    </w:p>
    <w:p w14:paraId="184748D9" w14:textId="76AB4C0E" w:rsidR="00E15C21" w:rsidRPr="00E15C21" w:rsidRDefault="00E15C21" w:rsidP="00E15C21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 xml:space="preserve"> 1. Респонденти та структура опитування</w:t>
      </w:r>
    </w:p>
    <w:p w14:paraId="01C262DC" w14:textId="77777777" w:rsidR="00E15C21" w:rsidRPr="00E15C21" w:rsidRDefault="00E15C21" w:rsidP="00E15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Загальна кількість учасників: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49 191</w:t>
      </w:r>
    </w:p>
    <w:p w14:paraId="195743FA" w14:textId="77777777" w:rsidR="00E15C21" w:rsidRPr="00E15C21" w:rsidRDefault="00E15C21" w:rsidP="00E15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Кількість запитань у schema: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139</w:t>
      </w:r>
    </w:p>
    <w:p w14:paraId="43D78E30" w14:textId="77777777" w:rsidR="00E15C21" w:rsidRPr="00E15C21" w:rsidRDefault="00E15C21" w:rsidP="00E15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Жоден респондент не відповів на всі запитання повністю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br/>
        <w:t>(значна кількість пропусків — характерна риса цього опитування).</w:t>
      </w:r>
    </w:p>
    <w:p w14:paraId="42F3CB09" w14:textId="710AE5DF" w:rsidR="00E15C21" w:rsidRPr="00E15C21" w:rsidRDefault="00E15C21" w:rsidP="00E15C2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347E941B">
          <v:rect id="_x0000_i1028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 xml:space="preserve"> 2. Досвід роботи (Work Experience)</w:t>
      </w:r>
    </w:p>
    <w:p w14:paraId="1DC10165" w14:textId="77777777" w:rsidR="00E15C21" w:rsidRPr="00E15C21" w:rsidRDefault="00E15C21" w:rsidP="00E15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Діапазон значень: від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1 до 100 років</w:t>
      </w:r>
    </w:p>
    <w:p w14:paraId="105F5377" w14:textId="77777777" w:rsidR="00E15C21" w:rsidRPr="00E15C21" w:rsidRDefault="00E15C21" w:rsidP="00E15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Присутні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викиди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>, які впливають на розподіл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br/>
        <w:t>(наприклад, значення 80–100 років досвіду).</w:t>
      </w:r>
    </w:p>
    <w:p w14:paraId="25FBBF83" w14:textId="03A9DBCE" w:rsidR="00E15C21" w:rsidRPr="00E15C21" w:rsidRDefault="00E15C21" w:rsidP="00E15C2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77049C02">
          <v:rect id="_x0000_i1029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 xml:space="preserve"> 3. Формат роботи</w:t>
      </w:r>
    </w:p>
    <w:p w14:paraId="45EEDAD5" w14:textId="77777777" w:rsidR="00E15C21" w:rsidRPr="00E15C21" w:rsidRDefault="00E15C21" w:rsidP="00E15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Кількість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офлайн (офісних)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працівників </w:t>
      </w:r>
      <w:r w:rsidRPr="00E15C21">
        <w:rPr>
          <w:rFonts w:ascii="Arial" w:eastAsia="Times New Roman" w:hAnsi="Arial" w:cs="Arial"/>
          <w:i/>
          <w:iCs/>
          <w:sz w:val="20"/>
          <w:szCs w:val="20"/>
          <w:lang w:eastAsia="uk-UA"/>
        </w:rPr>
        <w:t>дещо вища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>, ніж кількість віддалених.</w:t>
      </w:r>
    </w:p>
    <w:p w14:paraId="774DF9D6" w14:textId="77777777" w:rsidR="00E15C21" w:rsidRPr="00E15C21" w:rsidRDefault="00E15C21" w:rsidP="00E15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Віддалена робота все ще популярна, але не домінує.</w:t>
      </w:r>
    </w:p>
    <w:p w14:paraId="2FF87A18" w14:textId="1C8DF848" w:rsidR="00E15C21" w:rsidRPr="00E15C21" w:rsidRDefault="00E15C21" w:rsidP="00E15C2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06E1EE85">
          <v:rect id="_x0000_i1030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 xml:space="preserve"> 4. Використання Python</w:t>
      </w:r>
    </w:p>
    <w:p w14:paraId="6A70A6A9" w14:textId="77777777" w:rsidR="00E15C21" w:rsidRPr="00E15C21" w:rsidRDefault="00E15C21" w:rsidP="00E15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37,54%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усіх опитаних програмують на Python.</w:t>
      </w:r>
    </w:p>
    <w:p w14:paraId="7EB68738" w14:textId="77777777" w:rsidR="00E15C21" w:rsidRPr="00E15C21" w:rsidRDefault="00E15C21" w:rsidP="00E15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Аналіз за віковими групами показав:</w:t>
      </w:r>
    </w:p>
    <w:p w14:paraId="3B6E69C7" w14:textId="77777777" w:rsidR="00E15C21" w:rsidRPr="00E15C21" w:rsidRDefault="00E15C21" w:rsidP="00E15C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Найбільша частка Python-розробників — у групі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18–24 роки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>.</w:t>
      </w:r>
    </w:p>
    <w:p w14:paraId="15DCC9A4" w14:textId="77777777" w:rsidR="00E15C21" w:rsidRPr="00E15C21" w:rsidRDefault="00E15C21" w:rsidP="00E15C2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Найменша — серед розробників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55+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років.</w:t>
      </w:r>
    </w:p>
    <w:p w14:paraId="25777D81" w14:textId="3523FE7F" w:rsidR="00E15C21" w:rsidRPr="00E15C21" w:rsidRDefault="00E15C21" w:rsidP="00E15C2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2488061C">
          <v:rect id="_x0000_i1031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 xml:space="preserve"> 5. Освіта та компенсація</w:t>
      </w:r>
    </w:p>
    <w:p w14:paraId="74168CFC" w14:textId="77777777" w:rsidR="00E15C21" w:rsidRPr="00E15C21" w:rsidRDefault="00E15C21" w:rsidP="00E15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Спеціалісти з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магістерським ступенем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заробляють у </w: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3–5 разів більше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>, ніж власники бакалаврського.</w:t>
      </w:r>
    </w:p>
    <w:p w14:paraId="202B988F" w14:textId="77777777" w:rsidR="00E15C21" w:rsidRPr="00E15C21" w:rsidRDefault="00E15C21" w:rsidP="00E15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Магістратура є одним з найсильніших факторів високої зарплати в опитуванні.</w:t>
      </w:r>
    </w:p>
    <w:p w14:paraId="62E0E4FD" w14:textId="7C4C3224" w:rsidR="00E15C21" w:rsidRPr="00E15C21" w:rsidRDefault="00E15C21" w:rsidP="00E15C2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115F36F1">
          <v:rect id="_x0000_i1032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 xml:space="preserve"> 6. Високооплачувані секторі серед віддалених працівників</w:t>
      </w:r>
    </w:p>
    <w:p w14:paraId="68BDB0C6" w14:textId="77777777" w:rsidR="00E15C21" w:rsidRPr="00E15C21" w:rsidRDefault="00E15C21" w:rsidP="00E15C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Топ сфер серед найкраще оплачуваних remote-розробників:</w:t>
      </w:r>
    </w:p>
    <w:p w14:paraId="5033873A" w14:textId="77777777" w:rsidR="00E15C21" w:rsidRPr="00E15C21" w:rsidRDefault="00E15C21" w:rsidP="00E15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lastRenderedPageBreak/>
        <w:t>Software Development</w:t>
      </w:r>
      <w:r w:rsidRPr="00E15C21">
        <w:rPr>
          <w:rFonts w:ascii="Arial" w:eastAsia="Times New Roman" w:hAnsi="Arial" w:cs="Arial"/>
          <w:sz w:val="20"/>
          <w:szCs w:val="20"/>
          <w:lang w:eastAsia="uk-UA"/>
        </w:rPr>
        <w:t xml:space="preserve"> — значний відрив від інших</w:t>
      </w:r>
    </w:p>
    <w:p w14:paraId="63D79A1A" w14:textId="77777777" w:rsidR="00E15C21" w:rsidRPr="00E15C21" w:rsidRDefault="00E15C21" w:rsidP="00E15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Fintech</w:t>
      </w:r>
    </w:p>
    <w:p w14:paraId="613FD613" w14:textId="77777777" w:rsidR="00E15C21" w:rsidRPr="00E15C21" w:rsidRDefault="00E15C21" w:rsidP="00E15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Healthcare</w:t>
      </w:r>
    </w:p>
    <w:p w14:paraId="6A3DBC81" w14:textId="4F54136D" w:rsidR="00E15C21" w:rsidRPr="00E15C21" w:rsidRDefault="00E15C21" w:rsidP="00E15C2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pict w14:anchorId="0CCB7C11">
          <v:rect id="_x0000_i1033" style="width:0;height:1.5pt" o:hralign="center" o:hrstd="t" o:hr="t" fillcolor="#a0a0a0" stroked="f"/>
        </w:pict>
      </w:r>
      <w:r w:rsidRPr="00E15C21">
        <w:rPr>
          <w:rFonts w:ascii="Arial" w:eastAsia="Times New Roman" w:hAnsi="Arial" w:cs="Arial"/>
          <w:b/>
          <w:bCs/>
          <w:sz w:val="20"/>
          <w:szCs w:val="20"/>
          <w:lang w:eastAsia="uk-UA"/>
        </w:rPr>
        <w:t xml:space="preserve"> Візуалізації</w:t>
      </w:r>
    </w:p>
    <w:p w14:paraId="5D758D95" w14:textId="77777777" w:rsidR="00E15C21" w:rsidRPr="00E15C21" w:rsidRDefault="00E15C21" w:rsidP="00E15C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У ноутбуку представлені:</w:t>
      </w:r>
    </w:p>
    <w:p w14:paraId="01C57C7A" w14:textId="77777777" w:rsidR="00E15C21" w:rsidRPr="00E15C21" w:rsidRDefault="00E15C21" w:rsidP="00E15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boxplot розподілу досвіду роботи</w:t>
      </w:r>
    </w:p>
    <w:p w14:paraId="104504A7" w14:textId="77777777" w:rsidR="00E15C21" w:rsidRPr="00E15C21" w:rsidRDefault="00E15C21" w:rsidP="00E15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bar-charts та line-charts популярності мов програмування</w:t>
      </w:r>
    </w:p>
    <w:p w14:paraId="42D03437" w14:textId="77777777" w:rsidR="00E15C21" w:rsidRPr="00E15C21" w:rsidRDefault="00E15C21" w:rsidP="00E15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графіки залежності освіти та компенсації</w:t>
      </w:r>
    </w:p>
    <w:p w14:paraId="486FFFA4" w14:textId="77777777" w:rsidR="00E15C21" w:rsidRPr="00E15C21" w:rsidRDefault="00E15C21" w:rsidP="00E15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E15C21">
        <w:rPr>
          <w:rFonts w:ascii="Arial" w:eastAsia="Times New Roman" w:hAnsi="Arial" w:cs="Arial"/>
          <w:sz w:val="20"/>
          <w:szCs w:val="20"/>
          <w:lang w:eastAsia="uk-UA"/>
        </w:rPr>
        <w:t>аналіз віддаленої роботи за секторами</w:t>
      </w:r>
    </w:p>
    <w:p w14:paraId="02C8C7BF" w14:textId="77777777" w:rsidR="0073050C" w:rsidRPr="00E15C21" w:rsidRDefault="0073050C">
      <w:pPr>
        <w:rPr>
          <w:rFonts w:ascii="Arial" w:hAnsi="Arial" w:cs="Arial"/>
          <w:sz w:val="20"/>
          <w:szCs w:val="20"/>
        </w:rPr>
      </w:pPr>
    </w:p>
    <w:sectPr w:rsidR="0073050C" w:rsidRPr="00E15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23B3A"/>
    <w:multiLevelType w:val="multilevel"/>
    <w:tmpl w:val="A91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3EB1"/>
    <w:multiLevelType w:val="multilevel"/>
    <w:tmpl w:val="C0B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91D22"/>
    <w:multiLevelType w:val="multilevel"/>
    <w:tmpl w:val="C5C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76915"/>
    <w:multiLevelType w:val="multilevel"/>
    <w:tmpl w:val="4DA6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774FF"/>
    <w:multiLevelType w:val="multilevel"/>
    <w:tmpl w:val="4D6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66F91"/>
    <w:multiLevelType w:val="multilevel"/>
    <w:tmpl w:val="B8D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E706B"/>
    <w:multiLevelType w:val="multilevel"/>
    <w:tmpl w:val="0402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F3036"/>
    <w:multiLevelType w:val="multilevel"/>
    <w:tmpl w:val="6A0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C079A"/>
    <w:multiLevelType w:val="multilevel"/>
    <w:tmpl w:val="910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7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21"/>
    <w:rsid w:val="000F51E7"/>
    <w:rsid w:val="0073050C"/>
    <w:rsid w:val="00E1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7862"/>
  <w15:chartTrackingRefBased/>
  <w15:docId w15:val="{A2128317-2559-4FFB-8096-B6B78643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5C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E15C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15C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C21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E15C2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15C2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15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15C21"/>
    <w:rPr>
      <w:b/>
      <w:bCs/>
    </w:rPr>
  </w:style>
  <w:style w:type="character" w:styleId="a5">
    <w:name w:val="Emphasis"/>
    <w:basedOn w:val="a0"/>
    <w:uiPriority w:val="20"/>
    <w:qFormat/>
    <w:rsid w:val="00E15C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1275</Words>
  <Characters>727</Characters>
  <Application>Microsoft Office Word</Application>
  <DocSecurity>0</DocSecurity>
  <Lines>6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Иващук</dc:creator>
  <cp:keywords/>
  <dc:description/>
  <cp:lastModifiedBy>Наталия Иващук</cp:lastModifiedBy>
  <cp:revision>1</cp:revision>
  <dcterms:created xsi:type="dcterms:W3CDTF">2025-12-11T17:25:00Z</dcterms:created>
  <dcterms:modified xsi:type="dcterms:W3CDTF">2025-12-11T17:39:00Z</dcterms:modified>
</cp:coreProperties>
</file>