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DF" w:rsidRPr="003F40D6" w:rsidRDefault="00A625DF" w:rsidP="00A625DF">
      <w:pPr>
        <w:spacing w:before="540" w:after="180" w:line="24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val="ru-RU"/>
        </w:rPr>
      </w:pPr>
      <w:r w:rsidRPr="003F40D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val="ru-RU"/>
        </w:rPr>
        <w:t>Первая нормальная форма.</w:t>
      </w:r>
    </w:p>
    <w:p w:rsidR="002F4031" w:rsidRDefault="00A625DF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 w:rsidRPr="002F4031">
        <w:rPr>
          <w:rStyle w:val="a4"/>
          <w:rFonts w:ascii="Times New Roman" w:hAnsi="Times New Roman" w:cs="Times New Roman"/>
          <w:i w:val="0"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>Нормализация</w:t>
      </w:r>
      <w:r w:rsidRPr="002F4031">
        <w:rPr>
          <w:rFonts w:ascii="Times New Roman" w:hAnsi="Times New Roman" w:cs="Times New Roman"/>
          <w:i/>
          <w:color w:val="2B2B2B"/>
          <w:sz w:val="28"/>
          <w:szCs w:val="28"/>
          <w:shd w:val="clear" w:color="auto" w:fill="FFFFFF"/>
        </w:rPr>
        <w:t> </w:t>
      </w:r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– это процесс (процедура) приведения таблиц базы да</w:t>
      </w:r>
      <w:r w:rsidR="00DD3C8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нных к ряду нормальных форм</w:t>
      </w:r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с целью </w:t>
      </w:r>
      <w:proofErr w:type="spellStart"/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избежания</w:t>
      </w:r>
      <w:proofErr w:type="spellEnd"/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избыточности в базе данных</w:t>
      </w:r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. </w:t>
      </w:r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Таблицы могут иметь неэффективную или не подходящую структуру, которую нужно нормализовать.</w:t>
      </w:r>
      <w:r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</w:t>
      </w:r>
      <w:r w:rsidR="002F4031" w:rsidRPr="002F403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Нормализация предусматривает разбивку исходной таблицы (отношения) на несколько новых таблиц (отношений).</w:t>
      </w:r>
      <w:r w:rsidR="003F40D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 Так например одно из условий нормализации – атамарность.</w:t>
      </w:r>
    </w:p>
    <w:p w:rsidR="008F4A8C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8F4A8C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Пример:</w:t>
      </w:r>
    </w:p>
    <w:p w:rsidR="008F4A8C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tbl>
      <w:tblPr>
        <w:tblW w:w="7618" w:type="dxa"/>
        <w:tblLook w:val="04A0" w:firstRow="1" w:lastRow="0" w:firstColumn="1" w:lastColumn="0" w:noHBand="0" w:noVBand="1"/>
      </w:tblPr>
      <w:tblGrid>
        <w:gridCol w:w="640"/>
        <w:gridCol w:w="2474"/>
        <w:gridCol w:w="1843"/>
        <w:gridCol w:w="1701"/>
        <w:gridCol w:w="960"/>
      </w:tblGrid>
      <w:tr w:rsidR="008F4A8C" w:rsidRPr="008F4A8C" w:rsidTr="008F4A8C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F4A8C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F4A8C">
              <w:rPr>
                <w:rFonts w:ascii="Calibri" w:eastAsia="Times New Roman" w:hAnsi="Calibri" w:cs="Calibri"/>
                <w:b/>
                <w:color w:val="000000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дата</w:t>
            </w:r>
            <w:proofErr w:type="spellEnd"/>
            <w:r w:rsidRPr="008F4A8C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рождения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уклон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класс</w:t>
            </w:r>
            <w:proofErr w:type="spellEnd"/>
          </w:p>
        </w:tc>
      </w:tr>
      <w:tr w:rsidR="008F4A8C" w:rsidRPr="008F4A8C" w:rsidTr="008F4A8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Петя</w:t>
            </w:r>
            <w:proofErr w:type="spellEnd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22.12.2010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F4A8C" w:rsidRPr="008F4A8C" w:rsidTr="008F4A8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Вася</w:t>
            </w:r>
            <w:proofErr w:type="spellEnd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14.08.2010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C0233B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F4A8C" w:rsidRPr="008F4A8C" w:rsidTr="008F4A8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Люся</w:t>
            </w:r>
            <w:proofErr w:type="spellEnd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05.03.2012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C0233B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гуманитар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3F40D6" w:rsidRPr="003F40D6" w:rsidRDefault="003F40D6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2F4031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Ячейки ФИО и дата рождения содержат не один элемент, преобразуем:</w:t>
      </w:r>
    </w:p>
    <w:p w:rsidR="008F4A8C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tbl>
      <w:tblPr>
        <w:tblW w:w="9023" w:type="dxa"/>
        <w:tblLook w:val="04A0" w:firstRow="1" w:lastRow="0" w:firstColumn="1" w:lastColumn="0" w:noHBand="0" w:noVBand="1"/>
      </w:tblPr>
      <w:tblGrid>
        <w:gridCol w:w="640"/>
        <w:gridCol w:w="1660"/>
        <w:gridCol w:w="1520"/>
        <w:gridCol w:w="1320"/>
        <w:gridCol w:w="1020"/>
        <w:gridCol w:w="960"/>
        <w:gridCol w:w="1282"/>
        <w:gridCol w:w="960"/>
      </w:tblGrid>
      <w:tr w:rsidR="008F4A8C" w:rsidRPr="008F4A8C" w:rsidTr="008F4A8C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F4A8C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5C1AFA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Имя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5C1AFA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Фамилия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дд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мес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год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уклон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класс</w:t>
            </w:r>
            <w:proofErr w:type="spellEnd"/>
          </w:p>
        </w:tc>
      </w:tr>
      <w:tr w:rsidR="008F4A8C" w:rsidRPr="008F4A8C" w:rsidTr="008F4A8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декабрь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F4A8C" w:rsidRPr="008F4A8C" w:rsidTr="008F4A8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Вася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август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C0233B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мфтемат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F4A8C" w:rsidRPr="008F4A8C" w:rsidTr="008F4A8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Люся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C0233B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гуманитар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C" w:rsidRPr="008F4A8C" w:rsidRDefault="008F4A8C" w:rsidP="008F4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8F4A8C" w:rsidRPr="008F4A8C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2F4031" w:rsidRPr="00DD3C8F" w:rsidRDefault="002F4031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DD3C8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Атрибуты</w:t>
      </w:r>
      <w:r w:rsidRPr="00DD3C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должны быть</w:t>
      </w:r>
      <w:r w:rsidRPr="00DD3C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простыми, все используемые домены должны содержать только скалярные значения. Не должно быть повторений строк в таблице.</w:t>
      </w:r>
    </w:p>
    <w:p w:rsidR="002F4031" w:rsidRPr="00DD3C8F" w:rsidRDefault="002F4031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 w:rsidRPr="00DD3C8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Правильное применение механизма нормализации к базе данных дает следующие взаимосвязанные преимущества:</w:t>
      </w:r>
      <w:r w:rsidR="003F40D6" w:rsidRPr="00DD3C8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 </w:t>
      </w:r>
    </w:p>
    <w:p w:rsidR="003F40D6" w:rsidRPr="003F40D6" w:rsidRDefault="003F40D6" w:rsidP="003F4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  <w:lang w:val="ru-RU"/>
        </w:rPr>
        <w:t xml:space="preserve">минимизируются затраты на сохранение данных (избыточность данных). </w:t>
      </w:r>
      <w:proofErr w:type="spellStart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Другими</w:t>
      </w:r>
      <w:proofErr w:type="spellEnd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словами</w:t>
      </w:r>
      <w:proofErr w:type="spellEnd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, </w:t>
      </w:r>
      <w:proofErr w:type="spellStart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уменьшается</w:t>
      </w:r>
      <w:proofErr w:type="spellEnd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размер</w:t>
      </w:r>
      <w:proofErr w:type="spellEnd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базы</w:t>
      </w:r>
      <w:proofErr w:type="spellEnd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данных</w:t>
      </w:r>
      <w:proofErr w:type="spellEnd"/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</w:rPr>
        <w:t>;</w:t>
      </w:r>
    </w:p>
    <w:p w:rsidR="003F40D6" w:rsidRPr="003F40D6" w:rsidRDefault="003F40D6" w:rsidP="003F4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RU"/>
        </w:rPr>
      </w:pPr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  <w:lang w:val="ru-RU"/>
        </w:rPr>
        <w:t>с возрастанием размера базы данных не так заметно возрастают временные затраты на доступ к данным;</w:t>
      </w:r>
    </w:p>
    <w:p w:rsidR="003F40D6" w:rsidRPr="003F40D6" w:rsidRDefault="003F40D6" w:rsidP="003F40D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RU"/>
        </w:rPr>
      </w:pPr>
      <w:r w:rsidRPr="003F40D6">
        <w:rPr>
          <w:rFonts w:ascii="Times New Roman" w:eastAsia="Times New Roman" w:hAnsi="Times New Roman" w:cs="Times New Roman"/>
          <w:color w:val="2B2B2B"/>
          <w:sz w:val="28"/>
          <w:szCs w:val="28"/>
          <w:lang w:val="ru-RU"/>
        </w:rPr>
        <w:t>отсутствуют аномалии модификации в базе данных. К аномалиям модификации относятся аномалии вставки, редактирования и удаления данных.</w:t>
      </w:r>
    </w:p>
    <w:p w:rsidR="003F40D6" w:rsidRDefault="003F40D6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E7207" w:rsidRDefault="009E720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41087" w:rsidRPr="00641087" w:rsidRDefault="008F4A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</w:pPr>
      <w:r w:rsidRPr="008F4A8C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  <w:t>Вторая нормальная форма.</w:t>
      </w:r>
    </w:p>
    <w:p w:rsidR="00C0233B" w:rsidRDefault="00076402" w:rsidP="00C0233B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07640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Вторая НФ имеет дело </w:t>
      </w:r>
      <w:r w:rsidRPr="0007640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 ключами и зависимостями в схеме.</w:t>
      </w:r>
      <w:r w:rsidRPr="0007640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UA"/>
        </w:rPr>
        <w:t xml:space="preserve"> </w:t>
      </w:r>
      <w:r w:rsidRPr="000764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Чтобы база данных находила</w:t>
      </w:r>
      <w:r w:rsidRPr="000764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сь во второй НФ</w:t>
      </w:r>
      <w:r w:rsidRPr="000764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необходимо чтобы ее таблицы удовлетворяли следующим требованиям:</w:t>
      </w:r>
    </w:p>
    <w:p w:rsidR="00C0233B" w:rsidRPr="00C0233B" w:rsidRDefault="00C0233B" w:rsidP="00C0233B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>-</w:t>
      </w:r>
      <w:r w:rsidR="00076402" w:rsidRPr="00C0233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Таблица должна находиться в первой нормальной форме</w:t>
      </w:r>
    </w:p>
    <w:p w:rsidR="00076402" w:rsidRPr="00076402" w:rsidRDefault="00C0233B" w:rsidP="00C02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  <w:lastRenderedPageBreak/>
        <w:t>-</w:t>
      </w:r>
      <w:r w:rsidR="00076402" w:rsidRPr="0007640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Таблица должна иметь ключ</w:t>
      </w:r>
    </w:p>
    <w:p w:rsidR="00076402" w:rsidRDefault="00C0233B" w:rsidP="00C02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  <w:t>-</w:t>
      </w:r>
      <w:r w:rsidR="00076402" w:rsidRPr="0007640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Все </w:t>
      </w:r>
      <w:proofErr w:type="spellStart"/>
      <w:r w:rsidR="00076402" w:rsidRPr="0007640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неключевые</w:t>
      </w:r>
      <w:proofErr w:type="spellEnd"/>
      <w:r w:rsidR="00076402" w:rsidRPr="0007640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столбцы таблицы должны зависеть от полного ключа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  <w:t>.</w:t>
      </w:r>
    </w:p>
    <w:p w:rsidR="00C0233B" w:rsidRDefault="00C0233B" w:rsidP="00C02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</w:pPr>
    </w:p>
    <w:p w:rsidR="00C0233B" w:rsidRPr="00076402" w:rsidRDefault="00C0233B" w:rsidP="00C02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UA"/>
        </w:rPr>
        <w:t>Пример:</w:t>
      </w:r>
    </w:p>
    <w:tbl>
      <w:tblPr>
        <w:tblW w:w="9023" w:type="dxa"/>
        <w:tblLook w:val="04A0" w:firstRow="1" w:lastRow="0" w:firstColumn="1" w:lastColumn="0" w:noHBand="0" w:noVBand="1"/>
      </w:tblPr>
      <w:tblGrid>
        <w:gridCol w:w="640"/>
        <w:gridCol w:w="1660"/>
        <w:gridCol w:w="1520"/>
        <w:gridCol w:w="1320"/>
        <w:gridCol w:w="1020"/>
        <w:gridCol w:w="960"/>
        <w:gridCol w:w="1282"/>
        <w:gridCol w:w="960"/>
      </w:tblGrid>
      <w:tr w:rsidR="00C0233B" w:rsidRPr="008F4A8C" w:rsidTr="00EA16AF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Фамилия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дд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год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уклон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</w:t>
            </w:r>
            <w:proofErr w:type="spellEnd"/>
          </w:p>
        </w:tc>
      </w:tr>
      <w:tr w:rsidR="00C0233B" w:rsidRPr="008F4A8C" w:rsidTr="00EA16A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декабрь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0233B" w:rsidRPr="008F4A8C" w:rsidTr="00EA16A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Вася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август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мфтемат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0233B" w:rsidRPr="008F4A8C" w:rsidTr="00EA16A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Люся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DD3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гуманитар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33B" w:rsidRPr="008F4A8C" w:rsidRDefault="00C0233B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C0233B" w:rsidRDefault="00C0233B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C0233B" w:rsidRDefault="00C0233B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Уклон программы обучения зависит от </w:t>
      </w:r>
      <w:r w:rsidR="009E7207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класса и года рождения:</w:t>
      </w:r>
    </w:p>
    <w:p w:rsidR="009E7207" w:rsidRDefault="009E720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tbl>
      <w:tblPr>
        <w:tblW w:w="3964" w:type="dxa"/>
        <w:tblLook w:val="04A0" w:firstRow="1" w:lastRow="0" w:firstColumn="1" w:lastColumn="0" w:noHBand="0" w:noVBand="1"/>
      </w:tblPr>
      <w:tblGrid>
        <w:gridCol w:w="1271"/>
        <w:gridCol w:w="1559"/>
        <w:gridCol w:w="1134"/>
      </w:tblGrid>
      <w:tr w:rsidR="009E7207" w:rsidRPr="009E7207" w:rsidTr="009E7207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72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год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72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уклон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72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</w:t>
            </w:r>
            <w:proofErr w:type="spellEnd"/>
          </w:p>
        </w:tc>
      </w:tr>
      <w:tr w:rsidR="009E7207" w:rsidRPr="009E7207" w:rsidTr="009E720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E7207" w:rsidRPr="009E7207" w:rsidTr="009E720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гуманитар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E7207" w:rsidRPr="009E7207" w:rsidTr="009E720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физкульт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207" w:rsidRPr="009E7207" w:rsidRDefault="009E7207" w:rsidP="009E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9E7207" w:rsidRDefault="009E7207" w:rsidP="002F4031">
      <w:pPr>
        <w:spacing w:after="0" w:line="240" w:lineRule="auto"/>
        <w:textAlignment w:val="baseline"/>
        <w:outlineLvl w:val="4"/>
        <w:rPr>
          <w:rFonts w:ascii="Arial" w:hAnsi="Arial" w:cs="Arial"/>
          <w:color w:val="111111"/>
          <w:shd w:val="clear" w:color="auto" w:fill="FFFFFF"/>
          <w:lang w:val="ru-RU"/>
        </w:rPr>
      </w:pPr>
    </w:p>
    <w:p w:rsidR="009E7207" w:rsidRPr="002B658C" w:rsidRDefault="009E720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Чем держать все данные в одной большой таблице, проще представить данные как несколько связанных и логически разделенных отношений. Это проще читать, воспринимать, проектировать и поддерживать.</w:t>
      </w:r>
    </w:p>
    <w:p w:rsidR="009E7207" w:rsidRDefault="009E720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9E7207" w:rsidRDefault="009E720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9E7207" w:rsidRDefault="009E720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</w:pPr>
      <w:r w:rsidRPr="009E7207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  <w:t>Третья нормальная форма.</w:t>
      </w:r>
    </w:p>
    <w:p w:rsidR="009E7207" w:rsidRDefault="005C1A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3НФ схожа на 2НФ, </w:t>
      </w:r>
      <w:r w:rsidRPr="005C1A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третья нормальная форма избавляет нас от транзитивных зависимостей: любой столбец таблицы должен зависеть только от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первичного ключа (</w:t>
      </w:r>
      <w:r w:rsidRPr="005C1A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ключевого столбца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).</w:t>
      </w:r>
    </w:p>
    <w:p w:rsidR="005C1AFA" w:rsidRDefault="005C1A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В отношении атрибут фамтлия является первичным ключом:</w:t>
      </w:r>
    </w:p>
    <w:p w:rsidR="005C1AFA" w:rsidRDefault="005C1A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tbl>
      <w:tblPr>
        <w:tblW w:w="9023" w:type="dxa"/>
        <w:tblLook w:val="04A0" w:firstRow="1" w:lastRow="0" w:firstColumn="1" w:lastColumn="0" w:noHBand="0" w:noVBand="1"/>
      </w:tblPr>
      <w:tblGrid>
        <w:gridCol w:w="640"/>
        <w:gridCol w:w="1660"/>
        <w:gridCol w:w="1520"/>
        <w:gridCol w:w="1320"/>
        <w:gridCol w:w="1020"/>
        <w:gridCol w:w="960"/>
        <w:gridCol w:w="1282"/>
        <w:gridCol w:w="960"/>
      </w:tblGrid>
      <w:tr w:rsidR="005C1AFA" w:rsidRPr="008F4A8C" w:rsidTr="00EA16AF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F4A8C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Имя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Фамилия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дд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мес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год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уклон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F4A8C">
              <w:rPr>
                <w:rFonts w:ascii="Calibri" w:eastAsia="Times New Roman" w:hAnsi="Calibri" w:cs="Calibri"/>
                <w:b/>
                <w:color w:val="000000"/>
              </w:rPr>
              <w:t>класс</w:t>
            </w:r>
            <w:proofErr w:type="spellEnd"/>
          </w:p>
        </w:tc>
      </w:tr>
      <w:tr w:rsidR="005C1AFA" w:rsidRPr="008F4A8C" w:rsidTr="00EA16A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B6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декабрь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C1AFA" w:rsidRPr="008F4A8C" w:rsidTr="00EA16A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B6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Вася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август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2B6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мфтемат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C1AFA" w:rsidRPr="008F4A8C" w:rsidTr="00EA16A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B6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Люся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2B6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гуманитар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AFA" w:rsidRPr="008F4A8C" w:rsidRDefault="005C1AFA" w:rsidP="00EA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5C1AFA" w:rsidRDefault="005C1A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5C1AFA" w:rsidRPr="002B658C" w:rsidRDefault="005C1A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 xml:space="preserve">В отношении </w:t>
      </w:r>
      <w:r w:rsidR="00854A61" w:rsidRPr="002B658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существуют следующие функциональные зависимости:</w:t>
      </w:r>
    </w:p>
    <w:p w:rsidR="00854A61" w:rsidRPr="002B658C" w:rsidRDefault="00854A61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  <w:t>Фамилия→год, год→класс, фамилия→класс.</w:t>
      </w:r>
    </w:p>
    <w:p w:rsidR="00854A61" w:rsidRPr="002B658C" w:rsidRDefault="00854A61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2B658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Зависимость Фамилия → </w:t>
      </w:r>
      <w:proofErr w:type="spellStart"/>
      <w:r w:rsidRPr="002B658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класс</w:t>
      </w:r>
      <w:r w:rsidRPr="002B658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н</w:t>
      </w:r>
      <w:proofErr w:type="spellEnd"/>
      <w:r w:rsidRPr="002B658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является транзитивной, следовательно, отношение не находится в 3НФ.</w:t>
      </w:r>
      <w:r w:rsidRPr="002B658C">
        <w:rPr>
          <w:rFonts w:ascii="Times New Roman" w:hAnsi="Times New Roman" w:cs="Times New Roman"/>
          <w:color w:val="111111"/>
          <w:sz w:val="28"/>
          <w:szCs w:val="28"/>
          <w:lang w:val="ru-RU"/>
        </w:rPr>
        <w:br/>
      </w:r>
      <w:r w:rsidRPr="002B658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 результате разделения исходного отношения получаются два отношения, находящиеся в 3НФ:</w:t>
      </w:r>
    </w:p>
    <w:p w:rsidR="00854A61" w:rsidRDefault="00854A61" w:rsidP="002F4031">
      <w:pPr>
        <w:spacing w:after="0" w:line="240" w:lineRule="auto"/>
        <w:textAlignment w:val="baseline"/>
        <w:outlineLvl w:val="4"/>
        <w:rPr>
          <w:rFonts w:ascii="Arial" w:hAnsi="Arial" w:cs="Arial"/>
          <w:color w:val="111111"/>
          <w:shd w:val="clear" w:color="auto" w:fill="FFFFFF"/>
          <w:lang w:val="ru-RU"/>
        </w:rPr>
      </w:pPr>
    </w:p>
    <w:tbl>
      <w:tblPr>
        <w:tblW w:w="3539" w:type="dxa"/>
        <w:tblLook w:val="04A0" w:firstRow="1" w:lastRow="0" w:firstColumn="1" w:lastColumn="0" w:noHBand="0" w:noVBand="1"/>
      </w:tblPr>
      <w:tblGrid>
        <w:gridCol w:w="1838"/>
        <w:gridCol w:w="1701"/>
      </w:tblGrid>
      <w:tr w:rsidR="00854A61" w:rsidRPr="00854A61" w:rsidTr="00854A61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54A61">
              <w:rPr>
                <w:rFonts w:ascii="Calibri" w:eastAsia="Times New Roman" w:hAnsi="Calibri" w:cs="Calibri"/>
                <w:b/>
                <w:color w:val="000000"/>
              </w:rPr>
              <w:t>год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54A61">
              <w:rPr>
                <w:rFonts w:ascii="Calibri" w:eastAsia="Times New Roman" w:hAnsi="Calibri" w:cs="Calibri"/>
                <w:b/>
                <w:color w:val="000000"/>
              </w:rPr>
              <w:t>класс</w:t>
            </w:r>
            <w:proofErr w:type="spellEnd"/>
          </w:p>
        </w:tc>
      </w:tr>
      <w:tr w:rsidR="00854A61" w:rsidRPr="00854A61" w:rsidTr="00854A6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54A61" w:rsidRPr="00854A61" w:rsidTr="00854A6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54A61" w:rsidRPr="00854A61" w:rsidTr="00854A6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61" w:rsidRPr="00854A61" w:rsidRDefault="00854A61" w:rsidP="00854A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854A61" w:rsidRDefault="00854A61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tbl>
      <w:tblPr>
        <w:tblW w:w="3539" w:type="dxa"/>
        <w:tblLook w:val="04A0" w:firstRow="1" w:lastRow="0" w:firstColumn="1" w:lastColumn="0" w:noHBand="0" w:noVBand="1"/>
      </w:tblPr>
      <w:tblGrid>
        <w:gridCol w:w="1838"/>
        <w:gridCol w:w="1701"/>
      </w:tblGrid>
      <w:tr w:rsidR="00B3375E" w:rsidRPr="00B3375E" w:rsidTr="00B3375E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B3375E">
              <w:rPr>
                <w:rFonts w:ascii="Calibri" w:eastAsia="Times New Roman" w:hAnsi="Calibri" w:cs="Calibri"/>
                <w:b/>
                <w:color w:val="000000"/>
              </w:rPr>
              <w:t>фамилия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B3375E">
              <w:rPr>
                <w:rFonts w:ascii="Calibri" w:eastAsia="Times New Roman" w:hAnsi="Calibri" w:cs="Calibri"/>
                <w:b/>
                <w:color w:val="000000"/>
              </w:rPr>
              <w:t>год</w:t>
            </w:r>
            <w:proofErr w:type="spellEnd"/>
          </w:p>
        </w:tc>
      </w:tr>
      <w:tr w:rsidR="00B3375E" w:rsidRPr="00B3375E" w:rsidTr="00B3375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3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Петя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</w:tr>
      <w:tr w:rsidR="00B3375E" w:rsidRPr="00B3375E" w:rsidTr="00B3375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3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Вася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</w:tr>
      <w:tr w:rsidR="00B3375E" w:rsidRPr="00B3375E" w:rsidTr="00B3375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3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Люся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5E" w:rsidRPr="00B3375E" w:rsidRDefault="00B3375E" w:rsidP="00B33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</w:tr>
    </w:tbl>
    <w:p w:rsidR="002B658C" w:rsidRDefault="002B65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</w:pPr>
    </w:p>
    <w:p w:rsidR="002B658C" w:rsidRDefault="002B658C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</w:pPr>
    </w:p>
    <w:p w:rsidR="00B3375E" w:rsidRDefault="00B3375E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</w:pPr>
      <w:r w:rsidRPr="00B3375E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UA"/>
        </w:rPr>
        <w:t>Четверта нормальная форма.</w:t>
      </w:r>
    </w:p>
    <w:p w:rsidR="00641087" w:rsidRPr="002B658C" w:rsidRDefault="0064108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После того как таблицы базы данных находятся в третьей нормальной форме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 xml:space="preserve">, 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мы можем начинать приводить базу данных к четвертой нормальной форме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 xml:space="preserve">. </w:t>
      </w:r>
    </w:p>
    <w:p w:rsidR="00641087" w:rsidRPr="002B658C" w:rsidRDefault="00641087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равило четвертой нормальной формы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 xml:space="preserve"> – в таблице не должно быть многозадачгых зависимостей</w:t>
      </w:r>
      <w:r w:rsidR="00F32EFA"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>.</w:t>
      </w:r>
    </w:p>
    <w:p w:rsidR="00F32EFA" w:rsidRPr="002B658C" w:rsidRDefault="00F32E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Мы должны вынести каждую многозначную зависимость в отдельную таблицу, т.е. разнести независимые друг от друга атрибуты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>.</w:t>
      </w:r>
    </w:p>
    <w:p w:rsidR="00F32EFA" w:rsidRDefault="00F32EFA" w:rsidP="002F4031">
      <w:pPr>
        <w:spacing w:after="0" w:line="240" w:lineRule="auto"/>
        <w:textAlignment w:val="baseline"/>
        <w:outlineLvl w:val="4"/>
        <w:rPr>
          <w:color w:val="333333"/>
          <w:shd w:val="clear" w:color="auto" w:fill="FFFFFF"/>
          <w:lang w:val="ru-UA"/>
        </w:rPr>
      </w:pPr>
    </w:p>
    <w:p w:rsidR="00F32EFA" w:rsidRPr="002B658C" w:rsidRDefault="00F32EFA" w:rsidP="002F4031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>Пример:</w:t>
      </w:r>
      <w:r w:rsidR="002B1989"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 xml:space="preserve"> таблица связей ученики, изучение языков, дополнительные занятия:</w:t>
      </w:r>
    </w:p>
    <w:p w:rsidR="00F32EFA" w:rsidRDefault="00F32EFA" w:rsidP="002F4031">
      <w:pPr>
        <w:spacing w:after="0" w:line="240" w:lineRule="auto"/>
        <w:textAlignment w:val="baseline"/>
        <w:outlineLvl w:val="4"/>
        <w:rPr>
          <w:color w:val="333333"/>
          <w:shd w:val="clear" w:color="auto" w:fill="FFFFFF"/>
          <w:lang w:val="ru-UA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1420"/>
        <w:gridCol w:w="1660"/>
        <w:gridCol w:w="2200"/>
      </w:tblGrid>
      <w:tr w:rsidR="002B1989" w:rsidRPr="002B1989" w:rsidTr="002B1989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ученик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ru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ru-UA"/>
              </w:rPr>
              <w:t>занятия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доп</w:t>
            </w:r>
            <w:proofErr w:type="spellEnd"/>
            <w:r w:rsidRPr="002B1989">
              <w:rPr>
                <w:rFonts w:ascii="Calibri" w:eastAsia="Times New Roman" w:hAnsi="Calibri" w:cs="Calibri"/>
                <w:b/>
                <w:color w:val="000000"/>
                <w:lang w:val="ru-RU"/>
              </w:rPr>
              <w:t xml:space="preserve"> занятия</w:t>
            </w:r>
          </w:p>
        </w:tc>
      </w:tr>
      <w:tr w:rsidR="002B1989" w:rsidRPr="002B1989" w:rsidTr="002B198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Петров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англ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плавание</w:t>
            </w:r>
          </w:p>
        </w:tc>
      </w:tr>
      <w:tr w:rsidR="002B1989" w:rsidRPr="002B1989" w:rsidTr="002B198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Петров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англ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танцы</w:t>
            </w:r>
          </w:p>
        </w:tc>
      </w:tr>
      <w:tr w:rsidR="002B1989" w:rsidRPr="002B1989" w:rsidTr="002B198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Сидорова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франц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танцы</w:t>
            </w:r>
          </w:p>
        </w:tc>
      </w:tr>
      <w:tr w:rsidR="002B1989" w:rsidRPr="002B1989" w:rsidTr="002B198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Сидорова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англ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единоборства</w:t>
            </w:r>
          </w:p>
        </w:tc>
      </w:tr>
      <w:tr w:rsidR="002B1989" w:rsidRPr="002B1989" w:rsidTr="002B198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Иванов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франц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плавание</w:t>
            </w:r>
          </w:p>
        </w:tc>
      </w:tr>
      <w:tr w:rsidR="002B1989" w:rsidRPr="002B1989" w:rsidTr="002B198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франц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футбол</w:t>
            </w:r>
            <w:proofErr w:type="spellEnd"/>
          </w:p>
        </w:tc>
      </w:tr>
    </w:tbl>
    <w:p w:rsidR="002B1989" w:rsidRDefault="002B1989" w:rsidP="002F4031">
      <w:pPr>
        <w:spacing w:after="0" w:line="240" w:lineRule="auto"/>
        <w:textAlignment w:val="baseline"/>
        <w:outlineLvl w:val="4"/>
        <w:rPr>
          <w:rFonts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2B1989" w:rsidRDefault="002B1989" w:rsidP="002F4031">
      <w:pPr>
        <w:spacing w:after="0" w:line="240" w:lineRule="auto"/>
        <w:textAlignment w:val="baseline"/>
        <w:outlineLvl w:val="4"/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cs="Times New Roman"/>
          <w:color w:val="2B2B2B"/>
          <w:sz w:val="28"/>
          <w:szCs w:val="28"/>
          <w:shd w:val="clear" w:color="auto" w:fill="FFFFFF"/>
          <w:lang w:val="ru-UA"/>
        </w:rPr>
        <w:t>Зависимость: ученик</w:t>
      </w:r>
      <w:r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  <w:t>→занятия</w:t>
      </w:r>
    </w:p>
    <w:p w:rsidR="002B1989" w:rsidRDefault="002B1989" w:rsidP="002B1989">
      <w:pPr>
        <w:spacing w:after="0" w:line="240" w:lineRule="auto"/>
        <w:ind w:firstLine="1701"/>
        <w:textAlignment w:val="baseline"/>
        <w:outlineLvl w:val="4"/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  <w:t>ученик→доп. занятия</w:t>
      </w:r>
    </w:p>
    <w:p w:rsidR="002B1989" w:rsidRDefault="002B1989" w:rsidP="002B1989">
      <w:pPr>
        <w:spacing w:after="0" w:line="240" w:lineRule="auto"/>
        <w:textAlignment w:val="baseline"/>
        <w:outlineLvl w:val="4"/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</w:pPr>
      <w:r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  <w:t>Чтобы нормализовать таблицу нужно разбить её на две:</w:t>
      </w:r>
    </w:p>
    <w:p w:rsidR="002B658C" w:rsidRDefault="002B658C" w:rsidP="002B1989">
      <w:pPr>
        <w:spacing w:after="0" w:line="240" w:lineRule="auto"/>
        <w:textAlignment w:val="baseline"/>
        <w:outlineLvl w:val="4"/>
        <w:rPr>
          <w:rFonts w:cstheme="minorHAnsi"/>
          <w:color w:val="2B2B2B"/>
          <w:sz w:val="28"/>
          <w:szCs w:val="28"/>
          <w:shd w:val="clear" w:color="auto" w:fill="FFFFFF"/>
          <w:lang w:val="ru-UA"/>
        </w:rPr>
      </w:pPr>
      <w:bookmarkStart w:id="0" w:name="_GoBack"/>
      <w:bookmarkEnd w:id="0"/>
    </w:p>
    <w:tbl>
      <w:tblPr>
        <w:tblW w:w="3964" w:type="dxa"/>
        <w:tblLook w:val="04A0" w:firstRow="1" w:lastRow="0" w:firstColumn="1" w:lastColumn="0" w:noHBand="0" w:noVBand="1"/>
      </w:tblPr>
      <w:tblGrid>
        <w:gridCol w:w="1980"/>
        <w:gridCol w:w="1984"/>
      </w:tblGrid>
      <w:tr w:rsidR="002B1989" w:rsidRPr="002B1989" w:rsidTr="002B1989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</w:rPr>
              <w:t>имя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</w:rPr>
              <w:t>ин</w:t>
            </w:r>
            <w:proofErr w:type="spellEnd"/>
            <w:r w:rsidRPr="002B1989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</w:rPr>
              <w:t>яз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англ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франц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англ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франц</w:t>
            </w:r>
            <w:proofErr w:type="spellEnd"/>
          </w:p>
        </w:tc>
      </w:tr>
    </w:tbl>
    <w:p w:rsidR="002B1989" w:rsidRDefault="002B1989" w:rsidP="002B1989">
      <w:pPr>
        <w:spacing w:after="0" w:line="240" w:lineRule="auto"/>
        <w:textAlignment w:val="baseline"/>
        <w:outlineLvl w:val="4"/>
        <w:rPr>
          <w:rFonts w:cs="Times New Roman"/>
          <w:color w:val="2B2B2B"/>
          <w:sz w:val="28"/>
          <w:szCs w:val="28"/>
          <w:shd w:val="clear" w:color="auto" w:fill="FFFFFF"/>
          <w:lang w:val="ru-UA"/>
        </w:rPr>
      </w:pPr>
    </w:p>
    <w:tbl>
      <w:tblPr>
        <w:tblW w:w="3964" w:type="dxa"/>
        <w:tblLook w:val="04A0" w:firstRow="1" w:lastRow="0" w:firstColumn="1" w:lastColumn="0" w:noHBand="0" w:noVBand="1"/>
      </w:tblPr>
      <w:tblGrid>
        <w:gridCol w:w="1980"/>
        <w:gridCol w:w="1984"/>
      </w:tblGrid>
      <w:tr w:rsidR="002B1989" w:rsidRPr="002B1989" w:rsidTr="002B1989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доп</w:t>
            </w:r>
            <w:proofErr w:type="spellEnd"/>
            <w:r w:rsidRPr="002B198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98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плавание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Петров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танцы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танцы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единоборства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плавание</w:t>
            </w:r>
            <w:proofErr w:type="spellEnd"/>
          </w:p>
        </w:tc>
      </w:tr>
      <w:tr w:rsidR="002B1989" w:rsidRPr="002B1989" w:rsidTr="002B19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89" w:rsidRPr="002B1989" w:rsidRDefault="002B1989" w:rsidP="002B1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футбол</w:t>
            </w:r>
            <w:proofErr w:type="spellEnd"/>
          </w:p>
        </w:tc>
      </w:tr>
    </w:tbl>
    <w:p w:rsidR="002B1989" w:rsidRDefault="002B1989" w:rsidP="002B1989">
      <w:pPr>
        <w:spacing w:after="0" w:line="240" w:lineRule="auto"/>
        <w:textAlignment w:val="baseline"/>
        <w:outlineLvl w:val="4"/>
        <w:rPr>
          <w:rFonts w:cs="Times New Roman"/>
          <w:color w:val="2B2B2B"/>
          <w:sz w:val="28"/>
          <w:szCs w:val="28"/>
          <w:shd w:val="clear" w:color="auto" w:fill="FFFFFF"/>
          <w:lang w:val="ru-UA"/>
        </w:rPr>
      </w:pPr>
    </w:p>
    <w:p w:rsidR="00DD3C8F" w:rsidRPr="002B658C" w:rsidRDefault="00DD3C8F" w:rsidP="002B1989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Каждая следующая нормальная форма содержит более строгие правила и критерии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>. Процес нормализации – это переход от одной нориальной формы к следующей.</w:t>
      </w:r>
    </w:p>
    <w:p w:rsidR="00DD3C8F" w:rsidRPr="002B658C" w:rsidRDefault="00DD3C8F" w:rsidP="002B1989">
      <w:pPr>
        <w:spacing w:after="0" w:line="240" w:lineRule="auto"/>
        <w:textAlignment w:val="baseline"/>
        <w:outlineLvl w:val="4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UA"/>
        </w:rPr>
      </w:pP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Иными словами, процесс перехода от одной нормальной формы к следующей – это усовершенствование базы данных</w:t>
      </w:r>
      <w:r w:rsidRPr="002B65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UA"/>
        </w:rPr>
        <w:t>.</w:t>
      </w:r>
    </w:p>
    <w:sectPr w:rsidR="00DD3C8F" w:rsidRPr="002B658C" w:rsidSect="00A625DF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1AA"/>
    <w:multiLevelType w:val="multilevel"/>
    <w:tmpl w:val="40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947CA"/>
    <w:multiLevelType w:val="hybridMultilevel"/>
    <w:tmpl w:val="BFCC7F30"/>
    <w:lvl w:ilvl="0" w:tplc="FA202820">
      <w:start w:val="1"/>
      <w:numFmt w:val="bullet"/>
      <w:lvlText w:val="-"/>
      <w:lvlJc w:val="left"/>
      <w:pPr>
        <w:ind w:left="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" w15:restartNumberingAfterBreak="0">
    <w:nsid w:val="3DB747F1"/>
    <w:multiLevelType w:val="hybridMultilevel"/>
    <w:tmpl w:val="078C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13ED"/>
    <w:multiLevelType w:val="multilevel"/>
    <w:tmpl w:val="527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DF"/>
    <w:rsid w:val="00076402"/>
    <w:rsid w:val="002B1989"/>
    <w:rsid w:val="002B658C"/>
    <w:rsid w:val="002F4031"/>
    <w:rsid w:val="00357A93"/>
    <w:rsid w:val="003F40D6"/>
    <w:rsid w:val="005C1AFA"/>
    <w:rsid w:val="00641087"/>
    <w:rsid w:val="00854A61"/>
    <w:rsid w:val="008F4A8C"/>
    <w:rsid w:val="009E7207"/>
    <w:rsid w:val="00A625DF"/>
    <w:rsid w:val="00B3375E"/>
    <w:rsid w:val="00C0233B"/>
    <w:rsid w:val="00DD3C8F"/>
    <w:rsid w:val="00F3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7E4E"/>
  <w15:chartTrackingRefBased/>
  <w15:docId w15:val="{50115327-3B5C-4030-A6A9-3974C348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625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625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A625DF"/>
    <w:pPr>
      <w:ind w:left="720"/>
      <w:contextualSpacing/>
    </w:pPr>
  </w:style>
  <w:style w:type="character" w:styleId="a4">
    <w:name w:val="Emphasis"/>
    <w:basedOn w:val="a0"/>
    <w:uiPriority w:val="20"/>
    <w:qFormat/>
    <w:rsid w:val="00A625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2022-06-22T15:54:00Z</dcterms:created>
  <dcterms:modified xsi:type="dcterms:W3CDTF">2022-06-22T19:52:00Z</dcterms:modified>
</cp:coreProperties>
</file>