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after="125"/>
      </w:pP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>НАЦІОНАЛЬНИЙ ТЕХНІЧНИЙ УНІВЕРСИТЕТ УКРАЇНИ</w:t>
        <w:br/>
        <w:t xml:space="preserve">НТУУ «КИЇВСЬКИЙ ПОЛІТЕХНІЧНИЙ ІНСТИТУТ імені Ігоря Сікорського»</w:t>
      </w:r>
    </w:p>
    <w:p>
      <w:pPr>
        <w:ind w:left="460"/>
        <w:spacing w:after="108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Освітньо-кваліфікаційний рівень </w:t>
      </w:r>
      <w:r>
        <w:rPr>
          <w:rFonts w:ascii="Times New Roman" w:hAnsi="Times New Roman" w:cs="Times New Roman"/>
          <w:sz w:val="24"/>
          <w:sz-cs w:val="24"/>
          <w:u w:val="single" w:color="000000"/>
          <w:spacing w:val="0"/>
          <w:color w:val="000000"/>
        </w:rPr>
        <w:t xml:space="preserve">магістр</w:t>
      </w: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  <w:tab/>
        <w:t xml:space="preserve"/>
      </w:r>
    </w:p>
    <w:p>
      <w:pPr>
        <w:ind w:left="46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Напрям підготовки</w:t>
        <w:tab/>
        <w:t xml:space="preserve"/>
      </w:r>
      <w:r>
        <w:rPr>
          <w:rFonts w:ascii="Times New Roman" w:hAnsi="Times New Roman" w:cs="Times New Roman"/>
          <w:sz w:val="24"/>
          <w:sz-cs w:val="24"/>
          <w:u w:val="single" w:color="000000"/>
          <w:spacing w:val="0"/>
          <w:color w:val="000000"/>
        </w:rPr>
        <w:t xml:space="preserve">121 – Інженерія програмного забезпечення</w:t>
      </w: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  <w:tab/>
        <w:t xml:space="preserve"> Семестр </w:t>
      </w:r>
      <w:r>
        <w:rPr>
          <w:rFonts w:ascii="Times New Roman" w:hAnsi="Times New Roman" w:cs="Times New Roman"/>
          <w:sz w:val="24"/>
          <w:sz-cs w:val="24"/>
          <w:u w:val="single" w:color="000000"/>
          <w:spacing w:val="0"/>
          <w:color w:val="000000"/>
        </w:rPr>
        <w:t xml:space="preserve">_1_</w:t>
      </w: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>
        <w:ind w:left="5020"/>
        <w:spacing w:after="9"/>
      </w:pPr>
      <w:r>
        <w:rPr>
          <w:rFonts w:ascii="Times New Roman" w:hAnsi="Times New Roman" w:cs="Times New Roman"/>
          <w:sz w:val="16"/>
          <w:sz-cs w:val="16"/>
          <w:spacing w:val="0"/>
          <w:color w:val="000000"/>
        </w:rPr>
        <w:t xml:space="preserve">(назва)</w:t>
      </w:r>
    </w:p>
    <w:p>
      <w:pPr>
        <w:ind w:left="46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Навчальна дисципліна  </w:t>
      </w:r>
      <w:r>
        <w:rPr>
          <w:rFonts w:ascii="Times New Roman" w:hAnsi="Times New Roman" w:cs="Times New Roman"/>
          <w:sz w:val="24"/>
          <w:sz-cs w:val="24"/>
          <w:u w:val="single" w:color="000000"/>
          <w:spacing w:val="0"/>
          <w:color w:val="000000"/>
        </w:rPr>
        <w:t xml:space="preserve">Сучасні технології розроблення програмного забезпечення - 1</w:t>
      </w: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>
        <w:jc w:val="both"/>
        <w:ind w:left="460"/>
        <w:spacing w:after="167"/>
      </w:pPr>
      <w:r>
        <w:rPr>
          <w:rFonts w:ascii="Times New Roman" w:hAnsi="Times New Roman" w:cs="Times New Roman"/>
          <w:sz w:val="16"/>
          <w:sz-cs w:val="16"/>
          <w:spacing w:val="0"/>
          <w:color w:val="000000"/>
        </w:rPr>
        <w:t xml:space="preserve">_</w:t>
        <w:tab/>
        <w:t xml:space="preserve">(назва)</w:t>
      </w:r>
    </w:p>
    <w:p>
      <w:pPr>
        <w:ind w:left="380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ЕКЗАМЕНАЦІЙНИЙ БІЛЕТ №</w:t>
        <w:tab/>
        <w:t xml:space="preserve"/>
      </w:r>
      <w:r>
        <w:rPr>
          <w:rFonts w:ascii="Times New Roman" w:hAnsi="Times New Roman" w:cs="Times New Roman"/>
          <w:sz w:val="24"/>
          <w:sz-cs w:val="24"/>
          <w:u w:val="single" w:color="000000"/>
          <w:spacing w:val="0"/>
          <w:color w:val="000000"/>
        </w:rPr>
        <w:t xml:space="preserve">15</w:t>
      </w: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>
        <w:jc w:val="both"/>
        <w:ind w:left="851" w:first-line="-232"/>
      </w:pPr>
      <w:r>
        <w:rPr>
          <w:rFonts w:ascii="Trebuchet MS" w:hAnsi="Trebuchet MS" w:cs="Trebuchet MS"/>
          <w:sz w:val="22"/>
          <w:sz-cs w:val="22"/>
          <w:color w:val="000000"/>
        </w:rPr>
        <w:t xml:space="preserve"/>
        <w:tab/>
        <w:t xml:space="preserve">1.</w:t>
        <w:tab/>
        <w:t xml:space="preserve"/>
      </w: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 Принципи та підходи кросплатформеної розробки. Source-to-source compiler (transpiler). Переваги та недоліки, приклади використання.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                                                        </w:t>
      </w:r>
      <w:r>
        <w:rPr>
          <w:rFonts w:ascii="Trebuchet MS" w:hAnsi="Trebuchet MS" w:cs="Trebuchet MS"/>
          <w:sz w:val="22"/>
          <w:sz-cs w:val="22"/>
          <w:b/>
          <w:spacing w:val="0"/>
          <w:color w:val="000000"/>
        </w:rPr>
        <w:t xml:space="preserve">ПІДХОДИ:</w:t>
      </w: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i/>
          <w:spacing w:val="0"/>
          <w:color w:val="000000"/>
        </w:rPr>
        <w:t xml:space="preserve">1. Архітектурний підхід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Виносимо все, що залежить від платформи, в окремі компоненти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Різні версії компонентів для різних платформ, Але однаковий програмний інтерфейс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Весь інший код – однаковий для різних платформ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ЯКЩО різні платформи на різних мовах програмування, то є такі підходи: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i/>
          <w:spacing w:val="0"/>
          <w:color w:val="000000"/>
        </w:rPr>
        <w:t xml:space="preserve">а. Трансляція / трансформація в цільову мову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i/>
          <w:spacing w:val="0"/>
          <w:color w:val="000000"/>
        </w:rPr>
        <w:t xml:space="preserve"/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Описуємо структуру та логіку застосунку на одній мові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Перетворюємо її в іншу мову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i/>
          <w:spacing w:val="0"/>
          <w:color w:val="000000"/>
        </w:rPr>
        <w:t xml:space="preserve">б. Віртуальне середовище виконання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i/>
          <w:spacing w:val="0"/>
          <w:color w:val="000000"/>
        </w:rPr>
        <w:t xml:space="preserve"/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Код, написаний на певній мові, виконується у віртуальному середовищі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Механізми взаємодії між цим середовищем та платформою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Обмежена взаємодія сприяє безпеці, але негативно впливає на продуктивність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i/>
          <w:spacing w:val="0"/>
          <w:color w:val="000000"/>
        </w:rPr>
        <w:t xml:space="preserve">в. Поєднання кількох мов в одному проекті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Пишемо різні компоненти на різних мовах/технологіях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Механізми взаємодії між ними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Проблеми з підтримкою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Що робити, коли єдиний розробник на NewExoticScript™ пішов у відпустку чи звільнився з роботи?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>
        <w:jc w:val="center"/>
        <w:ind w:left="620"/>
      </w:pPr>
      <w:r>
        <w:rPr>
          <w:rFonts w:ascii="Trebuchet MS" w:hAnsi="Trebuchet MS" w:cs="Trebuchet MS"/>
          <w:sz w:val="22"/>
          <w:sz-cs w:val="22"/>
          <w:b/>
          <w:spacing w:val="0"/>
          <w:color w:val="000000"/>
        </w:rPr>
        <w:t xml:space="preserve">Переваги та недоліки різних підходів</w:t>
      </w:r>
    </w:p>
    <w:p>
      <w:pPr>
        <w:jc w:val="center"/>
        <w:ind w:left="620"/>
      </w:pPr>
      <w:r>
        <w:rPr>
          <w:rFonts w:ascii="Trebuchet MS" w:hAnsi="Trebuchet MS" w:cs="Trebuchet MS"/>
          <w:sz w:val="22"/>
          <w:sz-cs w:val="22"/>
          <w:b/>
          <w:spacing w:val="0"/>
          <w:color w:val="000000"/>
        </w:rPr>
        <w:t xml:space="preserve"/>
      </w:r>
    </w:p>
    <w:p>
      <w:pPr>
        <w:ind w:left="620"/>
      </w:pPr>
      <w:r>
        <w:rPr>
          <w:rFonts w:ascii="Trebuchet MS" w:hAnsi="Trebuchet MS" w:cs="Trebuchet MS"/>
          <w:sz w:val="22"/>
          <w:sz-cs w:val="22"/>
          <w:i/>
          <w:spacing w:val="0"/>
          <w:color w:val="000000"/>
        </w:rPr>
        <w:t xml:space="preserve">Архітектурний підхід</w:t>
      </w: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 – ізоляція специфічних компонентів</w:t>
      </w:r>
    </w:p>
    <w:p>
      <w:pPr>
        <w:ind w:left="620"/>
      </w:pPr>
      <w:r>
        <w:rPr>
          <w:rFonts w:ascii="Trebuchet MS" w:hAnsi="Trebuchet MS" w:cs="Trebuchet MS"/>
          <w:sz w:val="22"/>
          <w:sz-cs w:val="22"/>
          <w:i/>
          <w:spacing w:val="0"/>
          <w:color w:val="000000"/>
        </w:rPr>
        <w:t xml:space="preserve">Трансляція/трансформація в цільову мову</w:t>
      </w:r>
    </w:p>
    <w:p>
      <w:pPr>
        <w:ind w:left="620"/>
      </w:pPr>
      <w:r>
        <w:rPr>
          <w:rFonts w:ascii="Trebuchet MS" w:hAnsi="Trebuchet MS" w:cs="Trebuchet MS"/>
          <w:sz w:val="22"/>
          <w:sz-cs w:val="22"/>
          <w:i/>
          <w:spacing w:val="0"/>
          <w:color w:val="000000"/>
        </w:rPr>
        <w:t xml:space="preserve">Віртуальне середовище виконання - о</w:t>
      </w: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бмежена взаємодія сприяє безпеці, але негативно впливає на продуктивність</w:t>
      </w:r>
      <w:r>
        <w:rPr>
          <w:rFonts w:ascii="Trebuchet MS" w:hAnsi="Trebuchet MS" w:cs="Trebuchet MS"/>
          <w:sz w:val="22"/>
          <w:sz-cs w:val="22"/>
          <w:i/>
          <w:spacing w:val="0"/>
          <w:color w:val="000000"/>
        </w:rPr>
        <w:t xml:space="preserve"/>
      </w:r>
    </w:p>
    <w:p>
      <w:pPr>
        <w:ind w:left="620"/>
      </w:pPr>
      <w:r>
        <w:rPr>
          <w:rFonts w:ascii="Trebuchet MS" w:hAnsi="Trebuchet MS" w:cs="Trebuchet MS"/>
          <w:sz w:val="22"/>
          <w:sz-cs w:val="22"/>
          <w:i/>
          <w:spacing w:val="0"/>
          <w:color w:val="000000"/>
        </w:rPr>
        <w:t xml:space="preserve">Поєднання кількох мов в одному проекті - </w:t>
      </w: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Проблеми з підтримкою, складність в налагодженні механізмів взаємодії (можлива несумісність, конфлікти)</w:t>
      </w:r>
      <w:r>
        <w:rPr>
          <w:rFonts w:ascii="Trebuchet MS" w:hAnsi="Trebuchet MS" w:cs="Trebuchet MS"/>
          <w:sz w:val="22"/>
          <w:sz-cs w:val="22"/>
          <w:i/>
          <w:spacing w:val="0"/>
          <w:color w:val="000000"/>
        </w:rPr>
        <w:t xml:space="preserve"/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>
        <w:jc w:val="center"/>
        <w:ind w:left="620"/>
      </w:pPr>
      <w:r>
        <w:rPr>
          <w:rFonts w:ascii="Trebuchet MS" w:hAnsi="Trebuchet MS" w:cs="Trebuchet MS"/>
          <w:sz w:val="22"/>
          <w:sz-cs w:val="22"/>
          <w:i/>
          <w:spacing w:val="0"/>
          <w:color w:val="000000"/>
        </w:rPr>
        <w:t xml:space="preserve">Source-to-source compiler (transpiler)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- Автоматичне перетворення коду з однієї мови на іншу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- Працює на рівні source code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- Часто використовується для реалізації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прототипів компіляторів нових мов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- Часто враховує особливості мови, але не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виклики бібліотек/фреймворків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b/>
          <w:spacing w:val="0"/>
          <w:color w:val="000000"/>
        </w:rPr>
        <w:t xml:space="preserve">transpiler</w:t>
      </w: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 - тип компілятора, який використовує вихідний код програми, написаної на одній мові програмування, в якості вихідних даних і виробляє еквівалентний вихідний код на іншій мові програмування. Транспайлер  - «перекладач» для мов програмування, які працюють приблизно на одному і тому ж рівні абстракції; традиційний компілятор «переводить» з більш високого рівня мови програмування на мову більш низького рівня. Наприклад, транспайлер може виконати переклад програми з Паскаль на Сі.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>2.  Бібліотека/фреймворк React. Основні можливості, архітектура, встановлення та налаштування, приклади використання. Переваги та недоліки.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23272E"/>
        </w:rPr>
        <w:t xml:space="preserve">ReactJs – это JS фреймворк, представленный разработчиками Facebook. Существует много разнящихся между собой мнений по поводу пользы и целесообразности использования данного продукта. В преимуществах и недостатках ReactJs мы и предлагаем разобраться.</w:t>
      </w:r>
    </w:p>
    <w:p>
      <w:pPr/>
      <w:r>
        <w:rPr>
          <w:rFonts w:ascii="Helvetica" w:hAnsi="Helvetica" w:cs="Helvetica"/>
          <w:sz w:val="32"/>
          <w:sz-cs w:val="32"/>
          <w:spacing w:val="0"/>
          <w:color w:val="23272E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b/>
          <w:spacing w:val="0"/>
          <w:color w:val="23272E"/>
        </w:rPr>
        <w:t xml:space="preserve">Архитектура </w:t>
      </w:r>
    </w:p>
    <w:p>
      <w:pPr/>
      <w:r>
        <w:rPr>
          <w:rFonts w:ascii="Helvetica" w:hAnsi="Helvetica" w:cs="Helvetica"/>
          <w:sz w:val="32"/>
          <w:sz-cs w:val="32"/>
          <w:b/>
          <w:spacing w:val="0"/>
          <w:color w:val="23272E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23272E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b/>
          <w:spacing w:val="0"/>
          <w:color w:val="23272E"/>
        </w:rPr>
        <w:t xml:space="preserve">О свойствах</w:t>
      </w:r>
      <w:r>
        <w:rPr>
          <w:rFonts w:ascii="Helvetica" w:hAnsi="Helvetica" w:cs="Helvetica"/>
          <w:sz w:val="32"/>
          <w:sz-cs w:val="32"/>
          <w:spacing w:val="0"/>
          <w:color w:val="23272E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23272E"/>
        </w:rPr>
        <w:t xml:space="preserve">Сравнивать ReactJs с Angular или другими MVC фреймворками не имеет смысла, так как ReactJs – это только представление. React – это язык шаблонов в сочетании с несколькими функциями, которые позволяют отрисовать HTML, т.е. результат работы React – это HTML.</w:t>
      </w:r>
    </w:p>
    <w:p>
      <w:pPr/>
      <w:r>
        <w:rPr>
          <w:rFonts w:ascii="Helvetica" w:hAnsi="Helvetica" w:cs="Helvetica"/>
          <w:sz w:val="32"/>
          <w:sz-cs w:val="32"/>
          <w:spacing w:val="0"/>
          <w:color w:val="23272E"/>
        </w:rPr>
        <w:t xml:space="preserve">ReactJs реализует концепции реактивного программирования: изменение результата работы зависит от состояния компонентов. Так, A = B + C, и результат A всегда будет зависеть от значений B и C.</w:t>
      </w:r>
    </w:p>
    <w:p>
      <w:pPr/>
      <w:r>
        <w:rPr>
          <w:rFonts w:ascii="Helvetica" w:hAnsi="Helvetica" w:cs="Helvetica"/>
          <w:sz w:val="32"/>
          <w:sz-cs w:val="32"/>
          <w:spacing w:val="0"/>
          <w:color w:val="23272E"/>
        </w:rPr>
        <w:t xml:space="preserve">ReactJs постоянно работает с DOM, перерисовывая его при изменении условий (та часть DOM, которую меняет ReactJs, называется компонентом). Ранее подобная практика сильно бы отразилась на производительности приложения, но разработчики ReactJs подошли к решению данного вопроса кардинально: они полностью переписали DOM на Javascript.</w:t>
      </w:r>
    </w:p>
    <w:p>
      <w:pPr/>
      <w:r>
        <w:rPr>
          <w:rFonts w:ascii="Helvetica" w:hAnsi="Helvetica" w:cs="Helvetica"/>
          <w:sz w:val="32"/>
          <w:sz-cs w:val="32"/>
          <w:spacing w:val="0"/>
          <w:color w:val="23272E"/>
        </w:rPr>
        <w:t xml:space="preserve">Важной особенностью ReactJs является использование JSX. Это надстройка на JS, позволяющая использовать про-XML синтаксис в Javascript коде. JSX – это сочетание javascript и html, которые в связке являются непривычным синтаксисом для большинства разработчиков. Стандартом считается разделение JS части от разметки, что усложняет слежение за изменениями HTML -&gt; JS -&gt; HTML. JSX позволяет видеть все процессы в одном месте, не отвлекаясь на сложности грамотного и валидного кода. После компиляции JSX получается чистый JS.</w:t>
      </w:r>
    </w:p>
    <w:p>
      <w:pPr/>
      <w:r>
        <w:rPr>
          <w:rFonts w:ascii="Helvetica" w:hAnsi="Helvetica" w:cs="Helvetica"/>
          <w:sz w:val="32"/>
          <w:sz-cs w:val="32"/>
          <w:b/>
          <w:spacing w:val="0"/>
          <w:color w:val="23272E"/>
        </w:rPr>
        <w:t xml:space="preserve">О минусах</w:t>
      </w:r>
      <w:r>
        <w:rPr>
          <w:rFonts w:ascii="Helvetica" w:hAnsi="Helvetica" w:cs="Helvetica"/>
          <w:sz w:val="32"/>
          <w:sz-cs w:val="32"/>
          <w:spacing w:val="0"/>
          <w:color w:val="23272E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23272E"/>
        </w:rPr>
        <w:t xml:space="preserve">С какими сложностями могут столкнуться разработчики, начинающие знакомство с ReactJS: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b/>
          <w:color w:val="23272E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b/>
          <w:spacing w:val="0"/>
          <w:color w:val="23272E"/>
        </w:rPr>
        <w:t xml:space="preserve">Сложная документация</w:t>
      </w:r>
      <w:r>
        <w:rPr>
          <w:rFonts w:ascii="Helvetica" w:hAnsi="Helvetica" w:cs="Helvetica"/>
          <w:sz w:val="32"/>
          <w:sz-cs w:val="32"/>
          <w:spacing w:val="0"/>
          <w:color w:val="23272E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23272E"/>
        </w:rPr>
        <w:t xml:space="preserve">На сайте разработчика туториал разбросан по разным вкладкам, информация не структурирована. Однако если с ReactJS работает целая команда, эту проблему удается быстро решить. А изучать документацию рекомендуем на </w:t>
      </w:r>
      <w:r>
        <w:rPr>
          <w:rFonts w:ascii="Helvetica" w:hAnsi="Helvetica" w:cs="Helvetica"/>
          <w:sz w:val="32"/>
          <w:sz-cs w:val="32"/>
          <w:u w:val="single" w:color="0000FF"/>
          <w:spacing w:val="0"/>
          <w:color w:val="0000FF"/>
        </w:rPr>
        <w:t xml:space="preserve">devdocs.io</w:t>
      </w:r>
      <w:r>
        <w:rPr>
          <w:rFonts w:ascii="Helvetica" w:hAnsi="Helvetica" w:cs="Helvetica"/>
          <w:sz w:val="32"/>
          <w:sz-cs w:val="32"/>
          <w:spacing w:val="0"/>
          <w:color w:val="23272E"/>
        </w:rPr>
        <w:t xml:space="preserve">, на ресурсе информация представлена в более структурированном виде.   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b/>
          <w:color w:val="23272E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b/>
          <w:spacing w:val="0"/>
          <w:color w:val="23272E"/>
        </w:rPr>
        <w:t xml:space="preserve">Не все стандартные браузеры поддерживают React</w:t>
      </w:r>
      <w:r>
        <w:rPr>
          <w:rFonts w:ascii="Helvetica" w:hAnsi="Helvetica" w:cs="Helvetica"/>
          <w:sz w:val="32"/>
          <w:sz-cs w:val="32"/>
          <w:spacing w:val="0"/>
          <w:color w:val="23272E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23272E"/>
        </w:rPr>
        <w:t xml:space="preserve">Для преодоления этой проблемы предлагается использовать дополнительные плагины, например, библиотеку ES5-shim для поддержки IE8. Существуют и другие расширения для ReactJs, однако, учитывая вес фреймворка, их использование лучше свести к минимуму.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b/>
          <w:color w:val="23272E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b/>
          <w:spacing w:val="0"/>
          <w:color w:val="23272E"/>
        </w:rPr>
        <w:t xml:space="preserve">Большинство виджетов - свои</w:t>
      </w:r>
      <w:r>
        <w:rPr>
          <w:rFonts w:ascii="Helvetica" w:hAnsi="Helvetica" w:cs="Helvetica"/>
          <w:sz w:val="32"/>
          <w:sz-cs w:val="32"/>
          <w:spacing w:val="0"/>
          <w:color w:val="23272E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23272E"/>
        </w:rPr>
        <w:t xml:space="preserve">ReactJs достаточно молодой фреймворк, поэтому все, даже стандартные виджеты вам придется прописывать заново. Нужен кастомный выпадающий список или lightbox? Для таких простых задач вам придется написать немало кода.</w:t>
      </w:r>
    </w:p>
    <w:p>
      <w:pPr/>
      <w:r>
        <w:rPr>
          <w:rFonts w:ascii="Helvetica" w:hAnsi="Helvetica" w:cs="Helvetica"/>
          <w:sz w:val="32"/>
          <w:sz-cs w:val="32"/>
          <w:b/>
          <w:spacing w:val="0"/>
          <w:color w:val="23272E"/>
        </w:rPr>
        <w:t xml:space="preserve">О плюсах</w:t>
      </w:r>
      <w:r>
        <w:rPr>
          <w:rFonts w:ascii="Helvetica" w:hAnsi="Helvetica" w:cs="Helvetica"/>
          <w:sz w:val="32"/>
          <w:sz-cs w:val="32"/>
          <w:spacing w:val="0"/>
          <w:color w:val="23272E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23272E"/>
        </w:rPr>
        <w:t xml:space="preserve">Разработка UI ведется на основе отдельных компонентов - за подобными проектами стоит будущее разработки.</w:t>
      </w:r>
    </w:p>
    <w:p>
      <w:pPr/>
      <w:r>
        <w:rPr>
          <w:rFonts w:ascii="Helvetica" w:hAnsi="Helvetica" w:cs="Helvetica"/>
          <w:sz w:val="32"/>
          <w:sz-cs w:val="32"/>
          <w:spacing w:val="0"/>
          <w:color w:val="23272E"/>
        </w:rPr>
        <w:t xml:space="preserve">С ReactJs удобно работать в команде, на нем приятно писать и легко тестировать.</w:t>
      </w:r>
    </w:p>
    <w:p>
      <w:pPr/>
      <w:r>
        <w:rPr>
          <w:rFonts w:ascii="Helvetica" w:hAnsi="Helvetica" w:cs="Helvetica"/>
          <w:sz w:val="32"/>
          <w:sz-cs w:val="32"/>
          <w:spacing w:val="0"/>
          <w:color w:val="23272E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b/>
          <w:spacing w:val="0"/>
          <w:color w:val="23272E"/>
        </w:rPr>
        <w:t xml:space="preserve">Установка/ настройка Реакта</w:t>
      </w:r>
    </w:p>
    <w:p>
      <w:pPr>
        <w:jc w:val="both"/>
        <w:ind w:left="620"/>
      </w:pPr>
      <w:r>
        <w:rPr>
          <w:rFonts w:ascii="Trebuchet MS" w:hAnsi="Trebuchet MS" w:cs="Trebuchet MS"/>
          <w:sz w:val="22"/>
          <w:sz-cs w:val="22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— Вам понадобится </w:t>
      </w:r>
      <w:r>
        <w:rPr>
          <w:rFonts w:ascii="Helvetica Neue" w:hAnsi="Helvetica Neue" w:cs="Helvetica Neue"/>
          <w:sz w:val="32"/>
          <w:sz-cs w:val="32"/>
          <w:b/>
          <w:spacing w:val="0"/>
          <w:color w:val="262626"/>
        </w:rPr>
        <w:t xml:space="preserve">Node &gt;= 6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на вашем компьютере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— создаем начальный фронтенд каркас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   npm install -g create-react-app</w:t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create-react-app my-app</w:t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cd my-app</w:t>
      </w:r>
    </w:p>
    <w:p>
      <w:pPr/>
      <w:r>
        <w:rPr>
          <w:rFonts w:ascii="Menlo" w:hAnsi="Menlo" w:cs="Menlo"/>
          <w:sz w:val="28"/>
          <w:sz-cs w:val="28"/>
          <w:spacing w:val="0"/>
          <w:color w:val="C1C1C1"/>
        </w:rPr>
        <w:t xml:space="preserve">    npm start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Данный пример использует инструменты билда, такие как </w:t>
      </w:r>
      <w:r>
        <w:rPr>
          <w:rFonts w:ascii="Helvetica Neue" w:hAnsi="Helvetica Neue" w:cs="Helvetica Neue"/>
          <w:sz w:val="32"/>
          <w:sz-cs w:val="32"/>
          <w:b/>
          <w:spacing w:val="0"/>
          <w:color w:val="262626"/>
        </w:rPr>
        <w:t xml:space="preserve">Babel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 и </w:t>
      </w:r>
      <w:r>
        <w:rPr>
          <w:rFonts w:ascii="Helvetica Neue" w:hAnsi="Helvetica Neue" w:cs="Helvetica Neue"/>
          <w:sz w:val="32"/>
          <w:sz-cs w:val="32"/>
          <w:b/>
          <w:spacing w:val="0"/>
          <w:color w:val="262626"/>
        </w:rPr>
        <w:t xml:space="preserve">webpack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, но работает с нулевой конфигурацией. Ее необходимо будет исправить под нужды вашего проекта.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Когда ваше приложение готово для разворачивания на продакшене, нужно запустить команду </w:t>
      </w:r>
      <w:r>
        <w:rPr>
          <w:rFonts w:ascii="Menlo" w:hAnsi="Menlo" w:cs="Menlo"/>
          <w:sz w:val="28"/>
          <w:sz-cs w:val="28"/>
          <w:spacing w:val="0"/>
          <w:color w:val="434343"/>
        </w:rPr>
        <w:t xml:space="preserve">npm run build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. Она создаст оптимизированный билд вашего приложения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