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Presa Requisits → 50 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Guia d’estils → 1h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Wireframe → 1h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