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Task 1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Определить имя папки, в которой вы находитесь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Создать папку с именем test1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Перейти в папку test1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Создать файл 1,2 и 3 внутри каталога test1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Проверить содержимое каталога test1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Создать папку test2 внутри домашней директории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Удалить папку test2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Удалить файл 2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Создать папку test3 и добавить в нее два файла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Удалить папку test3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Создать папку test4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Переместить файлы 1 и 3 в папку test4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Добавить в файл 1 три строки со словами line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Посмотреть содержимое файла 1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Добавьте в файл 3 три строки со словами line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Просмотрите содержимое двух файлов (1 и 3) сразу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Используя один из редакторов замените все строки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Task 2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Создать папку test 3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Добавить в нее три файла 4,5 и 6, в каждом из которых должно быть по 4 строки row1, row2, row3,row4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Найдите строку row2 в файле 5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Найдите строку row в папке test3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Посчитайте сколько строк с содержимым row в файле 6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Найдите файл 5 внутри папки test3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Используя команду find, удалите файл 5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Используя команду echo, добавьте слово test в файл4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Замените слово test в файле 4 на fail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Добавьте в файл 4 слово test так, чтобы сохранилось содержимое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Просмотрите все процессы для юзеров не только в консоли, которые происходят в системе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Убейте процесс 666 в консоли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Узнайте доступность ресурса artsiomrusau.com, используя ping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Отправьте 5 пакетов на сайт artsiomrusau.com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Используя GET и команду curl, получите информацию о зарегистрированных питомцах на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https://petstore.swagger.io/</w:t>
        </w:r>
      </w:hyperlink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Используя POST и команду curl, создайте нового пользователя на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https://petstore.swagger.io/</w:t>
        </w:r>
      </w:hyperlink>
    </w:p>
    <w:p>
      <w:pPr>
        <w:spacing w:before="0" w:after="160" w:line="360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etstore.swagger.io/" Id="docRId0" Type="http://schemas.openxmlformats.org/officeDocument/2006/relationships/hyperlink" /><Relationship TargetMode="External" Target="https://petstore.swagger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